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012C0B" w:rsidP="00107708">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07708">
              <w:rPr>
                <w:rFonts w:ascii="黑体" w:eastAsia="黑体" w:hAnsi="黑体" w:hint="eastAsia"/>
                <w:sz w:val="21"/>
                <w:szCs w:val="21"/>
              </w:rPr>
              <w:t xml:space="preserve">  </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012C0B" w:rsidP="00107708">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07708">
              <w:rPr>
                <w:rFonts w:ascii="黑体" w:eastAsia="黑体" w:hAnsi="黑体" w:hint="eastAsia"/>
                <w:sz w:val="21"/>
                <w:szCs w:val="21"/>
              </w:rPr>
              <w:t xml:space="preserve">  </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1446C2" w:rsidTr="001446C2">
        <w:tc>
          <w:tcPr>
            <w:tcW w:w="6661" w:type="dxa"/>
          </w:tcPr>
          <w:p w:rsidR="001446C2" w:rsidRDefault="001446C2" w:rsidP="00AF1C4E">
            <w:pPr>
              <w:pStyle w:val="affff7"/>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012C0B">
              <w:fldChar w:fldCharType="begin">
                <w:ffData>
                  <w:name w:val="c1"/>
                  <w:enabled/>
                  <w:calcOnExit w:val="0"/>
                  <w:textInput>
                    <w:maxLength w:val="8"/>
                  </w:textInput>
                </w:ffData>
              </w:fldChar>
            </w:r>
            <w:bookmarkStart w:id="3" w:name="c1"/>
            <w:r>
              <w:instrText xml:space="preserve"> FORMTEXT </w:instrText>
            </w:r>
            <w:r w:rsidR="00012C0B">
              <w:fldChar w:fldCharType="separate"/>
            </w:r>
            <w:r w:rsidR="00AF1C4E">
              <w:rPr>
                <w:rFonts w:hint="eastAsia"/>
              </w:rPr>
              <w:t>31</w:t>
            </w:r>
            <w:r w:rsidR="00012C0B">
              <w:fldChar w:fldCharType="end"/>
            </w:r>
            <w:bookmarkEnd w:id="3"/>
          </w:p>
        </w:tc>
      </w:tr>
    </w:tbl>
    <w:p w:rsidR="0000040A" w:rsidRPr="007B7453" w:rsidRDefault="00012C0B" w:rsidP="000107E0">
      <w:pPr>
        <w:pStyle w:val="affff8"/>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F1C4E">
        <w:rPr>
          <w:rFonts w:ascii="黑体" w:eastAsia="黑体" w:hint="eastAsia"/>
          <w:b w:val="0"/>
          <w:noProof/>
          <w:w w:val="100"/>
          <w:sz w:val="48"/>
        </w:rPr>
        <w:t>上海市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A952D7" w:rsidRDefault="00634D9E" w:rsidP="00A952D7">
      <w:pPr>
        <w:pStyle w:val="affffffffff3"/>
        <w:framePr w:wrap="auto"/>
      </w:pPr>
      <w:r>
        <w:t>DB</w:t>
      </w:r>
      <w:r w:rsidRPr="00C22148">
        <w:rPr>
          <w:sz w:val="15"/>
          <w:szCs w:val="15"/>
        </w:rPr>
        <w:t xml:space="preserve"> </w:t>
      </w:r>
      <w:r w:rsidR="00012C0B">
        <w:fldChar w:fldCharType="begin">
          <w:ffData>
            <w:name w:val="文字1"/>
            <w:enabled/>
            <w:calcOnExit w:val="0"/>
            <w:textInput>
              <w:default w:val="XX"/>
            </w:textInput>
          </w:ffData>
        </w:fldChar>
      </w:r>
      <w:bookmarkStart w:id="5" w:name="文字1"/>
      <w:r>
        <w:instrText xml:space="preserve"> FORMTEXT </w:instrText>
      </w:r>
      <w:r w:rsidR="00012C0B">
        <w:fldChar w:fldCharType="separate"/>
      </w:r>
      <w:r w:rsidR="00AF1C4E">
        <w:rPr>
          <w:rFonts w:hint="eastAsia"/>
        </w:rPr>
        <w:t>31</w:t>
      </w:r>
      <w:r w:rsidR="00012C0B">
        <w:fldChar w:fldCharType="end"/>
      </w:r>
      <w:bookmarkEnd w:id="5"/>
      <w:r>
        <w:t xml:space="preserve"> </w:t>
      </w:r>
      <w:r w:rsidR="00012C0B">
        <w:fldChar w:fldCharType="begin">
          <w:ffData>
            <w:name w:val="NSTD_CODE_F"/>
            <w:enabled/>
            <w:calcOnExit w:val="0"/>
            <w:textInput>
              <w:default w:val="XXXXX"/>
            </w:textInput>
          </w:ffData>
        </w:fldChar>
      </w:r>
      <w:bookmarkStart w:id="6" w:name="NSTD_CODE_F"/>
      <w:r w:rsidR="00087A77">
        <w:instrText xml:space="preserve"> FORMTEXT </w:instrText>
      </w:r>
      <w:r w:rsidR="00012C0B">
        <w:fldChar w:fldCharType="separate"/>
      </w:r>
      <w:r w:rsidR="00AF1C4E">
        <w:rPr>
          <w:rFonts w:hint="eastAsia"/>
        </w:rPr>
        <w:t xml:space="preserve">T   </w:t>
      </w:r>
      <w:r w:rsidR="00012C0B">
        <w:fldChar w:fldCharType="end"/>
      </w:r>
      <w:bookmarkEnd w:id="6"/>
      <w:r w:rsidR="004644A6" w:rsidRPr="004644A6">
        <w:rPr>
          <w:rFonts w:hAnsi="黑体"/>
        </w:rPr>
        <w:t>—</w:t>
      </w:r>
      <w:r w:rsidR="00012C0B">
        <w:fldChar w:fldCharType="begin">
          <w:ffData>
            <w:name w:val="NSTD_CODE_B"/>
            <w:enabled/>
            <w:calcOnExit w:val="0"/>
            <w:textInput>
              <w:default w:val="XXXX"/>
            </w:textInput>
          </w:ffData>
        </w:fldChar>
      </w:r>
      <w:bookmarkStart w:id="7" w:name="NSTD_CODE_B"/>
      <w:r w:rsidR="00087A77">
        <w:instrText xml:space="preserve"> FORMTEXT </w:instrText>
      </w:r>
      <w:r w:rsidR="00012C0B">
        <w:fldChar w:fldCharType="separate"/>
      </w:r>
      <w:r w:rsidR="00087A77">
        <w:t>XXXX</w:t>
      </w:r>
      <w:r w:rsidR="00012C0B">
        <w:fldChar w:fldCharType="end"/>
      </w:r>
      <w:bookmarkEnd w:id="7"/>
    </w:p>
    <w:p w:rsidR="00E846C8" w:rsidRPr="001E4882" w:rsidRDefault="00012C0B"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012C0B"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rsidR="006816A4" w:rsidRDefault="00012C0B"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B2672">
        <w:instrText xml:space="preserve"> FORMTEXT </w:instrText>
      </w:r>
      <w:r>
        <w:fldChar w:fldCharType="separate"/>
      </w:r>
      <w:r w:rsidR="00107708">
        <w:t>紫藤棚架栽培技术规程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012C0B"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B4606E" w:rsidRPr="00B4606E">
        <w:rPr>
          <w:rFonts w:eastAsia="黑体"/>
          <w:noProof/>
          <w:szCs w:val="28"/>
        </w:rPr>
        <w:t xml:space="preserve">Technical regulation </w:t>
      </w:r>
      <w:r w:rsidR="001B1301">
        <w:rPr>
          <w:rFonts w:eastAsia="黑体" w:hint="eastAsia"/>
          <w:noProof/>
          <w:szCs w:val="28"/>
        </w:rPr>
        <w:t>for</w:t>
      </w:r>
      <w:r w:rsidR="00B4606E" w:rsidRPr="00B4606E">
        <w:rPr>
          <w:rFonts w:eastAsia="黑体"/>
          <w:noProof/>
          <w:szCs w:val="28"/>
        </w:rPr>
        <w:t xml:space="preserve"> </w:t>
      </w:r>
      <w:r w:rsidR="00036771">
        <w:rPr>
          <w:rFonts w:eastAsia="黑体" w:hint="eastAsia"/>
          <w:noProof/>
          <w:szCs w:val="28"/>
        </w:rPr>
        <w:t xml:space="preserve">wisteria </w:t>
      </w:r>
      <w:r w:rsidR="00B4606E" w:rsidRPr="00B4606E">
        <w:rPr>
          <w:rFonts w:eastAsia="黑体"/>
          <w:noProof/>
          <w:szCs w:val="28"/>
        </w:rPr>
        <w:t xml:space="preserve">cultivation </w:t>
      </w:r>
      <w:r w:rsidR="00036771">
        <w:rPr>
          <w:rFonts w:eastAsia="黑体" w:hint="eastAsia"/>
          <w:noProof/>
          <w:szCs w:val="28"/>
        </w:rPr>
        <w:t>in</w:t>
      </w:r>
      <w:r w:rsidR="00B4606E">
        <w:rPr>
          <w:rFonts w:eastAsia="黑体" w:hint="eastAsia"/>
          <w:noProof/>
          <w:szCs w:val="28"/>
        </w:rPr>
        <w:t xml:space="preserve"> </w:t>
      </w:r>
      <w:r w:rsidR="00036771">
        <w:rPr>
          <w:rFonts w:eastAsia="黑体" w:hint="eastAsia"/>
          <w:noProof/>
          <w:szCs w:val="28"/>
        </w:rPr>
        <w:t>trellis system</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012C0B"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107708">
        <w:rPr>
          <w:rFonts w:eastAsia="黑体"/>
          <w:noProof/>
          <w:szCs w:val="28"/>
        </w:rPr>
        <w:t> </w:t>
      </w:r>
      <w:r w:rsidR="00107708">
        <w:rPr>
          <w:rFonts w:eastAsia="黑体"/>
          <w:noProof/>
          <w:szCs w:val="28"/>
        </w:rPr>
        <w:t> </w:t>
      </w:r>
      <w:r w:rsidR="00107708">
        <w:rPr>
          <w:rFonts w:eastAsia="黑体"/>
          <w:noProof/>
          <w:szCs w:val="28"/>
        </w:rPr>
        <w:t> </w:t>
      </w:r>
      <w:r w:rsidR="00107708">
        <w:rPr>
          <w:rFonts w:eastAsia="黑体"/>
          <w:noProof/>
          <w:szCs w:val="28"/>
        </w:rPr>
        <w:t> </w:t>
      </w:r>
      <w:r w:rsidR="00107708">
        <w:rPr>
          <w:rFonts w:eastAsia="黑体"/>
          <w:noProof/>
          <w:szCs w:val="28"/>
        </w:rPr>
        <w:t> </w:t>
      </w:r>
      <w:r>
        <w:rPr>
          <w:rFonts w:eastAsia="黑体"/>
          <w:noProof/>
          <w:szCs w:val="28"/>
        </w:rPr>
        <w:fldChar w:fldCharType="end"/>
      </w:r>
      <w:bookmarkEnd w:id="11"/>
    </w:p>
    <w:p w:rsidR="00CA7AFD" w:rsidRPr="00AC4D95" w:rsidRDefault="00012C0B"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A32D73">
        <w:rPr>
          <w:noProof/>
          <w:sz w:val="24"/>
          <w:szCs w:val="28"/>
        </w:rPr>
        <w:instrText xml:space="preserve"> FORMDROPDOWN </w:instrText>
      </w:r>
      <w:r>
        <w:rPr>
          <w:noProof/>
          <w:sz w:val="24"/>
          <w:szCs w:val="28"/>
        </w:rPr>
      </w:r>
      <w:r>
        <w:rPr>
          <w:noProof/>
          <w:sz w:val="24"/>
          <w:szCs w:val="28"/>
        </w:rPr>
        <w:fldChar w:fldCharType="separate"/>
      </w:r>
      <w:r>
        <w:rPr>
          <w:noProof/>
          <w:sz w:val="24"/>
          <w:szCs w:val="28"/>
        </w:rPr>
        <w:fldChar w:fldCharType="end"/>
      </w:r>
      <w:bookmarkEnd w:id="12"/>
    </w:p>
    <w:p w:rsidR="0036429C" w:rsidRDefault="00012C0B"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sidR="00B378E5">
        <w:rPr>
          <w:noProof/>
          <w:sz w:val="21"/>
          <w:szCs w:val="28"/>
        </w:rPr>
        <w:instrText xml:space="preserve"> FORMTEXT </w:instrText>
      </w:r>
      <w:r>
        <w:rPr>
          <w:noProof/>
          <w:sz w:val="21"/>
          <w:szCs w:val="28"/>
        </w:rPr>
      </w:r>
      <w:r>
        <w:rPr>
          <w:noProof/>
          <w:sz w:val="21"/>
          <w:szCs w:val="28"/>
        </w:rPr>
        <w:fldChar w:fldCharType="separate"/>
      </w:r>
      <w:r w:rsidR="00107708">
        <w:rPr>
          <w:rFonts w:hint="eastAsia"/>
          <w:noProof/>
          <w:sz w:val="21"/>
          <w:szCs w:val="28"/>
        </w:rPr>
        <w:t>（本草案完成时间：</w:t>
      </w:r>
      <w:r w:rsidR="00107708">
        <w:rPr>
          <w:rFonts w:hint="eastAsia"/>
          <w:noProof/>
          <w:sz w:val="21"/>
          <w:szCs w:val="28"/>
        </w:rPr>
        <w:t>2020.11.</w:t>
      </w:r>
      <w:r w:rsidR="002A63C2">
        <w:rPr>
          <w:rFonts w:hint="eastAsia"/>
          <w:noProof/>
          <w:sz w:val="21"/>
          <w:szCs w:val="28"/>
        </w:rPr>
        <w:t>24</w:t>
      </w:r>
      <w:r w:rsidR="00107708">
        <w:rPr>
          <w:rFonts w:hint="eastAsia"/>
          <w:noProof/>
          <w:sz w:val="21"/>
          <w:szCs w:val="28"/>
        </w:rPr>
        <w:t>）</w:t>
      </w:r>
      <w:r>
        <w:rPr>
          <w:noProof/>
          <w:sz w:val="21"/>
          <w:szCs w:val="28"/>
        </w:rPr>
        <w:fldChar w:fldCharType="end"/>
      </w:r>
      <w:bookmarkEnd w:id="13"/>
    </w:p>
    <w:p w:rsidR="00DE703F" w:rsidRPr="00A6537A" w:rsidRDefault="00012C0B" w:rsidP="00BB4AC5">
      <w:pPr>
        <w:pStyle w:val="afffffff5"/>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4"/>
    </w:p>
    <w:p w:rsidR="00CD50A1" w:rsidRDefault="00012C0B"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sidR="00087A77">
        <w:rPr>
          <w:rFonts w:ascii="黑体"/>
        </w:rPr>
        <w:instrText xml:space="preserve"> FORMTEXT </w:instrText>
      </w:r>
      <w:r>
        <w:rPr>
          <w:rFonts w:ascii="黑体"/>
        </w:rPr>
      </w:r>
      <w:r>
        <w:rPr>
          <w:rFonts w:ascii="黑体"/>
        </w:rPr>
        <w:fldChar w:fldCharType="separate"/>
      </w:r>
      <w:r w:rsidR="003E13F9">
        <w:rPr>
          <w:rFonts w:ascii="黑体" w:hint="eastAsia"/>
        </w:rPr>
        <w:t>202X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发布</w:t>
      </w:r>
    </w:p>
    <w:p w:rsidR="00CD50A1" w:rsidRDefault="00012C0B"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sidR="00087A77">
        <w:rPr>
          <w:rFonts w:ascii="黑体"/>
        </w:rPr>
        <w:instrText xml:space="preserve"> FORMTEXT </w:instrText>
      </w:r>
      <w:r>
        <w:rPr>
          <w:rFonts w:ascii="黑体"/>
        </w:rPr>
      </w:r>
      <w:r>
        <w:rPr>
          <w:rFonts w:ascii="黑体"/>
        </w:rPr>
        <w:fldChar w:fldCharType="separate"/>
      </w:r>
      <w:r w:rsidR="003E13F9">
        <w:rPr>
          <w:rFonts w:ascii="黑体" w:hint="eastAsia"/>
        </w:rPr>
        <w:t>202X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20"/>
      <w:r w:rsidR="00CD50A1">
        <w:rPr>
          <w:rFonts w:hint="eastAsia"/>
        </w:rPr>
        <w:t>实施</w:t>
      </w:r>
    </w:p>
    <w:p w:rsidR="007B7453" w:rsidRPr="004C7E8B" w:rsidRDefault="00012C0B"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E13F9">
        <w:rPr>
          <w:rFonts w:hAnsi="黑体" w:hint="eastAsia"/>
          <w:noProof/>
          <w:w w:val="100"/>
          <w:sz w:val="28"/>
        </w:rPr>
        <w:t>上海市市场监督管理局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rsidR="00A02BAE" w:rsidRPr="00CD50A1" w:rsidRDefault="00012C0B"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F031BF" w:rsidRDefault="00F031BF" w:rsidP="00F031BF">
      <w:pPr>
        <w:pStyle w:val="affffff3"/>
        <w:spacing w:after="468"/>
      </w:pPr>
      <w:bookmarkStart w:id="22" w:name="BookMark1"/>
      <w:r w:rsidRPr="00F031BF">
        <w:rPr>
          <w:rFonts w:hint="eastAsia"/>
          <w:spacing w:val="320"/>
        </w:rPr>
        <w:lastRenderedPageBreak/>
        <w:t>目</w:t>
      </w:r>
      <w:r>
        <w:rPr>
          <w:rFonts w:hint="eastAsia"/>
        </w:rPr>
        <w:t>次</w:t>
      </w:r>
    </w:p>
    <w:p w:rsidR="00F031BF" w:rsidRPr="00F031BF" w:rsidRDefault="00012C0B">
      <w:pPr>
        <w:pStyle w:val="10"/>
        <w:tabs>
          <w:tab w:val="right" w:leader="dot" w:pos="9344"/>
        </w:tabs>
        <w:rPr>
          <w:rFonts w:asciiTheme="minorHAnsi" w:eastAsiaTheme="minorEastAsia" w:hAnsiTheme="minorHAnsi" w:cstheme="minorBidi"/>
          <w:noProof/>
          <w:szCs w:val="22"/>
        </w:rPr>
      </w:pPr>
      <w:r w:rsidRPr="00012C0B">
        <w:fldChar w:fldCharType="begin"/>
      </w:r>
      <w:r w:rsidR="00F031BF" w:rsidRPr="00F031BF">
        <w:instrText xml:space="preserve"> </w:instrText>
      </w:r>
      <w:r w:rsidR="00F031BF" w:rsidRPr="00F031BF">
        <w:rPr>
          <w:rFonts w:hint="eastAsia"/>
        </w:rPr>
        <w:instrText>TOC \o "1-1" \h \t "标准文件_一级条标题,2,标准文件_二级条标题,3,标准文件_附录一级条标题,2,标准文件_附录二级条标题,3,"</w:instrText>
      </w:r>
      <w:r w:rsidR="00F031BF" w:rsidRPr="00F031BF">
        <w:instrText xml:space="preserve"> </w:instrText>
      </w:r>
      <w:r w:rsidRPr="00012C0B">
        <w:fldChar w:fldCharType="separate"/>
      </w:r>
      <w:hyperlink w:anchor="_Toc55574301" w:history="1">
        <w:r w:rsidR="00F031BF" w:rsidRPr="00F031BF">
          <w:rPr>
            <w:rStyle w:val="affffffe"/>
            <w:rFonts w:hint="eastAsia"/>
            <w:noProof/>
          </w:rPr>
          <w:t>前言</w:t>
        </w:r>
        <w:r w:rsidR="00F031BF" w:rsidRPr="00F031BF">
          <w:rPr>
            <w:noProof/>
          </w:rPr>
          <w:tab/>
        </w:r>
        <w:r w:rsidRPr="00F031BF">
          <w:rPr>
            <w:noProof/>
          </w:rPr>
          <w:fldChar w:fldCharType="begin"/>
        </w:r>
        <w:r w:rsidR="00F031BF" w:rsidRPr="00F031BF">
          <w:rPr>
            <w:noProof/>
          </w:rPr>
          <w:instrText xml:space="preserve"> PAGEREF _Toc55574301 \h </w:instrText>
        </w:r>
        <w:r w:rsidRPr="00F031BF">
          <w:rPr>
            <w:noProof/>
          </w:rPr>
        </w:r>
        <w:r w:rsidRPr="00F031BF">
          <w:rPr>
            <w:noProof/>
          </w:rPr>
          <w:fldChar w:fldCharType="separate"/>
        </w:r>
        <w:r w:rsidR="00107708">
          <w:rPr>
            <w:noProof/>
          </w:rPr>
          <w:t>II</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02" w:history="1">
        <w:r w:rsidR="00F031BF" w:rsidRPr="00F031BF">
          <w:rPr>
            <w:rStyle w:val="affffffe"/>
            <w:noProof/>
          </w:rPr>
          <w:t>1</w:t>
        </w:r>
        <w:r w:rsidR="00F031BF">
          <w:rPr>
            <w:rStyle w:val="affffffe"/>
            <w:noProof/>
          </w:rPr>
          <w:t xml:space="preserve"> </w:t>
        </w:r>
        <w:r w:rsidR="00F031BF" w:rsidRPr="00F031BF">
          <w:rPr>
            <w:rStyle w:val="affffffe"/>
            <w:rFonts w:hint="eastAsia"/>
            <w:noProof/>
          </w:rPr>
          <w:t xml:space="preserve"> 范围</w:t>
        </w:r>
        <w:r w:rsidR="00F031BF" w:rsidRPr="00F031BF">
          <w:rPr>
            <w:noProof/>
          </w:rPr>
          <w:tab/>
        </w:r>
        <w:r w:rsidRPr="00F031BF">
          <w:rPr>
            <w:noProof/>
          </w:rPr>
          <w:fldChar w:fldCharType="begin"/>
        </w:r>
        <w:r w:rsidR="00F031BF" w:rsidRPr="00F031BF">
          <w:rPr>
            <w:noProof/>
          </w:rPr>
          <w:instrText xml:space="preserve"> PAGEREF _Toc55574302 \h </w:instrText>
        </w:r>
        <w:r w:rsidRPr="00F031BF">
          <w:rPr>
            <w:noProof/>
          </w:rPr>
        </w:r>
        <w:r w:rsidRPr="00F031BF">
          <w:rPr>
            <w:noProof/>
          </w:rPr>
          <w:fldChar w:fldCharType="separate"/>
        </w:r>
        <w:r w:rsidR="00107708">
          <w:rPr>
            <w:noProof/>
          </w:rPr>
          <w:t>1</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03" w:history="1">
        <w:r w:rsidR="00F031BF" w:rsidRPr="00F031BF">
          <w:rPr>
            <w:rStyle w:val="affffffe"/>
            <w:noProof/>
          </w:rPr>
          <w:t>2</w:t>
        </w:r>
        <w:r w:rsidR="00F031BF">
          <w:rPr>
            <w:rStyle w:val="affffffe"/>
            <w:noProof/>
          </w:rPr>
          <w:t xml:space="preserve"> </w:t>
        </w:r>
        <w:r w:rsidR="00F031BF" w:rsidRPr="00F031BF">
          <w:rPr>
            <w:rStyle w:val="affffffe"/>
            <w:rFonts w:hint="eastAsia"/>
            <w:noProof/>
          </w:rPr>
          <w:t xml:space="preserve"> 规范性引用文件</w:t>
        </w:r>
        <w:r w:rsidR="00F031BF" w:rsidRPr="00F031BF">
          <w:rPr>
            <w:noProof/>
          </w:rPr>
          <w:tab/>
        </w:r>
        <w:r w:rsidRPr="00F031BF">
          <w:rPr>
            <w:noProof/>
          </w:rPr>
          <w:fldChar w:fldCharType="begin"/>
        </w:r>
        <w:r w:rsidR="00F031BF" w:rsidRPr="00F031BF">
          <w:rPr>
            <w:noProof/>
          </w:rPr>
          <w:instrText xml:space="preserve"> PAGEREF _Toc55574303 \h </w:instrText>
        </w:r>
        <w:r w:rsidRPr="00F031BF">
          <w:rPr>
            <w:noProof/>
          </w:rPr>
        </w:r>
        <w:r w:rsidRPr="00F031BF">
          <w:rPr>
            <w:noProof/>
          </w:rPr>
          <w:fldChar w:fldCharType="separate"/>
        </w:r>
        <w:r w:rsidR="00107708">
          <w:rPr>
            <w:noProof/>
          </w:rPr>
          <w:t>1</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04" w:history="1">
        <w:r w:rsidR="00F031BF" w:rsidRPr="00F031BF">
          <w:rPr>
            <w:rStyle w:val="affffffe"/>
            <w:noProof/>
          </w:rPr>
          <w:t>3</w:t>
        </w:r>
        <w:r w:rsidR="00F031BF">
          <w:rPr>
            <w:rStyle w:val="affffffe"/>
            <w:noProof/>
          </w:rPr>
          <w:t xml:space="preserve"> </w:t>
        </w:r>
        <w:r w:rsidR="00F031BF" w:rsidRPr="00F031BF">
          <w:rPr>
            <w:rStyle w:val="affffffe"/>
            <w:rFonts w:hint="eastAsia"/>
            <w:noProof/>
          </w:rPr>
          <w:t xml:space="preserve"> 术语和定义</w:t>
        </w:r>
        <w:r w:rsidR="00F031BF" w:rsidRPr="00F031BF">
          <w:rPr>
            <w:noProof/>
          </w:rPr>
          <w:tab/>
        </w:r>
        <w:r w:rsidRPr="00F031BF">
          <w:rPr>
            <w:noProof/>
          </w:rPr>
          <w:fldChar w:fldCharType="begin"/>
        </w:r>
        <w:r w:rsidR="00F031BF" w:rsidRPr="00F031BF">
          <w:rPr>
            <w:noProof/>
          </w:rPr>
          <w:instrText xml:space="preserve"> PAGEREF _Toc55574304 \h </w:instrText>
        </w:r>
        <w:r w:rsidRPr="00F031BF">
          <w:rPr>
            <w:noProof/>
          </w:rPr>
        </w:r>
        <w:r w:rsidRPr="00F031BF">
          <w:rPr>
            <w:noProof/>
          </w:rPr>
          <w:fldChar w:fldCharType="separate"/>
        </w:r>
        <w:r w:rsidR="00107708">
          <w:rPr>
            <w:noProof/>
          </w:rPr>
          <w:t>1</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05" w:history="1">
        <w:r w:rsidR="00F031BF" w:rsidRPr="00F031BF">
          <w:rPr>
            <w:rStyle w:val="affffffe"/>
            <w:noProof/>
          </w:rPr>
          <w:t>4</w:t>
        </w:r>
        <w:r w:rsidR="00F031BF">
          <w:rPr>
            <w:rStyle w:val="affffffe"/>
            <w:noProof/>
          </w:rPr>
          <w:t xml:space="preserve"> </w:t>
        </w:r>
        <w:r w:rsidR="00F031BF" w:rsidRPr="00F031BF">
          <w:rPr>
            <w:rStyle w:val="affffffe"/>
            <w:rFonts w:hint="eastAsia"/>
            <w:noProof/>
          </w:rPr>
          <w:t xml:space="preserve"> 苗木选择</w:t>
        </w:r>
        <w:r w:rsidR="00F031BF" w:rsidRPr="00F031BF">
          <w:rPr>
            <w:noProof/>
          </w:rPr>
          <w:tab/>
        </w:r>
        <w:r w:rsidRPr="00F031BF">
          <w:rPr>
            <w:noProof/>
          </w:rPr>
          <w:fldChar w:fldCharType="begin"/>
        </w:r>
        <w:r w:rsidR="00F031BF" w:rsidRPr="00F031BF">
          <w:rPr>
            <w:noProof/>
          </w:rPr>
          <w:instrText xml:space="preserve"> PAGEREF _Toc55574305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06" w:history="1">
        <w:r w:rsidR="00F031BF" w:rsidRPr="00F031BF">
          <w:rPr>
            <w:rStyle w:val="affffffe"/>
            <w:noProof/>
          </w:rPr>
          <w:t>4.1</w:t>
        </w:r>
        <w:r w:rsidR="00F031BF">
          <w:rPr>
            <w:rStyle w:val="affffffe"/>
            <w:noProof/>
          </w:rPr>
          <w:t xml:space="preserve"> </w:t>
        </w:r>
        <w:r w:rsidR="00F031BF" w:rsidRPr="00F031BF">
          <w:rPr>
            <w:rStyle w:val="affffffe"/>
            <w:rFonts w:hint="eastAsia"/>
            <w:noProof/>
          </w:rPr>
          <w:t xml:space="preserve"> 品种选择</w:t>
        </w:r>
        <w:r w:rsidR="00F031BF" w:rsidRPr="00F031BF">
          <w:rPr>
            <w:noProof/>
          </w:rPr>
          <w:tab/>
        </w:r>
        <w:r w:rsidRPr="00F031BF">
          <w:rPr>
            <w:noProof/>
          </w:rPr>
          <w:fldChar w:fldCharType="begin"/>
        </w:r>
        <w:r w:rsidR="00F031BF" w:rsidRPr="00F031BF">
          <w:rPr>
            <w:noProof/>
          </w:rPr>
          <w:instrText xml:space="preserve"> PAGEREF _Toc55574306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07" w:history="1">
        <w:r w:rsidR="00F031BF" w:rsidRPr="00F031BF">
          <w:rPr>
            <w:rStyle w:val="affffffe"/>
            <w:noProof/>
          </w:rPr>
          <w:t>4.2</w:t>
        </w:r>
        <w:r w:rsidR="00F031BF">
          <w:rPr>
            <w:rStyle w:val="affffffe"/>
            <w:noProof/>
          </w:rPr>
          <w:t xml:space="preserve"> </w:t>
        </w:r>
        <w:r w:rsidR="00F031BF" w:rsidRPr="00F031BF">
          <w:rPr>
            <w:rStyle w:val="affffffe"/>
            <w:rFonts w:hint="eastAsia"/>
            <w:noProof/>
          </w:rPr>
          <w:t xml:space="preserve"> 苗木质量要求</w:t>
        </w:r>
        <w:r w:rsidR="00F031BF" w:rsidRPr="00F031BF">
          <w:rPr>
            <w:noProof/>
          </w:rPr>
          <w:tab/>
        </w:r>
        <w:r w:rsidRPr="00F031BF">
          <w:rPr>
            <w:noProof/>
          </w:rPr>
          <w:fldChar w:fldCharType="begin"/>
        </w:r>
        <w:r w:rsidR="00F031BF" w:rsidRPr="00F031BF">
          <w:rPr>
            <w:noProof/>
          </w:rPr>
          <w:instrText xml:space="preserve"> PAGEREF _Toc55574307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08" w:history="1">
        <w:r w:rsidR="00F031BF" w:rsidRPr="00F031BF">
          <w:rPr>
            <w:rStyle w:val="affffffe"/>
            <w:noProof/>
          </w:rPr>
          <w:t>5</w:t>
        </w:r>
        <w:r w:rsidR="00F031BF">
          <w:rPr>
            <w:rStyle w:val="affffffe"/>
            <w:noProof/>
          </w:rPr>
          <w:t xml:space="preserve"> </w:t>
        </w:r>
        <w:r w:rsidR="00F031BF" w:rsidRPr="00F031BF">
          <w:rPr>
            <w:rStyle w:val="affffffe"/>
            <w:rFonts w:hint="eastAsia"/>
            <w:noProof/>
          </w:rPr>
          <w:t xml:space="preserve"> 建棚</w:t>
        </w:r>
        <w:r w:rsidR="00F031BF" w:rsidRPr="00F031BF">
          <w:rPr>
            <w:noProof/>
          </w:rPr>
          <w:tab/>
        </w:r>
        <w:r w:rsidRPr="00F031BF">
          <w:rPr>
            <w:noProof/>
          </w:rPr>
          <w:fldChar w:fldCharType="begin"/>
        </w:r>
        <w:r w:rsidR="00F031BF" w:rsidRPr="00F031BF">
          <w:rPr>
            <w:noProof/>
          </w:rPr>
          <w:instrText xml:space="preserve"> PAGEREF _Toc55574308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09" w:history="1">
        <w:r w:rsidR="00F031BF" w:rsidRPr="00F031BF">
          <w:rPr>
            <w:rStyle w:val="affffffe"/>
            <w:noProof/>
          </w:rPr>
          <w:t>5.1</w:t>
        </w:r>
        <w:r w:rsidR="00F031BF">
          <w:rPr>
            <w:rStyle w:val="affffffe"/>
            <w:noProof/>
          </w:rPr>
          <w:t xml:space="preserve"> </w:t>
        </w:r>
        <w:r w:rsidR="00F031BF" w:rsidRPr="00F031BF">
          <w:rPr>
            <w:rStyle w:val="affffffe"/>
            <w:rFonts w:hint="eastAsia"/>
            <w:noProof/>
          </w:rPr>
          <w:t xml:space="preserve"> 棚址选择</w:t>
        </w:r>
        <w:r w:rsidR="00F031BF" w:rsidRPr="00F031BF">
          <w:rPr>
            <w:noProof/>
          </w:rPr>
          <w:tab/>
        </w:r>
        <w:r w:rsidRPr="00F031BF">
          <w:rPr>
            <w:noProof/>
          </w:rPr>
          <w:fldChar w:fldCharType="begin"/>
        </w:r>
        <w:r w:rsidR="00F031BF" w:rsidRPr="00F031BF">
          <w:rPr>
            <w:noProof/>
          </w:rPr>
          <w:instrText xml:space="preserve"> PAGEREF _Toc55574309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0" w:history="1">
        <w:r w:rsidR="00F031BF" w:rsidRPr="00F031BF">
          <w:rPr>
            <w:rStyle w:val="affffffe"/>
            <w:noProof/>
          </w:rPr>
          <w:t>5.2</w:t>
        </w:r>
        <w:r w:rsidR="00F031BF">
          <w:rPr>
            <w:rStyle w:val="affffffe"/>
            <w:noProof/>
          </w:rPr>
          <w:t xml:space="preserve"> </w:t>
        </w:r>
        <w:r w:rsidR="00F031BF" w:rsidRPr="00F031BF">
          <w:rPr>
            <w:rStyle w:val="affffffe"/>
            <w:rFonts w:hint="eastAsia"/>
            <w:noProof/>
          </w:rPr>
          <w:t xml:space="preserve"> 棚架建设要求</w:t>
        </w:r>
        <w:r w:rsidR="00F031BF" w:rsidRPr="00F031BF">
          <w:rPr>
            <w:noProof/>
          </w:rPr>
          <w:tab/>
        </w:r>
        <w:r w:rsidRPr="00F031BF">
          <w:rPr>
            <w:noProof/>
          </w:rPr>
          <w:fldChar w:fldCharType="begin"/>
        </w:r>
        <w:r w:rsidR="00F031BF" w:rsidRPr="00F031BF">
          <w:rPr>
            <w:noProof/>
          </w:rPr>
          <w:instrText xml:space="preserve"> PAGEREF _Toc55574310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11" w:history="1">
        <w:r w:rsidR="00F031BF" w:rsidRPr="00F031BF">
          <w:rPr>
            <w:rStyle w:val="affffffe"/>
            <w:noProof/>
          </w:rPr>
          <w:t>6</w:t>
        </w:r>
        <w:r w:rsidR="00F031BF">
          <w:rPr>
            <w:rStyle w:val="affffffe"/>
            <w:noProof/>
          </w:rPr>
          <w:t xml:space="preserve"> </w:t>
        </w:r>
        <w:r w:rsidR="00F031BF" w:rsidRPr="00F031BF">
          <w:rPr>
            <w:rStyle w:val="affffffe"/>
            <w:rFonts w:hint="eastAsia"/>
            <w:noProof/>
          </w:rPr>
          <w:t xml:space="preserve"> 栽植</w:t>
        </w:r>
        <w:r w:rsidR="00F031BF" w:rsidRPr="00F031BF">
          <w:rPr>
            <w:noProof/>
          </w:rPr>
          <w:tab/>
        </w:r>
        <w:r w:rsidRPr="00F031BF">
          <w:rPr>
            <w:noProof/>
          </w:rPr>
          <w:fldChar w:fldCharType="begin"/>
        </w:r>
        <w:r w:rsidR="00F031BF" w:rsidRPr="00F031BF">
          <w:rPr>
            <w:noProof/>
          </w:rPr>
          <w:instrText xml:space="preserve"> PAGEREF _Toc55574311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2" w:history="1">
        <w:r w:rsidR="00F031BF" w:rsidRPr="00F031BF">
          <w:rPr>
            <w:rStyle w:val="affffffe"/>
            <w:noProof/>
          </w:rPr>
          <w:t>6.1</w:t>
        </w:r>
        <w:r w:rsidR="00F031BF">
          <w:rPr>
            <w:rStyle w:val="affffffe"/>
            <w:noProof/>
          </w:rPr>
          <w:t xml:space="preserve"> </w:t>
        </w:r>
        <w:r w:rsidR="00F031BF" w:rsidRPr="00F031BF">
          <w:rPr>
            <w:rStyle w:val="affffffe"/>
            <w:rFonts w:hint="eastAsia"/>
            <w:noProof/>
          </w:rPr>
          <w:t xml:space="preserve"> 栽植时间</w:t>
        </w:r>
        <w:r w:rsidR="00F031BF" w:rsidRPr="00F031BF">
          <w:rPr>
            <w:noProof/>
          </w:rPr>
          <w:tab/>
        </w:r>
        <w:r w:rsidRPr="00F031BF">
          <w:rPr>
            <w:noProof/>
          </w:rPr>
          <w:fldChar w:fldCharType="begin"/>
        </w:r>
        <w:r w:rsidR="00F031BF" w:rsidRPr="00F031BF">
          <w:rPr>
            <w:noProof/>
          </w:rPr>
          <w:instrText xml:space="preserve"> PAGEREF _Toc55574312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3" w:history="1">
        <w:r w:rsidR="00F031BF" w:rsidRPr="00F031BF">
          <w:rPr>
            <w:rStyle w:val="affffffe"/>
            <w:noProof/>
          </w:rPr>
          <w:t>6.2</w:t>
        </w:r>
        <w:r w:rsidR="00F031BF">
          <w:rPr>
            <w:rStyle w:val="affffffe"/>
            <w:noProof/>
          </w:rPr>
          <w:t xml:space="preserve"> </w:t>
        </w:r>
        <w:r w:rsidR="00F031BF" w:rsidRPr="00F031BF">
          <w:rPr>
            <w:rStyle w:val="affffffe"/>
            <w:rFonts w:hint="eastAsia"/>
            <w:noProof/>
          </w:rPr>
          <w:t xml:space="preserve"> 土壤改良</w:t>
        </w:r>
        <w:r w:rsidR="00F031BF" w:rsidRPr="00F031BF">
          <w:rPr>
            <w:noProof/>
          </w:rPr>
          <w:tab/>
        </w:r>
        <w:r w:rsidRPr="00F031BF">
          <w:rPr>
            <w:noProof/>
          </w:rPr>
          <w:fldChar w:fldCharType="begin"/>
        </w:r>
        <w:r w:rsidR="00F031BF" w:rsidRPr="00F031BF">
          <w:rPr>
            <w:noProof/>
          </w:rPr>
          <w:instrText xml:space="preserve"> PAGEREF _Toc55574313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4" w:history="1">
        <w:r w:rsidR="00F031BF" w:rsidRPr="00F031BF">
          <w:rPr>
            <w:rStyle w:val="affffffe"/>
            <w:noProof/>
          </w:rPr>
          <w:t>6.3</w:t>
        </w:r>
        <w:r w:rsidR="00F031BF">
          <w:rPr>
            <w:rStyle w:val="affffffe"/>
            <w:noProof/>
          </w:rPr>
          <w:t xml:space="preserve"> </w:t>
        </w:r>
        <w:r w:rsidR="00F031BF" w:rsidRPr="00F031BF">
          <w:rPr>
            <w:rStyle w:val="affffffe"/>
            <w:rFonts w:hint="eastAsia"/>
            <w:noProof/>
          </w:rPr>
          <w:t xml:space="preserve"> 栽植要求</w:t>
        </w:r>
        <w:r w:rsidR="00F031BF" w:rsidRPr="00F031BF">
          <w:rPr>
            <w:noProof/>
          </w:rPr>
          <w:tab/>
        </w:r>
        <w:r w:rsidRPr="00F031BF">
          <w:rPr>
            <w:noProof/>
          </w:rPr>
          <w:fldChar w:fldCharType="begin"/>
        </w:r>
        <w:r w:rsidR="00F031BF" w:rsidRPr="00F031BF">
          <w:rPr>
            <w:noProof/>
          </w:rPr>
          <w:instrText xml:space="preserve"> PAGEREF _Toc55574314 \h </w:instrText>
        </w:r>
        <w:r w:rsidRPr="00F031BF">
          <w:rPr>
            <w:noProof/>
          </w:rPr>
        </w:r>
        <w:r w:rsidRPr="00F031BF">
          <w:rPr>
            <w:noProof/>
          </w:rPr>
          <w:fldChar w:fldCharType="separate"/>
        </w:r>
        <w:r w:rsidR="00107708">
          <w:rPr>
            <w:noProof/>
          </w:rPr>
          <w:t>2</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5" w:history="1">
        <w:r w:rsidR="00F031BF" w:rsidRPr="00F031BF">
          <w:rPr>
            <w:rStyle w:val="affffffe"/>
            <w:noProof/>
          </w:rPr>
          <w:t>6.4</w:t>
        </w:r>
        <w:r w:rsidR="00F031BF">
          <w:rPr>
            <w:rStyle w:val="affffffe"/>
            <w:noProof/>
          </w:rPr>
          <w:t xml:space="preserve"> </w:t>
        </w:r>
        <w:r w:rsidR="00F031BF" w:rsidRPr="00F031BF">
          <w:rPr>
            <w:rStyle w:val="affffffe"/>
            <w:rFonts w:hint="eastAsia"/>
            <w:noProof/>
          </w:rPr>
          <w:t xml:space="preserve"> 牵引固定</w:t>
        </w:r>
        <w:r w:rsidR="00F031BF" w:rsidRPr="00F031BF">
          <w:rPr>
            <w:noProof/>
          </w:rPr>
          <w:tab/>
        </w:r>
        <w:r w:rsidRPr="00F031BF">
          <w:rPr>
            <w:noProof/>
          </w:rPr>
          <w:fldChar w:fldCharType="begin"/>
        </w:r>
        <w:r w:rsidR="00F031BF" w:rsidRPr="00F031BF">
          <w:rPr>
            <w:noProof/>
          </w:rPr>
          <w:instrText xml:space="preserve"> PAGEREF _Toc55574315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16" w:history="1">
        <w:r w:rsidR="00F031BF" w:rsidRPr="00F031BF">
          <w:rPr>
            <w:rStyle w:val="affffffe"/>
            <w:noProof/>
          </w:rPr>
          <w:t>7</w:t>
        </w:r>
        <w:r w:rsidR="00F031BF">
          <w:rPr>
            <w:rStyle w:val="affffffe"/>
            <w:noProof/>
          </w:rPr>
          <w:t xml:space="preserve"> </w:t>
        </w:r>
        <w:r w:rsidR="00F031BF" w:rsidRPr="00F031BF">
          <w:rPr>
            <w:rStyle w:val="affffffe"/>
            <w:rFonts w:hint="eastAsia"/>
            <w:noProof/>
          </w:rPr>
          <w:t xml:space="preserve"> 修剪</w:t>
        </w:r>
        <w:r w:rsidR="00F031BF" w:rsidRPr="00F031BF">
          <w:rPr>
            <w:noProof/>
          </w:rPr>
          <w:tab/>
        </w:r>
        <w:r w:rsidRPr="00F031BF">
          <w:rPr>
            <w:noProof/>
          </w:rPr>
          <w:fldChar w:fldCharType="begin"/>
        </w:r>
        <w:r w:rsidR="00F031BF" w:rsidRPr="00F031BF">
          <w:rPr>
            <w:noProof/>
          </w:rPr>
          <w:instrText xml:space="preserve"> PAGEREF _Toc55574316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7" w:history="1">
        <w:r w:rsidR="00F031BF" w:rsidRPr="00F031BF">
          <w:rPr>
            <w:rStyle w:val="affffffe"/>
            <w:noProof/>
          </w:rPr>
          <w:t>7.1</w:t>
        </w:r>
        <w:r w:rsidR="00F031BF">
          <w:rPr>
            <w:rStyle w:val="affffffe"/>
            <w:noProof/>
          </w:rPr>
          <w:t xml:space="preserve"> </w:t>
        </w:r>
        <w:r w:rsidR="00F031BF" w:rsidRPr="00F031BF">
          <w:rPr>
            <w:rStyle w:val="affffffe"/>
            <w:rFonts w:hint="eastAsia"/>
            <w:noProof/>
          </w:rPr>
          <w:t xml:space="preserve"> 花后修剪</w:t>
        </w:r>
        <w:r w:rsidR="00F031BF" w:rsidRPr="00F031BF">
          <w:rPr>
            <w:noProof/>
          </w:rPr>
          <w:tab/>
        </w:r>
        <w:r w:rsidRPr="00F031BF">
          <w:rPr>
            <w:noProof/>
          </w:rPr>
          <w:fldChar w:fldCharType="begin"/>
        </w:r>
        <w:r w:rsidR="00F031BF" w:rsidRPr="00F031BF">
          <w:rPr>
            <w:noProof/>
          </w:rPr>
          <w:instrText xml:space="preserve"> PAGEREF _Toc55574317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8" w:history="1">
        <w:r w:rsidR="00F031BF" w:rsidRPr="00F031BF">
          <w:rPr>
            <w:rStyle w:val="affffffe"/>
            <w:noProof/>
          </w:rPr>
          <w:t>7.2</w:t>
        </w:r>
        <w:r w:rsidR="00F031BF">
          <w:rPr>
            <w:rStyle w:val="affffffe"/>
            <w:noProof/>
          </w:rPr>
          <w:t xml:space="preserve"> </w:t>
        </w:r>
        <w:r w:rsidR="00F031BF" w:rsidRPr="00F031BF">
          <w:rPr>
            <w:rStyle w:val="affffffe"/>
            <w:rFonts w:hint="eastAsia"/>
            <w:noProof/>
          </w:rPr>
          <w:t xml:space="preserve"> 夏季修剪</w:t>
        </w:r>
        <w:r w:rsidR="00F031BF" w:rsidRPr="00F031BF">
          <w:rPr>
            <w:noProof/>
          </w:rPr>
          <w:tab/>
        </w:r>
        <w:r w:rsidRPr="00F031BF">
          <w:rPr>
            <w:noProof/>
          </w:rPr>
          <w:fldChar w:fldCharType="begin"/>
        </w:r>
        <w:r w:rsidR="00F031BF" w:rsidRPr="00F031BF">
          <w:rPr>
            <w:noProof/>
          </w:rPr>
          <w:instrText xml:space="preserve"> PAGEREF _Toc55574318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19" w:history="1">
        <w:r w:rsidR="00F031BF" w:rsidRPr="00F031BF">
          <w:rPr>
            <w:rStyle w:val="affffffe"/>
            <w:noProof/>
          </w:rPr>
          <w:t>7.3</w:t>
        </w:r>
        <w:r w:rsidR="00F031BF">
          <w:rPr>
            <w:rStyle w:val="affffffe"/>
            <w:noProof/>
          </w:rPr>
          <w:t xml:space="preserve"> </w:t>
        </w:r>
        <w:r w:rsidR="00F031BF" w:rsidRPr="00F031BF">
          <w:rPr>
            <w:rStyle w:val="affffffe"/>
            <w:rFonts w:hint="eastAsia"/>
            <w:noProof/>
          </w:rPr>
          <w:t xml:space="preserve"> 冬季修剪</w:t>
        </w:r>
        <w:r w:rsidR="00F031BF" w:rsidRPr="00F031BF">
          <w:rPr>
            <w:noProof/>
          </w:rPr>
          <w:tab/>
        </w:r>
        <w:r w:rsidRPr="00F031BF">
          <w:rPr>
            <w:noProof/>
          </w:rPr>
          <w:fldChar w:fldCharType="begin"/>
        </w:r>
        <w:r w:rsidR="00F031BF" w:rsidRPr="00F031BF">
          <w:rPr>
            <w:noProof/>
          </w:rPr>
          <w:instrText xml:space="preserve"> PAGEREF _Toc55574319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20" w:history="1">
        <w:r w:rsidR="00F031BF" w:rsidRPr="00F031BF">
          <w:rPr>
            <w:rStyle w:val="affffffe"/>
            <w:noProof/>
          </w:rPr>
          <w:t>7.4</w:t>
        </w:r>
        <w:r w:rsidR="00F031BF">
          <w:rPr>
            <w:rStyle w:val="affffffe"/>
            <w:noProof/>
          </w:rPr>
          <w:t xml:space="preserve"> </w:t>
        </w:r>
        <w:r w:rsidR="00F031BF" w:rsidRPr="00F031BF">
          <w:rPr>
            <w:rStyle w:val="affffffe"/>
            <w:rFonts w:hint="eastAsia"/>
            <w:noProof/>
          </w:rPr>
          <w:t xml:space="preserve"> 复壮更新</w:t>
        </w:r>
        <w:r w:rsidR="00F031BF" w:rsidRPr="00F031BF">
          <w:rPr>
            <w:noProof/>
          </w:rPr>
          <w:tab/>
        </w:r>
        <w:r w:rsidRPr="00F031BF">
          <w:rPr>
            <w:noProof/>
          </w:rPr>
          <w:fldChar w:fldCharType="begin"/>
        </w:r>
        <w:r w:rsidR="00F031BF" w:rsidRPr="00F031BF">
          <w:rPr>
            <w:noProof/>
          </w:rPr>
          <w:instrText xml:space="preserve"> PAGEREF _Toc55574320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21" w:history="1">
        <w:r w:rsidR="00F031BF" w:rsidRPr="00F031BF">
          <w:rPr>
            <w:rStyle w:val="affffffe"/>
            <w:noProof/>
          </w:rPr>
          <w:t>8</w:t>
        </w:r>
        <w:r w:rsidR="00F031BF">
          <w:rPr>
            <w:rStyle w:val="affffffe"/>
            <w:noProof/>
          </w:rPr>
          <w:t xml:space="preserve"> </w:t>
        </w:r>
        <w:r w:rsidR="00F031BF" w:rsidRPr="00F031BF">
          <w:rPr>
            <w:rStyle w:val="affffffe"/>
            <w:rFonts w:hint="eastAsia"/>
            <w:noProof/>
          </w:rPr>
          <w:t xml:space="preserve"> 肥水管理</w:t>
        </w:r>
        <w:r w:rsidR="00F031BF" w:rsidRPr="00F031BF">
          <w:rPr>
            <w:noProof/>
          </w:rPr>
          <w:tab/>
        </w:r>
        <w:r w:rsidRPr="00F031BF">
          <w:rPr>
            <w:noProof/>
          </w:rPr>
          <w:fldChar w:fldCharType="begin"/>
        </w:r>
        <w:r w:rsidR="00F031BF" w:rsidRPr="00F031BF">
          <w:rPr>
            <w:noProof/>
          </w:rPr>
          <w:instrText xml:space="preserve"> PAGEREF _Toc55574321 \h </w:instrText>
        </w:r>
        <w:r w:rsidRPr="00F031BF">
          <w:rPr>
            <w:noProof/>
          </w:rPr>
        </w:r>
        <w:r w:rsidRPr="00F031BF">
          <w:rPr>
            <w:noProof/>
          </w:rPr>
          <w:fldChar w:fldCharType="separate"/>
        </w:r>
        <w:r w:rsidR="00107708">
          <w:rPr>
            <w:noProof/>
          </w:rPr>
          <w:t>3</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22" w:history="1">
        <w:r w:rsidR="00F031BF" w:rsidRPr="00F031BF">
          <w:rPr>
            <w:rStyle w:val="affffffe"/>
            <w:noProof/>
          </w:rPr>
          <w:t>8.1</w:t>
        </w:r>
        <w:r w:rsidR="00F031BF">
          <w:rPr>
            <w:rStyle w:val="affffffe"/>
            <w:noProof/>
          </w:rPr>
          <w:t xml:space="preserve"> </w:t>
        </w:r>
        <w:r w:rsidR="00F031BF" w:rsidRPr="00F031BF">
          <w:rPr>
            <w:rStyle w:val="affffffe"/>
            <w:rFonts w:hint="eastAsia"/>
            <w:noProof/>
          </w:rPr>
          <w:t xml:space="preserve"> 施肥</w:t>
        </w:r>
        <w:r w:rsidR="00F031BF" w:rsidRPr="00F031BF">
          <w:rPr>
            <w:noProof/>
          </w:rPr>
          <w:tab/>
        </w:r>
        <w:r w:rsidRPr="00F031BF">
          <w:rPr>
            <w:noProof/>
          </w:rPr>
          <w:fldChar w:fldCharType="begin"/>
        </w:r>
        <w:r w:rsidR="00F031BF" w:rsidRPr="00F031BF">
          <w:rPr>
            <w:noProof/>
          </w:rPr>
          <w:instrText xml:space="preserve"> PAGEREF _Toc55574322 \h </w:instrText>
        </w:r>
        <w:r w:rsidRPr="00F031BF">
          <w:rPr>
            <w:noProof/>
          </w:rPr>
        </w:r>
        <w:r w:rsidRPr="00F031BF">
          <w:rPr>
            <w:noProof/>
          </w:rPr>
          <w:fldChar w:fldCharType="separate"/>
        </w:r>
        <w:r w:rsidR="00107708">
          <w:rPr>
            <w:noProof/>
          </w:rPr>
          <w:t>4</w:t>
        </w:r>
        <w:r w:rsidRPr="00F031BF">
          <w:rPr>
            <w:noProof/>
          </w:rPr>
          <w:fldChar w:fldCharType="end"/>
        </w:r>
      </w:hyperlink>
    </w:p>
    <w:p w:rsidR="00F031BF" w:rsidRPr="00F031BF" w:rsidRDefault="00012C0B">
      <w:pPr>
        <w:pStyle w:val="23"/>
        <w:rPr>
          <w:rFonts w:asciiTheme="minorHAnsi" w:eastAsiaTheme="minorEastAsia" w:hAnsiTheme="minorHAnsi" w:cstheme="minorBidi"/>
          <w:noProof/>
          <w:szCs w:val="22"/>
        </w:rPr>
      </w:pPr>
      <w:hyperlink w:anchor="_Toc55574323" w:history="1">
        <w:r w:rsidR="00F031BF" w:rsidRPr="00F031BF">
          <w:rPr>
            <w:rStyle w:val="affffffe"/>
            <w:noProof/>
          </w:rPr>
          <w:t>8.2</w:t>
        </w:r>
        <w:r w:rsidR="00F031BF">
          <w:rPr>
            <w:rStyle w:val="affffffe"/>
            <w:noProof/>
          </w:rPr>
          <w:t xml:space="preserve"> </w:t>
        </w:r>
        <w:r w:rsidR="00F031BF" w:rsidRPr="00F031BF">
          <w:rPr>
            <w:rStyle w:val="affffffe"/>
            <w:rFonts w:hint="eastAsia"/>
            <w:noProof/>
          </w:rPr>
          <w:t xml:space="preserve"> 排灌</w:t>
        </w:r>
        <w:r w:rsidR="00F031BF" w:rsidRPr="00F031BF">
          <w:rPr>
            <w:noProof/>
          </w:rPr>
          <w:tab/>
        </w:r>
        <w:r w:rsidRPr="00F031BF">
          <w:rPr>
            <w:noProof/>
          </w:rPr>
          <w:fldChar w:fldCharType="begin"/>
        </w:r>
        <w:r w:rsidR="00F031BF" w:rsidRPr="00F031BF">
          <w:rPr>
            <w:noProof/>
          </w:rPr>
          <w:instrText xml:space="preserve"> PAGEREF _Toc55574323 \h </w:instrText>
        </w:r>
        <w:r w:rsidRPr="00F031BF">
          <w:rPr>
            <w:noProof/>
          </w:rPr>
        </w:r>
        <w:r w:rsidRPr="00F031BF">
          <w:rPr>
            <w:noProof/>
          </w:rPr>
          <w:fldChar w:fldCharType="separate"/>
        </w:r>
        <w:r w:rsidR="00107708">
          <w:rPr>
            <w:noProof/>
          </w:rPr>
          <w:t>4</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24" w:history="1">
        <w:r w:rsidR="00F031BF" w:rsidRPr="00F031BF">
          <w:rPr>
            <w:rStyle w:val="affffffe"/>
            <w:noProof/>
          </w:rPr>
          <w:t>9</w:t>
        </w:r>
        <w:r w:rsidR="00F031BF">
          <w:rPr>
            <w:rStyle w:val="affffffe"/>
            <w:noProof/>
          </w:rPr>
          <w:t xml:space="preserve"> </w:t>
        </w:r>
        <w:r w:rsidR="00F031BF" w:rsidRPr="00F031BF">
          <w:rPr>
            <w:rStyle w:val="affffffe"/>
            <w:rFonts w:hint="eastAsia"/>
            <w:noProof/>
          </w:rPr>
          <w:t xml:space="preserve"> 病虫害防治</w:t>
        </w:r>
        <w:r w:rsidR="00F031BF" w:rsidRPr="00F031BF">
          <w:rPr>
            <w:noProof/>
          </w:rPr>
          <w:tab/>
        </w:r>
        <w:r w:rsidRPr="00F031BF">
          <w:rPr>
            <w:noProof/>
          </w:rPr>
          <w:fldChar w:fldCharType="begin"/>
        </w:r>
        <w:r w:rsidR="00F031BF" w:rsidRPr="00F031BF">
          <w:rPr>
            <w:noProof/>
          </w:rPr>
          <w:instrText xml:space="preserve"> PAGEREF _Toc55574324 \h </w:instrText>
        </w:r>
        <w:r w:rsidRPr="00F031BF">
          <w:rPr>
            <w:noProof/>
          </w:rPr>
        </w:r>
        <w:r w:rsidRPr="00F031BF">
          <w:rPr>
            <w:noProof/>
          </w:rPr>
          <w:fldChar w:fldCharType="separate"/>
        </w:r>
        <w:r w:rsidR="00107708">
          <w:rPr>
            <w:noProof/>
          </w:rPr>
          <w:t>4</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25" w:history="1">
        <w:r w:rsidR="00F031BF" w:rsidRPr="00F031BF">
          <w:rPr>
            <w:rStyle w:val="affffffe"/>
            <w:rFonts w:hint="eastAsia"/>
            <w:noProof/>
          </w:rPr>
          <w:t>附录</w:t>
        </w:r>
        <w:r w:rsidR="00F031BF">
          <w:rPr>
            <w:rStyle w:val="affffffe"/>
            <w:rFonts w:hint="eastAsia"/>
            <w:noProof/>
          </w:rPr>
          <w:t>A</w:t>
        </w:r>
        <w:r w:rsidR="00F031BF" w:rsidRPr="00F031BF">
          <w:rPr>
            <w:rStyle w:val="affffffe"/>
            <w:rFonts w:hint="eastAsia"/>
            <w:noProof/>
          </w:rPr>
          <w:t>（资料性）</w:t>
        </w:r>
        <w:r w:rsidR="00F031BF">
          <w:rPr>
            <w:rStyle w:val="affffffe"/>
            <w:noProof/>
          </w:rPr>
          <w:t xml:space="preserve"> </w:t>
        </w:r>
        <w:r w:rsidR="00F031BF" w:rsidRPr="00F031BF">
          <w:rPr>
            <w:rStyle w:val="affffffe"/>
            <w:noProof/>
          </w:rPr>
          <w:t xml:space="preserve"> </w:t>
        </w:r>
        <w:r w:rsidR="00F031BF" w:rsidRPr="00F031BF">
          <w:rPr>
            <w:rStyle w:val="affffffe"/>
            <w:rFonts w:hint="eastAsia"/>
            <w:noProof/>
          </w:rPr>
          <w:t>不同棚架类型的紫藤品种</w:t>
        </w:r>
        <w:r w:rsidR="00F031BF" w:rsidRPr="00F031BF">
          <w:rPr>
            <w:noProof/>
          </w:rPr>
          <w:tab/>
        </w:r>
        <w:r w:rsidRPr="00F031BF">
          <w:rPr>
            <w:noProof/>
          </w:rPr>
          <w:fldChar w:fldCharType="begin"/>
        </w:r>
        <w:r w:rsidR="00F031BF" w:rsidRPr="00F031BF">
          <w:rPr>
            <w:noProof/>
          </w:rPr>
          <w:instrText xml:space="preserve"> PAGEREF _Toc55574325 \h </w:instrText>
        </w:r>
        <w:r w:rsidRPr="00F031BF">
          <w:rPr>
            <w:noProof/>
          </w:rPr>
        </w:r>
        <w:r w:rsidRPr="00F031BF">
          <w:rPr>
            <w:noProof/>
          </w:rPr>
          <w:fldChar w:fldCharType="separate"/>
        </w:r>
        <w:r w:rsidR="00107708">
          <w:rPr>
            <w:noProof/>
          </w:rPr>
          <w:t>5</w:t>
        </w:r>
        <w:r w:rsidRPr="00F031BF">
          <w:rPr>
            <w:noProof/>
          </w:rPr>
          <w:fldChar w:fldCharType="end"/>
        </w:r>
      </w:hyperlink>
    </w:p>
    <w:p w:rsidR="00F031BF" w:rsidRPr="00F031BF" w:rsidRDefault="00012C0B">
      <w:pPr>
        <w:pStyle w:val="10"/>
        <w:tabs>
          <w:tab w:val="right" w:leader="dot" w:pos="9344"/>
        </w:tabs>
        <w:rPr>
          <w:rFonts w:asciiTheme="minorHAnsi" w:eastAsiaTheme="minorEastAsia" w:hAnsiTheme="minorHAnsi" w:cstheme="minorBidi"/>
          <w:noProof/>
          <w:szCs w:val="22"/>
        </w:rPr>
      </w:pPr>
      <w:hyperlink w:anchor="_Toc55574326" w:history="1">
        <w:r w:rsidR="00F031BF" w:rsidRPr="00F031BF">
          <w:rPr>
            <w:rStyle w:val="affffffe"/>
            <w:rFonts w:hint="eastAsia"/>
            <w:noProof/>
          </w:rPr>
          <w:t>附录</w:t>
        </w:r>
        <w:r w:rsidR="00F031BF">
          <w:rPr>
            <w:rStyle w:val="affffffe"/>
            <w:rFonts w:hint="eastAsia"/>
            <w:noProof/>
          </w:rPr>
          <w:t>B</w:t>
        </w:r>
        <w:r w:rsidR="00F031BF" w:rsidRPr="00F031BF">
          <w:rPr>
            <w:rStyle w:val="affffffe"/>
            <w:rFonts w:hint="eastAsia"/>
            <w:noProof/>
          </w:rPr>
          <w:t>（资料性）</w:t>
        </w:r>
        <w:r w:rsidR="00F031BF">
          <w:rPr>
            <w:rStyle w:val="affffffe"/>
            <w:noProof/>
          </w:rPr>
          <w:t xml:space="preserve"> </w:t>
        </w:r>
        <w:r w:rsidR="00F031BF" w:rsidRPr="00F031BF">
          <w:rPr>
            <w:rStyle w:val="affffffe"/>
            <w:noProof/>
          </w:rPr>
          <w:t xml:space="preserve"> </w:t>
        </w:r>
        <w:r w:rsidR="00F031BF" w:rsidRPr="00F031BF">
          <w:rPr>
            <w:rStyle w:val="affffffe"/>
            <w:rFonts w:hint="eastAsia"/>
            <w:noProof/>
          </w:rPr>
          <w:t>主要病虫害及防治方法</w:t>
        </w:r>
        <w:r w:rsidR="00F031BF" w:rsidRPr="00F031BF">
          <w:rPr>
            <w:noProof/>
          </w:rPr>
          <w:tab/>
        </w:r>
        <w:r w:rsidRPr="00F031BF">
          <w:rPr>
            <w:noProof/>
          </w:rPr>
          <w:fldChar w:fldCharType="begin"/>
        </w:r>
        <w:r w:rsidR="00F031BF" w:rsidRPr="00F031BF">
          <w:rPr>
            <w:noProof/>
          </w:rPr>
          <w:instrText xml:space="preserve"> PAGEREF _Toc55574326 \h </w:instrText>
        </w:r>
        <w:r w:rsidRPr="00F031BF">
          <w:rPr>
            <w:noProof/>
          </w:rPr>
        </w:r>
        <w:r w:rsidRPr="00F031BF">
          <w:rPr>
            <w:noProof/>
          </w:rPr>
          <w:fldChar w:fldCharType="separate"/>
        </w:r>
        <w:r w:rsidR="00107708">
          <w:rPr>
            <w:noProof/>
          </w:rPr>
          <w:t>6</w:t>
        </w:r>
        <w:r w:rsidRPr="00F031BF">
          <w:rPr>
            <w:noProof/>
          </w:rPr>
          <w:fldChar w:fldCharType="end"/>
        </w:r>
      </w:hyperlink>
    </w:p>
    <w:p w:rsidR="00F031BF" w:rsidRPr="00F031BF" w:rsidRDefault="00012C0B" w:rsidP="00F031BF">
      <w:pPr>
        <w:pStyle w:val="affffff3"/>
        <w:spacing w:after="468"/>
        <w:sectPr w:rsidR="00F031BF" w:rsidRPr="00F031BF" w:rsidSect="00F031BF">
          <w:headerReference w:type="even" r:id="rId15"/>
          <w:headerReference w:type="default" r:id="rId16"/>
          <w:footerReference w:type="default" r:id="rId17"/>
          <w:pgSz w:w="11906" w:h="16838" w:code="9"/>
          <w:pgMar w:top="1871" w:right="1134" w:bottom="1134" w:left="1134" w:header="1418" w:footer="1134" w:gutter="284"/>
          <w:pgNumType w:fmt="upperRoman" w:start="1"/>
          <w:cols w:space="425"/>
          <w:formProt w:val="0"/>
          <w:docGrid w:type="lines" w:linePitch="312"/>
        </w:sectPr>
      </w:pPr>
      <w:r w:rsidRPr="00F031BF">
        <w:fldChar w:fldCharType="end"/>
      </w:r>
    </w:p>
    <w:p w:rsidR="00327878" w:rsidRDefault="00327878" w:rsidP="00327878">
      <w:pPr>
        <w:pStyle w:val="a6"/>
        <w:spacing w:after="468"/>
      </w:pPr>
      <w:bookmarkStart w:id="23" w:name="_Toc55574301"/>
      <w:bookmarkStart w:id="24" w:name="BookMark2"/>
      <w:bookmarkEnd w:id="22"/>
      <w:r w:rsidRPr="00327878">
        <w:rPr>
          <w:spacing w:val="320"/>
        </w:rPr>
        <w:lastRenderedPageBreak/>
        <w:t>前</w:t>
      </w:r>
      <w:r>
        <w:t>言</w:t>
      </w:r>
      <w:bookmarkEnd w:id="23"/>
    </w:p>
    <w:p w:rsidR="00327878" w:rsidRDefault="00327878" w:rsidP="00327878">
      <w:pPr>
        <w:pStyle w:val="affffd"/>
        <w:ind w:firstLine="420"/>
      </w:pPr>
      <w:r>
        <w:rPr>
          <w:rFonts w:hint="eastAsia"/>
        </w:rPr>
        <w:t>本文件按照GB/T 1.1—2020《标准化工作导则  第1部分：标准化文件的结构和起草规则》的规定起草。</w:t>
      </w:r>
    </w:p>
    <w:p w:rsidR="00327878" w:rsidRDefault="00327878" w:rsidP="00327878">
      <w:pPr>
        <w:pStyle w:val="affffd"/>
        <w:ind w:firstLine="420"/>
      </w:pPr>
      <w:r>
        <w:rPr>
          <w:rFonts w:hint="eastAsia"/>
        </w:rPr>
        <w:t>本文件由上海市绿化和市容管理局提出。</w:t>
      </w:r>
    </w:p>
    <w:p w:rsidR="00327878" w:rsidRDefault="00327878" w:rsidP="00327878">
      <w:pPr>
        <w:pStyle w:val="affffd"/>
        <w:ind w:firstLine="420"/>
      </w:pPr>
      <w:r>
        <w:rPr>
          <w:rFonts w:hint="eastAsia"/>
        </w:rPr>
        <w:t>本文件由海市园林绿化标准化技术委员会归口。</w:t>
      </w:r>
    </w:p>
    <w:p w:rsidR="00327878" w:rsidRDefault="00327878" w:rsidP="00327878">
      <w:pPr>
        <w:pStyle w:val="affffd"/>
        <w:ind w:firstLine="420"/>
      </w:pPr>
      <w:r>
        <w:rPr>
          <w:rFonts w:hint="eastAsia"/>
        </w:rPr>
        <w:t>本文件起草单位：上海市园林科学规划研究院、上海市嘉定区园林绿化管理所、上海滨江森林公园、上海景园绿化工程有限公司</w:t>
      </w:r>
    </w:p>
    <w:p w:rsidR="00327878" w:rsidRPr="00327878" w:rsidRDefault="00327878" w:rsidP="00327878">
      <w:pPr>
        <w:pStyle w:val="affffd"/>
        <w:ind w:firstLine="420"/>
        <w:sectPr w:rsidR="00327878" w:rsidRPr="00327878" w:rsidSect="00327878">
          <w:pgSz w:w="11906" w:h="16838" w:code="9"/>
          <w:pgMar w:top="1871" w:right="1134" w:bottom="1134" w:left="1134" w:header="1418" w:footer="1134" w:gutter="284"/>
          <w:pgNumType w:fmt="upperRoman"/>
          <w:cols w:space="425"/>
          <w:formProt w:val="0"/>
          <w:docGrid w:type="lines" w:linePitch="312"/>
        </w:sectPr>
      </w:pPr>
      <w:r>
        <w:rPr>
          <w:rFonts w:hint="eastAsia"/>
        </w:rPr>
        <w:t>本文件主要起草人：</w:t>
      </w:r>
      <w:r w:rsidR="00BB4AC5" w:rsidRPr="00327878">
        <w:t xml:space="preserve"> </w:t>
      </w:r>
    </w:p>
    <w:p w:rsidR="00894836" w:rsidRPr="00145D9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326787FC63E4323AFB63AE056E29A3E"/>
        </w:placeholder>
      </w:sdtPr>
      <w:sdtContent>
        <w:bookmarkStart w:id="26" w:name="_GoBack" w:displacedByCustomXml="prev"/>
        <w:bookmarkEnd w:id="26" w:displacedByCustomXml="prev"/>
        <w:bookmarkStart w:id="27" w:name="NEW_STAND_NAME" w:displacedByCustomXml="prev"/>
        <w:p w:rsidR="00F26B7E" w:rsidRPr="00F26B7E" w:rsidRDefault="00F54399" w:rsidP="00BB4AC5">
          <w:pPr>
            <w:pStyle w:val="afffffffff8"/>
            <w:spacing w:beforeLines="182" w:afterLines="220"/>
          </w:pPr>
          <w:r>
            <w:rPr>
              <w:rFonts w:hint="eastAsia"/>
            </w:rPr>
            <w:t>紫藤棚架栽培技术规程</w:t>
          </w:r>
        </w:p>
      </w:sdtContent>
    </w:sdt>
    <w:bookmarkEnd w:id="27" w:displacedByCustomXml="prev"/>
    <w:p w:rsidR="00E2552F" w:rsidRDefault="00E2552F" w:rsidP="00A77CCB">
      <w:pPr>
        <w:pStyle w:val="afff3"/>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55562473"/>
      <w:bookmarkStart w:id="37" w:name="_Toc55574302"/>
      <w:r>
        <w:rPr>
          <w:rFonts w:hint="eastAsia"/>
        </w:rPr>
        <w:t>范围</w:t>
      </w:r>
      <w:bookmarkEnd w:id="28"/>
      <w:bookmarkEnd w:id="29"/>
      <w:bookmarkEnd w:id="30"/>
      <w:bookmarkEnd w:id="31"/>
      <w:bookmarkEnd w:id="32"/>
      <w:bookmarkEnd w:id="33"/>
      <w:bookmarkEnd w:id="34"/>
      <w:bookmarkEnd w:id="35"/>
      <w:bookmarkEnd w:id="36"/>
      <w:bookmarkEnd w:id="37"/>
    </w:p>
    <w:p w:rsidR="008B0C9C" w:rsidRDefault="005F08A9" w:rsidP="008B0C9C">
      <w:pPr>
        <w:pStyle w:val="affffd"/>
        <w:ind w:firstLine="420"/>
      </w:pPr>
      <w:bookmarkStart w:id="38" w:name="_Toc17233326"/>
      <w:bookmarkStart w:id="39" w:name="_Toc17233334"/>
      <w:bookmarkStart w:id="40" w:name="_Toc24884212"/>
      <w:bookmarkStart w:id="41" w:name="_Toc24884219"/>
      <w:bookmarkStart w:id="42" w:name="_Toc26648466"/>
      <w:r>
        <w:rPr>
          <w:rFonts w:hint="eastAsia"/>
        </w:rPr>
        <w:t>本文件规定了紫藤棚架栽培相关的术语和定义、苗木选择、建棚、栽植、修剪、肥水管理、病虫害防治等技术要求。</w:t>
      </w:r>
    </w:p>
    <w:p w:rsidR="005F08A9" w:rsidRDefault="005F08A9" w:rsidP="008B0C9C">
      <w:pPr>
        <w:pStyle w:val="affffd"/>
        <w:ind w:firstLine="420"/>
      </w:pPr>
      <w:r>
        <w:rPr>
          <w:rFonts w:hint="eastAsia"/>
        </w:rPr>
        <w:t>本文件适用于紫藤属植物（</w:t>
      </w:r>
      <w:r w:rsidRPr="005F08A9">
        <w:rPr>
          <w:rFonts w:hint="eastAsia"/>
          <w:i/>
        </w:rPr>
        <w:t>Wisteria</w:t>
      </w:r>
      <w:r>
        <w:rPr>
          <w:rFonts w:hint="eastAsia"/>
        </w:rPr>
        <w:t xml:space="preserve"> Nutt.）的</w:t>
      </w:r>
      <w:r w:rsidR="00373BA6">
        <w:rPr>
          <w:rFonts w:hint="eastAsia"/>
        </w:rPr>
        <w:t>廊</w:t>
      </w:r>
      <w:r>
        <w:rPr>
          <w:rFonts w:hint="eastAsia"/>
        </w:rPr>
        <w:t>式、</w:t>
      </w:r>
      <w:r w:rsidR="00373BA6">
        <w:rPr>
          <w:rFonts w:hint="eastAsia"/>
        </w:rPr>
        <w:t>立</w:t>
      </w:r>
      <w:r w:rsidR="004F07EA">
        <w:rPr>
          <w:rFonts w:hint="eastAsia"/>
        </w:rPr>
        <w:t>式</w:t>
      </w:r>
      <w:r>
        <w:rPr>
          <w:rFonts w:hint="eastAsia"/>
        </w:rPr>
        <w:t>和</w:t>
      </w:r>
      <w:r w:rsidR="00373BA6">
        <w:rPr>
          <w:rFonts w:hint="eastAsia"/>
        </w:rPr>
        <w:t>拱形</w:t>
      </w:r>
      <w:r w:rsidR="003C5ECA">
        <w:rPr>
          <w:rFonts w:hint="eastAsia"/>
        </w:rPr>
        <w:t>棚架</w:t>
      </w:r>
      <w:r>
        <w:rPr>
          <w:rFonts w:hint="eastAsia"/>
        </w:rPr>
        <w:t>栽植和养护管理。</w:t>
      </w:r>
    </w:p>
    <w:p w:rsidR="00E2552F" w:rsidRDefault="00E2552F" w:rsidP="00A77CCB">
      <w:pPr>
        <w:pStyle w:val="afff3"/>
        <w:spacing w:before="312" w:after="312"/>
      </w:pPr>
      <w:bookmarkStart w:id="43" w:name="_Toc26718931"/>
      <w:bookmarkStart w:id="44" w:name="_Toc26986531"/>
      <w:bookmarkStart w:id="45" w:name="_Toc26986772"/>
      <w:bookmarkStart w:id="46" w:name="_Toc55562474"/>
      <w:bookmarkStart w:id="47" w:name="_Toc55574303"/>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1C978EC922914B77B7F81E79C7A9EFA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F08A9" w:rsidRDefault="005F08A9" w:rsidP="005F08A9">
      <w:pPr>
        <w:pStyle w:val="afffffffffffc"/>
      </w:pPr>
      <w:r>
        <w:rPr>
          <w:rFonts w:hint="eastAsia"/>
        </w:rPr>
        <w:t>CJ/T 340  绿化种植土壤</w:t>
      </w:r>
    </w:p>
    <w:p w:rsidR="005F08A9" w:rsidRDefault="005F08A9" w:rsidP="005F08A9">
      <w:pPr>
        <w:pStyle w:val="afffffffffffc"/>
      </w:pPr>
      <w:r>
        <w:rPr>
          <w:rFonts w:hint="eastAsia"/>
        </w:rPr>
        <w:t>NY 525  有机肥料</w:t>
      </w:r>
    </w:p>
    <w:p w:rsidR="005F08A9" w:rsidRDefault="005F08A9" w:rsidP="005F08A9">
      <w:pPr>
        <w:pStyle w:val="afffffffffffc"/>
      </w:pPr>
      <w:r>
        <w:rPr>
          <w:rFonts w:hint="eastAsia"/>
        </w:rPr>
        <w:t>DB31/T 1035  绿化有机覆盖物应用技术规范</w:t>
      </w:r>
    </w:p>
    <w:p w:rsidR="00AA6EC9" w:rsidRPr="008A57E6" w:rsidRDefault="005F08A9" w:rsidP="005F08A9">
      <w:pPr>
        <w:pStyle w:val="affffd"/>
        <w:ind w:firstLine="420"/>
      </w:pPr>
      <w:r>
        <w:rPr>
          <w:rFonts w:hint="eastAsia"/>
        </w:rPr>
        <w:t>DG/TJ 08-75  立体绿化技术规程</w:t>
      </w:r>
    </w:p>
    <w:p w:rsidR="00B265BC" w:rsidRPr="00E030F9" w:rsidRDefault="00FD59EB" w:rsidP="00FD59EB">
      <w:pPr>
        <w:pStyle w:val="afff3"/>
        <w:spacing w:before="312" w:after="312"/>
      </w:pPr>
      <w:bookmarkStart w:id="48" w:name="_Toc55562475"/>
      <w:bookmarkStart w:id="49" w:name="_Toc55574304"/>
      <w:r>
        <w:rPr>
          <w:rFonts w:hint="eastAsia"/>
          <w:szCs w:val="21"/>
        </w:rPr>
        <w:t>术语和定义</w:t>
      </w:r>
      <w:bookmarkEnd w:id="48"/>
      <w:bookmarkEnd w:id="49"/>
    </w:p>
    <w:bookmarkStart w:id="50" w:name="_Toc26986532" w:displacedByCustomXml="next"/>
    <w:bookmarkEnd w:id="50" w:displacedByCustomXml="next"/>
    <w:sdt>
      <w:sdtPr>
        <w:id w:val="-1909835108"/>
        <w:placeholder>
          <w:docPart w:val="D0EABD66DA2948DA92DC083DC4B394B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5F08A9" w:rsidP="00BA263B">
          <w:pPr>
            <w:pStyle w:val="affffd"/>
            <w:ind w:firstLine="420"/>
          </w:pPr>
          <w:r>
            <w:t>下列术语和定义适用于本文件。</w:t>
          </w:r>
        </w:p>
      </w:sdtContent>
    </w:sdt>
    <w:p w:rsidR="004B3E93" w:rsidRPr="00E53A5C" w:rsidRDefault="005F08A9" w:rsidP="00E53A5C">
      <w:pPr>
        <w:pStyle w:val="afffffffffff5"/>
        <w:ind w:left="420" w:hangingChars="200" w:hanging="420"/>
        <w:rPr>
          <w:rFonts w:ascii="黑体" w:eastAsia="黑体" w:hAnsi="黑体"/>
        </w:rPr>
      </w:pPr>
      <w:r w:rsidRPr="00E53A5C">
        <w:rPr>
          <w:rFonts w:ascii="黑体" w:eastAsia="黑体" w:hAnsi="黑体"/>
        </w:rPr>
        <w:br/>
      </w:r>
      <w:bookmarkStart w:id="51" w:name="_Toc52111396"/>
      <w:bookmarkStart w:id="52" w:name="_Toc52111436"/>
      <w:bookmarkStart w:id="53" w:name="_Toc52111476"/>
      <w:bookmarkStart w:id="54" w:name="_Toc52111516"/>
      <w:r w:rsidRPr="00E53A5C">
        <w:rPr>
          <w:rFonts w:ascii="黑体" w:eastAsia="黑体" w:hAnsi="黑体" w:hint="eastAsia"/>
        </w:rPr>
        <w:t>棚架栽培   trellis  culture</w:t>
      </w:r>
      <w:bookmarkEnd w:id="51"/>
      <w:bookmarkEnd w:id="52"/>
      <w:bookmarkEnd w:id="53"/>
      <w:bookmarkEnd w:id="54"/>
    </w:p>
    <w:p w:rsidR="002A1260" w:rsidRDefault="005F08A9" w:rsidP="00653FED">
      <w:pPr>
        <w:pStyle w:val="affffd"/>
        <w:ind w:firstLine="420"/>
      </w:pPr>
      <w:r>
        <w:rPr>
          <w:rFonts w:hint="eastAsia"/>
        </w:rPr>
        <w:t>将紫藤的枝条</w:t>
      </w:r>
      <w:r w:rsidR="00614550">
        <w:rPr>
          <w:rFonts w:hint="eastAsia"/>
        </w:rPr>
        <w:t>牵引</w:t>
      </w:r>
      <w:r>
        <w:rPr>
          <w:rFonts w:hint="eastAsia"/>
        </w:rPr>
        <w:t>固定在人工棚架上的一种栽培方式。</w:t>
      </w:r>
    </w:p>
    <w:p w:rsidR="001D212F" w:rsidRPr="00E53A5C" w:rsidRDefault="005F08A9" w:rsidP="00E53A5C">
      <w:pPr>
        <w:pStyle w:val="afffffffffff5"/>
        <w:ind w:left="420" w:hangingChars="200" w:hanging="420"/>
        <w:rPr>
          <w:rFonts w:ascii="黑体" w:eastAsia="黑体" w:hAnsi="黑体"/>
        </w:rPr>
      </w:pPr>
      <w:r w:rsidRPr="00E53A5C">
        <w:rPr>
          <w:rFonts w:ascii="黑体" w:eastAsia="黑体" w:hAnsi="黑体"/>
        </w:rPr>
        <w:br/>
      </w:r>
      <w:bookmarkStart w:id="55" w:name="_Toc52111398"/>
      <w:bookmarkStart w:id="56" w:name="_Toc52111438"/>
      <w:bookmarkStart w:id="57" w:name="_Toc52111478"/>
      <w:bookmarkStart w:id="58" w:name="_Toc52111518"/>
      <w:r w:rsidR="00654B73">
        <w:rPr>
          <w:rFonts w:ascii="黑体" w:eastAsia="黑体" w:hAnsi="黑体" w:hint="eastAsia"/>
        </w:rPr>
        <w:t>廊式</w:t>
      </w:r>
      <w:r w:rsidRPr="00E53A5C">
        <w:rPr>
          <w:rFonts w:ascii="黑体" w:eastAsia="黑体" w:hAnsi="黑体" w:hint="eastAsia"/>
        </w:rPr>
        <w:t xml:space="preserve">棚架  </w:t>
      </w:r>
      <w:r w:rsidR="00832DBF">
        <w:rPr>
          <w:rFonts w:ascii="黑体" w:eastAsia="黑体" w:hAnsi="黑体" w:hint="eastAsia"/>
        </w:rPr>
        <w:t>corridor</w:t>
      </w:r>
      <w:r w:rsidRPr="00E53A5C">
        <w:rPr>
          <w:rFonts w:ascii="黑体" w:eastAsia="黑体" w:hAnsi="黑体" w:hint="eastAsia"/>
        </w:rPr>
        <w:t xml:space="preserve"> style trellis</w:t>
      </w:r>
      <w:bookmarkEnd w:id="55"/>
      <w:bookmarkEnd w:id="56"/>
      <w:bookmarkEnd w:id="57"/>
      <w:bookmarkEnd w:id="58"/>
    </w:p>
    <w:p w:rsidR="009273B3" w:rsidRDefault="00D13341" w:rsidP="005F08A9">
      <w:pPr>
        <w:pStyle w:val="affffd"/>
        <w:ind w:firstLine="420"/>
      </w:pPr>
      <w:r>
        <w:rPr>
          <w:rFonts w:hint="eastAsia"/>
        </w:rPr>
        <w:t>棚</w:t>
      </w:r>
      <w:r w:rsidR="005F08A9">
        <w:rPr>
          <w:rFonts w:hint="eastAsia"/>
        </w:rPr>
        <w:t>面</w:t>
      </w:r>
      <w:r>
        <w:rPr>
          <w:rFonts w:hint="eastAsia"/>
        </w:rPr>
        <w:t>离</w:t>
      </w:r>
      <w:r w:rsidR="005F08A9">
        <w:rPr>
          <w:rFonts w:hint="eastAsia"/>
        </w:rPr>
        <w:t>地面</w:t>
      </w:r>
      <w:r>
        <w:rPr>
          <w:rFonts w:hint="eastAsia"/>
        </w:rPr>
        <w:t>有一定高度</w:t>
      </w:r>
      <w:r w:rsidR="005F08A9">
        <w:rPr>
          <w:rFonts w:hint="eastAsia"/>
        </w:rPr>
        <w:t>，用</w:t>
      </w:r>
      <w:r w:rsidR="004F07EA">
        <w:rPr>
          <w:rFonts w:hint="eastAsia"/>
        </w:rPr>
        <w:t>立柱</w:t>
      </w:r>
      <w:r w:rsidR="005F08A9">
        <w:rPr>
          <w:rFonts w:hint="eastAsia"/>
        </w:rPr>
        <w:t>对</w:t>
      </w:r>
      <w:r w:rsidR="004F07EA">
        <w:rPr>
          <w:rFonts w:hint="eastAsia"/>
        </w:rPr>
        <w:t>棚</w:t>
      </w:r>
      <w:r w:rsidR="005F08A9">
        <w:rPr>
          <w:rFonts w:hint="eastAsia"/>
        </w:rPr>
        <w:t>面进行支撑，以保证棚架下通透，可供人通行。</w:t>
      </w:r>
    </w:p>
    <w:p w:rsidR="005F08A9" w:rsidRPr="00E53A5C" w:rsidRDefault="005F08A9" w:rsidP="00E53A5C">
      <w:pPr>
        <w:pStyle w:val="afffffffffff5"/>
        <w:ind w:left="420" w:hangingChars="200" w:hanging="420"/>
        <w:rPr>
          <w:rFonts w:ascii="黑体" w:eastAsia="黑体" w:hAnsi="黑体"/>
        </w:rPr>
      </w:pPr>
      <w:r w:rsidRPr="00E53A5C">
        <w:rPr>
          <w:rFonts w:ascii="黑体" w:eastAsia="黑体" w:hAnsi="黑体"/>
        </w:rPr>
        <w:br/>
      </w:r>
      <w:bookmarkStart w:id="59" w:name="_Toc52111400"/>
      <w:bookmarkStart w:id="60" w:name="_Toc52111440"/>
      <w:bookmarkStart w:id="61" w:name="_Toc52111480"/>
      <w:bookmarkStart w:id="62" w:name="_Toc52111520"/>
      <w:r w:rsidRPr="00E53A5C">
        <w:rPr>
          <w:rFonts w:ascii="黑体" w:eastAsia="黑体" w:hAnsi="黑体" w:hint="eastAsia"/>
        </w:rPr>
        <w:t>立</w:t>
      </w:r>
      <w:r w:rsidR="00614550">
        <w:rPr>
          <w:rFonts w:ascii="黑体" w:eastAsia="黑体" w:hAnsi="黑体" w:hint="eastAsia"/>
        </w:rPr>
        <w:t>式</w:t>
      </w:r>
      <w:r w:rsidRPr="00E53A5C">
        <w:rPr>
          <w:rFonts w:ascii="黑体" w:eastAsia="黑体" w:hAnsi="黑体" w:hint="eastAsia"/>
        </w:rPr>
        <w:t xml:space="preserve">棚架  </w:t>
      </w:r>
      <w:r w:rsidR="00832DBF">
        <w:rPr>
          <w:rFonts w:ascii="黑体" w:eastAsia="黑体" w:hAnsi="黑体" w:hint="eastAsia"/>
        </w:rPr>
        <w:t>Vertical</w:t>
      </w:r>
      <w:r w:rsidRPr="00E53A5C">
        <w:rPr>
          <w:rFonts w:ascii="黑体" w:eastAsia="黑体" w:hAnsi="黑体" w:hint="eastAsia"/>
        </w:rPr>
        <w:t xml:space="preserve"> trellis</w:t>
      </w:r>
      <w:bookmarkEnd w:id="59"/>
      <w:bookmarkEnd w:id="60"/>
      <w:bookmarkEnd w:id="61"/>
      <w:bookmarkEnd w:id="62"/>
    </w:p>
    <w:p w:rsidR="005F08A9" w:rsidRDefault="00D13341" w:rsidP="005F08A9">
      <w:pPr>
        <w:pStyle w:val="affffd"/>
        <w:ind w:firstLine="420"/>
      </w:pPr>
      <w:r>
        <w:rPr>
          <w:rFonts w:hint="eastAsia"/>
        </w:rPr>
        <w:t>棚</w:t>
      </w:r>
      <w:r w:rsidR="005F08A9">
        <w:rPr>
          <w:rFonts w:hint="eastAsia"/>
        </w:rPr>
        <w:t>面与地面垂直，每隔一定</w:t>
      </w:r>
      <w:r w:rsidR="006E6323">
        <w:rPr>
          <w:rFonts w:hint="eastAsia"/>
        </w:rPr>
        <w:t>间距</w:t>
      </w:r>
      <w:r w:rsidR="001734B8">
        <w:rPr>
          <w:rFonts w:hint="eastAsia"/>
        </w:rPr>
        <w:t>设</w:t>
      </w:r>
      <w:r w:rsidR="006E6323">
        <w:rPr>
          <w:rFonts w:hint="eastAsia"/>
        </w:rPr>
        <w:t>支架</w:t>
      </w:r>
      <w:r w:rsidR="005F08A9">
        <w:rPr>
          <w:rFonts w:hint="eastAsia"/>
        </w:rPr>
        <w:t>将</w:t>
      </w:r>
      <w:r w:rsidR="001B1301">
        <w:rPr>
          <w:rFonts w:hint="eastAsia"/>
        </w:rPr>
        <w:t>棚</w:t>
      </w:r>
      <w:r w:rsidR="005F08A9">
        <w:rPr>
          <w:rFonts w:hint="eastAsia"/>
        </w:rPr>
        <w:t>固定于地面</w:t>
      </w:r>
      <w:r w:rsidR="006E6323">
        <w:rPr>
          <w:rFonts w:hint="eastAsia"/>
        </w:rPr>
        <w:t>或墙面上</w:t>
      </w:r>
      <w:r w:rsidR="005F08A9">
        <w:rPr>
          <w:rFonts w:hint="eastAsia"/>
        </w:rPr>
        <w:t>。</w:t>
      </w:r>
    </w:p>
    <w:p w:rsidR="005F08A9" w:rsidRPr="00E53A5C" w:rsidRDefault="005F08A9" w:rsidP="00E53A5C">
      <w:pPr>
        <w:pStyle w:val="afffffffffff5"/>
        <w:ind w:left="420" w:hangingChars="200" w:hanging="420"/>
        <w:rPr>
          <w:rFonts w:ascii="黑体" w:eastAsia="黑体" w:hAnsi="黑体"/>
          <w:lang w:val="fr-FR"/>
        </w:rPr>
      </w:pPr>
      <w:r w:rsidRPr="00E53A5C">
        <w:rPr>
          <w:rFonts w:ascii="黑体" w:eastAsia="黑体" w:hAnsi="黑体"/>
        </w:rPr>
        <w:br/>
      </w:r>
      <w:bookmarkStart w:id="63" w:name="_Toc52111402"/>
      <w:bookmarkStart w:id="64" w:name="_Toc52111442"/>
      <w:bookmarkStart w:id="65" w:name="_Toc52111482"/>
      <w:bookmarkStart w:id="66" w:name="_Toc52111522"/>
      <w:r w:rsidR="00654B73">
        <w:rPr>
          <w:rFonts w:ascii="黑体" w:eastAsia="黑体" w:hAnsi="黑体" w:hint="eastAsia"/>
        </w:rPr>
        <w:t>拱形</w:t>
      </w:r>
      <w:r w:rsidRPr="00E53A5C">
        <w:rPr>
          <w:rFonts w:ascii="黑体" w:eastAsia="黑体" w:hAnsi="黑体" w:hint="eastAsia"/>
        </w:rPr>
        <w:t>棚架</w:t>
      </w:r>
      <w:r w:rsidRPr="00E53A5C">
        <w:rPr>
          <w:rFonts w:ascii="黑体" w:eastAsia="黑体" w:hAnsi="黑体" w:hint="eastAsia"/>
          <w:lang w:val="fr-FR"/>
        </w:rPr>
        <w:t xml:space="preserve">  </w:t>
      </w:r>
      <w:r w:rsidR="00832DBF">
        <w:rPr>
          <w:rFonts w:ascii="黑体" w:eastAsia="黑体" w:hAnsi="黑体" w:hint="eastAsia"/>
          <w:lang w:val="fr-FR"/>
        </w:rPr>
        <w:t>arched</w:t>
      </w:r>
      <w:r w:rsidRPr="00E53A5C">
        <w:rPr>
          <w:rFonts w:ascii="黑体" w:eastAsia="黑体" w:hAnsi="黑体" w:hint="eastAsia"/>
          <w:lang w:val="fr-FR"/>
        </w:rPr>
        <w:t xml:space="preserve"> trellis</w:t>
      </w:r>
      <w:bookmarkEnd w:id="63"/>
      <w:bookmarkEnd w:id="64"/>
      <w:bookmarkEnd w:id="65"/>
      <w:bookmarkEnd w:id="66"/>
    </w:p>
    <w:p w:rsidR="005F08A9" w:rsidRDefault="00D13341" w:rsidP="005F08A9">
      <w:pPr>
        <w:pStyle w:val="affffd"/>
        <w:ind w:firstLine="420"/>
      </w:pPr>
      <w:r>
        <w:rPr>
          <w:rFonts w:hint="eastAsia"/>
        </w:rPr>
        <w:t>棚</w:t>
      </w:r>
      <w:r w:rsidR="005F08A9">
        <w:rPr>
          <w:rFonts w:hint="eastAsia"/>
        </w:rPr>
        <w:t>面</w:t>
      </w:r>
      <w:r>
        <w:rPr>
          <w:rFonts w:hint="eastAsia"/>
        </w:rPr>
        <w:t>圆</w:t>
      </w:r>
      <w:r w:rsidR="00614550">
        <w:rPr>
          <w:rFonts w:hint="eastAsia"/>
        </w:rPr>
        <w:t>拱形</w:t>
      </w:r>
      <w:r w:rsidR="005F08A9">
        <w:rPr>
          <w:rFonts w:hint="eastAsia"/>
        </w:rPr>
        <w:t>，</w:t>
      </w:r>
      <w:r w:rsidR="001B1301">
        <w:rPr>
          <w:rFonts w:hint="eastAsia"/>
        </w:rPr>
        <w:t>用支架</w:t>
      </w:r>
      <w:r w:rsidR="001734B8">
        <w:rPr>
          <w:rFonts w:hint="eastAsia"/>
        </w:rPr>
        <w:t>将棚</w:t>
      </w:r>
      <w:r w:rsidR="005F08A9">
        <w:rPr>
          <w:rFonts w:hint="eastAsia"/>
        </w:rPr>
        <w:t>固定于地面上</w:t>
      </w:r>
      <w:r w:rsidR="001734B8">
        <w:rPr>
          <w:rFonts w:hint="eastAsia"/>
        </w:rPr>
        <w:t>，</w:t>
      </w:r>
      <w:r w:rsidR="001B1301">
        <w:rPr>
          <w:rFonts w:hint="eastAsia"/>
        </w:rPr>
        <w:t>呈</w:t>
      </w:r>
      <w:r w:rsidR="005F08A9">
        <w:rPr>
          <w:rFonts w:hint="eastAsia"/>
        </w:rPr>
        <w:t>隧道</w:t>
      </w:r>
      <w:r w:rsidR="001B1301">
        <w:rPr>
          <w:rFonts w:hint="eastAsia"/>
        </w:rPr>
        <w:t>形式</w:t>
      </w:r>
      <w:r w:rsidR="005F08A9">
        <w:rPr>
          <w:rFonts w:hint="eastAsia"/>
        </w:rPr>
        <w:t>，</w:t>
      </w:r>
      <w:r w:rsidR="001B1301">
        <w:rPr>
          <w:rFonts w:hint="eastAsia"/>
        </w:rPr>
        <w:t>棚架下</w:t>
      </w:r>
      <w:r w:rsidR="005F08A9">
        <w:rPr>
          <w:rFonts w:hint="eastAsia"/>
        </w:rPr>
        <w:t>可供人通行。</w:t>
      </w:r>
    </w:p>
    <w:p w:rsidR="005F08A9" w:rsidRPr="00E53A5C" w:rsidRDefault="005F08A9" w:rsidP="00E53A5C">
      <w:pPr>
        <w:pStyle w:val="afffffffffff5"/>
        <w:ind w:left="420" w:hangingChars="200" w:hanging="420"/>
        <w:rPr>
          <w:rFonts w:ascii="黑体" w:eastAsia="黑体" w:hAnsi="黑体"/>
        </w:rPr>
      </w:pPr>
      <w:r w:rsidRPr="00E53A5C">
        <w:rPr>
          <w:rFonts w:ascii="黑体" w:eastAsia="黑体" w:hAnsi="黑体"/>
        </w:rPr>
        <w:br/>
      </w:r>
      <w:bookmarkStart w:id="67" w:name="_Toc52111404"/>
      <w:bookmarkStart w:id="68" w:name="_Toc52111444"/>
      <w:bookmarkStart w:id="69" w:name="_Toc52111484"/>
      <w:bookmarkStart w:id="70" w:name="_Toc52111524"/>
      <w:r w:rsidRPr="00E53A5C">
        <w:rPr>
          <w:rFonts w:ascii="黑体" w:eastAsia="黑体" w:hAnsi="黑体" w:hint="eastAsia"/>
        </w:rPr>
        <w:t xml:space="preserve">短枝  short </w:t>
      </w:r>
      <w:bookmarkEnd w:id="67"/>
      <w:bookmarkEnd w:id="68"/>
      <w:bookmarkEnd w:id="69"/>
      <w:bookmarkEnd w:id="70"/>
      <w:r w:rsidRPr="00E53A5C">
        <w:rPr>
          <w:rFonts w:ascii="黑体" w:eastAsia="黑体" w:hAnsi="黑体" w:hint="eastAsia"/>
        </w:rPr>
        <w:t>branch</w:t>
      </w:r>
    </w:p>
    <w:p w:rsidR="005F08A9" w:rsidRDefault="005F08A9" w:rsidP="005F08A9">
      <w:pPr>
        <w:pStyle w:val="affffd"/>
        <w:ind w:firstLine="420"/>
      </w:pPr>
      <w:r>
        <w:rPr>
          <w:rFonts w:hint="eastAsia"/>
        </w:rPr>
        <w:t>枝条节间较短，不具有攀援能力；芽形态饱满、略呈圆形，可发育形成开花枝。</w:t>
      </w:r>
    </w:p>
    <w:p w:rsidR="005F08A9" w:rsidRPr="00E53A5C" w:rsidRDefault="005F08A9" w:rsidP="00E53A5C">
      <w:pPr>
        <w:pStyle w:val="afffffffffff5"/>
        <w:ind w:left="420" w:hangingChars="200" w:hanging="420"/>
        <w:rPr>
          <w:rFonts w:ascii="黑体" w:eastAsia="黑体" w:hAnsi="黑体"/>
        </w:rPr>
      </w:pPr>
      <w:r w:rsidRPr="00E53A5C">
        <w:rPr>
          <w:rFonts w:ascii="黑体" w:eastAsia="黑体" w:hAnsi="黑体"/>
        </w:rPr>
        <w:br/>
      </w:r>
      <w:bookmarkStart w:id="71" w:name="_Toc52111408"/>
      <w:bookmarkStart w:id="72" w:name="_Toc52111448"/>
      <w:bookmarkStart w:id="73" w:name="_Toc52111488"/>
      <w:bookmarkStart w:id="74" w:name="_Toc52111528"/>
      <w:r w:rsidRPr="00E53A5C">
        <w:rPr>
          <w:rFonts w:ascii="黑体" w:eastAsia="黑体" w:hAnsi="黑体" w:hint="eastAsia"/>
        </w:rPr>
        <w:t>骨干枝  primary branch</w:t>
      </w:r>
      <w:bookmarkEnd w:id="71"/>
      <w:bookmarkEnd w:id="72"/>
      <w:bookmarkEnd w:id="73"/>
      <w:bookmarkEnd w:id="74"/>
    </w:p>
    <w:p w:rsidR="005F08A9" w:rsidRDefault="005F08A9" w:rsidP="005F08A9">
      <w:pPr>
        <w:pStyle w:val="affffd"/>
        <w:ind w:firstLine="420"/>
      </w:pPr>
      <w:r>
        <w:rPr>
          <w:rFonts w:hint="eastAsia"/>
        </w:rPr>
        <w:t>构成棚形骨架的多年生枝条，包括主干上的一级至三级以内的枝条。</w:t>
      </w:r>
    </w:p>
    <w:p w:rsidR="005F08A9" w:rsidRDefault="005F08A9" w:rsidP="005F08A9">
      <w:pPr>
        <w:pStyle w:val="afff3"/>
        <w:spacing w:before="312" w:after="312"/>
      </w:pPr>
      <w:bookmarkStart w:id="75" w:name="_Toc52111409"/>
      <w:bookmarkStart w:id="76" w:name="_Toc52111449"/>
      <w:bookmarkStart w:id="77" w:name="_Toc52111489"/>
      <w:bookmarkStart w:id="78" w:name="_Toc52111529"/>
      <w:bookmarkStart w:id="79" w:name="_Toc55574305"/>
      <w:r>
        <w:rPr>
          <w:rFonts w:hint="eastAsia"/>
        </w:rPr>
        <w:lastRenderedPageBreak/>
        <w:t>苗木选择</w:t>
      </w:r>
      <w:bookmarkEnd w:id="75"/>
      <w:bookmarkEnd w:id="76"/>
      <w:bookmarkEnd w:id="77"/>
      <w:bookmarkEnd w:id="78"/>
      <w:bookmarkEnd w:id="79"/>
    </w:p>
    <w:p w:rsidR="005F08A9" w:rsidRDefault="005F08A9" w:rsidP="005F08A9">
      <w:pPr>
        <w:pStyle w:val="afff4"/>
        <w:spacing w:before="156" w:after="156"/>
      </w:pPr>
      <w:bookmarkStart w:id="80" w:name="_Toc55574306"/>
      <w:r>
        <w:rPr>
          <w:rFonts w:hint="eastAsia"/>
        </w:rPr>
        <w:t>品种选择</w:t>
      </w:r>
      <w:bookmarkEnd w:id="80"/>
    </w:p>
    <w:p w:rsidR="005F08A9" w:rsidRDefault="005F08A9" w:rsidP="006E1B86">
      <w:pPr>
        <w:pStyle w:val="affffd"/>
        <w:ind w:firstLine="420"/>
      </w:pPr>
      <w:r w:rsidRPr="00277E00">
        <w:rPr>
          <w:rFonts w:hint="eastAsia"/>
        </w:rPr>
        <w:t>根据不同的棚架形式选择适宜的紫藤品种</w:t>
      </w:r>
      <w:r>
        <w:rPr>
          <w:rFonts w:hint="eastAsia"/>
        </w:rPr>
        <w:t>：</w:t>
      </w:r>
    </w:p>
    <w:p w:rsidR="005F08A9" w:rsidRDefault="00373BA6" w:rsidP="00583FEF">
      <w:pPr>
        <w:pStyle w:val="af7"/>
      </w:pPr>
      <w:r>
        <w:rPr>
          <w:rFonts w:hint="eastAsia"/>
        </w:rPr>
        <w:t>立</w:t>
      </w:r>
      <w:r w:rsidR="005F08A9" w:rsidRPr="00B2392D">
        <w:rPr>
          <w:rFonts w:hint="eastAsia"/>
        </w:rPr>
        <w:t>式棚架宜选择早花、丰花型的紫藤品种</w:t>
      </w:r>
      <w:r w:rsidR="00583FEF">
        <w:rPr>
          <w:rFonts w:hint="eastAsia"/>
        </w:rPr>
        <w:t>；</w:t>
      </w:r>
    </w:p>
    <w:p w:rsidR="005F08A9" w:rsidRDefault="00373BA6" w:rsidP="00583FEF">
      <w:pPr>
        <w:pStyle w:val="af7"/>
      </w:pPr>
      <w:r>
        <w:rPr>
          <w:rFonts w:hint="eastAsia"/>
        </w:rPr>
        <w:t>廊</w:t>
      </w:r>
      <w:r w:rsidR="005F08A9" w:rsidRPr="00B2392D">
        <w:rPr>
          <w:rFonts w:hint="eastAsia"/>
        </w:rPr>
        <w:t>式和</w:t>
      </w:r>
      <w:r>
        <w:rPr>
          <w:rFonts w:hint="eastAsia"/>
        </w:rPr>
        <w:t>拱形</w:t>
      </w:r>
      <w:r w:rsidR="005F08A9" w:rsidRPr="00B2392D">
        <w:rPr>
          <w:rFonts w:hint="eastAsia"/>
        </w:rPr>
        <w:t>棚架宜选择花序</w:t>
      </w:r>
      <w:r w:rsidR="00C46663" w:rsidRPr="00B2392D">
        <w:rPr>
          <w:rFonts w:hint="eastAsia"/>
        </w:rPr>
        <w:t>长</w:t>
      </w:r>
      <w:r w:rsidR="005F08A9" w:rsidRPr="00B2392D">
        <w:rPr>
          <w:rFonts w:hint="eastAsia"/>
        </w:rPr>
        <w:t>的紫藤品种</w:t>
      </w:r>
      <w:r w:rsidR="005F08A9">
        <w:rPr>
          <w:rFonts w:hint="eastAsia"/>
        </w:rPr>
        <w:t>。</w:t>
      </w:r>
    </w:p>
    <w:p w:rsidR="005F08A9" w:rsidRDefault="005F08A9" w:rsidP="006E1B86">
      <w:pPr>
        <w:pStyle w:val="affffd"/>
        <w:ind w:firstLine="420"/>
      </w:pPr>
      <w:r>
        <w:rPr>
          <w:rFonts w:hint="eastAsia"/>
        </w:rPr>
        <w:t>不同棚架类型的紫藤品种</w:t>
      </w:r>
      <w:r w:rsidRPr="00277E00">
        <w:rPr>
          <w:rFonts w:hint="eastAsia"/>
        </w:rPr>
        <w:t>参见附录A表A.1</w:t>
      </w:r>
      <w:r>
        <w:rPr>
          <w:rFonts w:hint="eastAsia"/>
        </w:rPr>
        <w:t>。</w:t>
      </w:r>
    </w:p>
    <w:p w:rsidR="005F08A9" w:rsidRDefault="005F08A9" w:rsidP="005F08A9">
      <w:pPr>
        <w:pStyle w:val="afff4"/>
        <w:spacing w:before="156" w:after="156"/>
      </w:pPr>
      <w:bookmarkStart w:id="81" w:name="_Toc55574307"/>
      <w:r>
        <w:rPr>
          <w:rFonts w:hint="eastAsia"/>
        </w:rPr>
        <w:t>苗木质量要求</w:t>
      </w:r>
      <w:bookmarkEnd w:id="81"/>
    </w:p>
    <w:p w:rsidR="005F08A9" w:rsidRDefault="005F08A9" w:rsidP="006E1B86">
      <w:pPr>
        <w:pStyle w:val="afffffffff1"/>
      </w:pPr>
      <w:r w:rsidRPr="00277E00">
        <w:rPr>
          <w:rFonts w:hint="eastAsia"/>
        </w:rPr>
        <w:t>选择2年生以上、生长健壮、根系发达、无明显病虫害的苗木</w:t>
      </w:r>
      <w:r w:rsidR="00107708">
        <w:rPr>
          <w:rFonts w:hint="eastAsia"/>
        </w:rPr>
        <w:t>。</w:t>
      </w:r>
      <w:r>
        <w:rPr>
          <w:rFonts w:hint="eastAsia"/>
        </w:rPr>
        <w:t>若带</w:t>
      </w:r>
      <w:r w:rsidRPr="00277E00">
        <w:rPr>
          <w:rFonts w:hint="eastAsia"/>
        </w:rPr>
        <w:t>土球</w:t>
      </w:r>
      <w:r>
        <w:rPr>
          <w:rFonts w:hint="eastAsia"/>
        </w:rPr>
        <w:t>，土球</w:t>
      </w:r>
      <w:r w:rsidRPr="00277E00">
        <w:rPr>
          <w:rFonts w:hint="eastAsia"/>
        </w:rPr>
        <w:t>大小以苗木地径的6倍～8倍为宜</w:t>
      </w:r>
      <w:r>
        <w:rPr>
          <w:rFonts w:hint="eastAsia"/>
        </w:rPr>
        <w:t>。</w:t>
      </w:r>
    </w:p>
    <w:p w:rsidR="005F08A9" w:rsidRDefault="005F08A9" w:rsidP="006E1B86">
      <w:pPr>
        <w:pStyle w:val="afffffffff1"/>
      </w:pPr>
      <w:r>
        <w:rPr>
          <w:rFonts w:hint="eastAsia"/>
        </w:rPr>
        <w:t>苗木</w:t>
      </w:r>
      <w:r w:rsidRPr="00277E00">
        <w:rPr>
          <w:rFonts w:hint="eastAsia"/>
        </w:rPr>
        <w:t>的嫁接部位应位于砧木根茎以上</w:t>
      </w:r>
      <w:smartTag w:uri="urn:schemas-microsoft-com:office:smarttags" w:element="chmetcnv">
        <w:smartTagPr>
          <w:attr w:name="TCSC" w:val="0"/>
          <w:attr w:name="NumberType" w:val="1"/>
          <w:attr w:name="Negative" w:val="False"/>
          <w:attr w:name="HasSpace" w:val="True"/>
          <w:attr w:name="SourceValue" w:val="2"/>
          <w:attr w:name="UnitName" w:val="cm"/>
        </w:smartTagPr>
        <w:r w:rsidRPr="00277E00">
          <w:rPr>
            <w:rFonts w:hint="eastAsia"/>
          </w:rPr>
          <w:t>2 cm</w:t>
        </w:r>
      </w:smartTag>
      <w:r w:rsidRPr="00277E00">
        <w:rPr>
          <w:rFonts w:hint="eastAsia"/>
        </w:rPr>
        <w:t>～</w:t>
      </w:r>
      <w:smartTag w:uri="urn:schemas-microsoft-com:office:smarttags" w:element="chmetcnv">
        <w:smartTagPr>
          <w:attr w:name="TCSC" w:val="0"/>
          <w:attr w:name="NumberType" w:val="1"/>
          <w:attr w:name="Negative" w:val="False"/>
          <w:attr w:name="HasSpace" w:val="True"/>
          <w:attr w:name="SourceValue" w:val="3"/>
          <w:attr w:name="UnitName" w:val="cm"/>
        </w:smartTagPr>
        <w:r w:rsidRPr="00277E00">
          <w:rPr>
            <w:rFonts w:hint="eastAsia"/>
          </w:rPr>
          <w:t>3 cm</w:t>
        </w:r>
      </w:smartTag>
      <w:r w:rsidRPr="00277E00">
        <w:rPr>
          <w:rFonts w:hint="eastAsia"/>
        </w:rPr>
        <w:t>处，</w:t>
      </w:r>
      <w:r>
        <w:rPr>
          <w:rFonts w:hint="eastAsia"/>
        </w:rPr>
        <w:t>嫁接口</w:t>
      </w:r>
      <w:r w:rsidRPr="00277E00">
        <w:rPr>
          <w:rFonts w:hint="eastAsia"/>
        </w:rPr>
        <w:t>愈合良好。</w:t>
      </w:r>
    </w:p>
    <w:p w:rsidR="005F08A9" w:rsidRDefault="00373BA6" w:rsidP="006E1B86">
      <w:pPr>
        <w:pStyle w:val="afffffffff1"/>
      </w:pPr>
      <w:r>
        <w:rPr>
          <w:rFonts w:hint="eastAsia"/>
        </w:rPr>
        <w:t>立</w:t>
      </w:r>
      <w:r w:rsidR="005F08A9" w:rsidRPr="00277E00">
        <w:rPr>
          <w:rFonts w:hint="eastAsia"/>
        </w:rPr>
        <w:t>式和</w:t>
      </w:r>
      <w:r>
        <w:rPr>
          <w:rFonts w:hint="eastAsia"/>
        </w:rPr>
        <w:t>拱形</w:t>
      </w:r>
      <w:r w:rsidR="005F08A9" w:rsidRPr="00277E00">
        <w:rPr>
          <w:rFonts w:hint="eastAsia"/>
        </w:rPr>
        <w:t>棚架苗木</w:t>
      </w:r>
      <w:r w:rsidR="00E46976">
        <w:rPr>
          <w:rFonts w:hint="eastAsia"/>
        </w:rPr>
        <w:t>宜选择</w:t>
      </w:r>
      <w:r w:rsidR="00E46976" w:rsidRPr="00277E00">
        <w:rPr>
          <w:rFonts w:hint="eastAsia"/>
        </w:rPr>
        <w:t>主干</w:t>
      </w:r>
      <w:smartTag w:uri="urn:schemas-microsoft-com:office:smarttags" w:element="chmetcnv">
        <w:smartTagPr>
          <w:attr w:name="TCSC" w:val="0"/>
          <w:attr w:name="NumberType" w:val="1"/>
          <w:attr w:name="Negative" w:val="False"/>
          <w:attr w:name="HasSpace" w:val="True"/>
          <w:attr w:name="SourceValue" w:val="50"/>
          <w:attr w:name="UnitName" w:val="cm"/>
        </w:smartTagPr>
        <w:r w:rsidR="005F08A9" w:rsidRPr="00277E00">
          <w:rPr>
            <w:rFonts w:hint="eastAsia"/>
          </w:rPr>
          <w:t>50 cm</w:t>
        </w:r>
      </w:smartTag>
      <w:r w:rsidR="005F08A9" w:rsidRPr="00277E00">
        <w:rPr>
          <w:rFonts w:hint="eastAsia"/>
        </w:rPr>
        <w:t>以下具有3个以上分枝</w:t>
      </w:r>
      <w:r w:rsidR="00E46976">
        <w:rPr>
          <w:rFonts w:hint="eastAsia"/>
        </w:rPr>
        <w:t>的规格</w:t>
      </w:r>
      <w:r w:rsidR="00C46663">
        <w:rPr>
          <w:rFonts w:hint="eastAsia"/>
        </w:rPr>
        <w:t>。</w:t>
      </w:r>
    </w:p>
    <w:p w:rsidR="005F08A9" w:rsidRDefault="00373BA6" w:rsidP="006E1B86">
      <w:pPr>
        <w:pStyle w:val="afffffffff1"/>
      </w:pPr>
      <w:r>
        <w:rPr>
          <w:rFonts w:hint="eastAsia"/>
        </w:rPr>
        <w:t>廊</w:t>
      </w:r>
      <w:r w:rsidR="005F08A9" w:rsidRPr="00277E00">
        <w:rPr>
          <w:rFonts w:hint="eastAsia"/>
        </w:rPr>
        <w:t>式棚架苗木</w:t>
      </w:r>
      <w:r w:rsidR="005F08A9">
        <w:rPr>
          <w:rFonts w:hint="eastAsia"/>
        </w:rPr>
        <w:t>宜选择</w:t>
      </w:r>
      <w:r w:rsidR="005F08A9" w:rsidRPr="00277E00">
        <w:rPr>
          <w:rFonts w:hint="eastAsia"/>
        </w:rPr>
        <w:t>主干</w:t>
      </w:r>
      <w:smartTag w:uri="urn:schemas-microsoft-com:office:smarttags" w:element="chmetcnv">
        <w:smartTagPr>
          <w:attr w:name="UnitName" w:val="cm"/>
          <w:attr w:name="SourceValue" w:val="200"/>
          <w:attr w:name="HasSpace" w:val="True"/>
          <w:attr w:name="Negative" w:val="False"/>
          <w:attr w:name="NumberType" w:val="1"/>
          <w:attr w:name="TCSC" w:val="0"/>
        </w:smartTagPr>
        <w:r w:rsidR="005F08A9" w:rsidRPr="00277E00">
          <w:rPr>
            <w:rFonts w:hint="eastAsia"/>
          </w:rPr>
          <w:t>200 cm</w:t>
        </w:r>
      </w:smartTag>
      <w:r w:rsidR="005F08A9" w:rsidRPr="00277E00">
        <w:rPr>
          <w:rFonts w:hint="eastAsia"/>
        </w:rPr>
        <w:t>以下无分枝，且笔直、挺立</w:t>
      </w:r>
      <w:r w:rsidR="00E46976">
        <w:rPr>
          <w:rFonts w:hint="eastAsia"/>
        </w:rPr>
        <w:t>的规格</w:t>
      </w:r>
      <w:r w:rsidR="005F08A9" w:rsidRPr="00277E00">
        <w:rPr>
          <w:rFonts w:hint="eastAsia"/>
        </w:rPr>
        <w:t>。</w:t>
      </w:r>
    </w:p>
    <w:p w:rsidR="005F08A9" w:rsidRDefault="005F08A9" w:rsidP="005F08A9">
      <w:pPr>
        <w:pStyle w:val="afff3"/>
        <w:spacing w:before="312" w:after="312"/>
      </w:pPr>
      <w:bookmarkStart w:id="82" w:name="_Toc52111412"/>
      <w:bookmarkStart w:id="83" w:name="_Toc52111452"/>
      <w:bookmarkStart w:id="84" w:name="_Toc52111492"/>
      <w:bookmarkStart w:id="85" w:name="_Toc52111532"/>
      <w:bookmarkStart w:id="86" w:name="_Toc55574308"/>
      <w:r>
        <w:rPr>
          <w:rFonts w:hint="eastAsia"/>
        </w:rPr>
        <w:t>建棚</w:t>
      </w:r>
      <w:bookmarkEnd w:id="82"/>
      <w:bookmarkEnd w:id="83"/>
      <w:bookmarkEnd w:id="84"/>
      <w:bookmarkEnd w:id="85"/>
      <w:bookmarkEnd w:id="86"/>
    </w:p>
    <w:p w:rsidR="005F08A9" w:rsidRDefault="005F08A9" w:rsidP="005F08A9">
      <w:pPr>
        <w:pStyle w:val="afff4"/>
        <w:spacing w:before="156" w:after="156"/>
      </w:pPr>
      <w:bookmarkStart w:id="87" w:name="_Toc52111413"/>
      <w:bookmarkStart w:id="88" w:name="_Toc52111453"/>
      <w:bookmarkStart w:id="89" w:name="_Toc52111493"/>
      <w:bookmarkStart w:id="90" w:name="_Toc52111533"/>
      <w:bookmarkStart w:id="91" w:name="_Toc55574309"/>
      <w:proofErr w:type="gramStart"/>
      <w:r>
        <w:rPr>
          <w:rFonts w:hint="eastAsia"/>
        </w:rPr>
        <w:t>棚址选择</w:t>
      </w:r>
      <w:bookmarkEnd w:id="87"/>
      <w:bookmarkEnd w:id="88"/>
      <w:bookmarkEnd w:id="89"/>
      <w:bookmarkEnd w:id="90"/>
      <w:bookmarkEnd w:id="91"/>
      <w:proofErr w:type="gramEnd"/>
    </w:p>
    <w:p w:rsidR="005F08A9" w:rsidRPr="00277E00" w:rsidRDefault="00873D13" w:rsidP="006E1B86">
      <w:pPr>
        <w:pStyle w:val="afffffffff1"/>
      </w:pPr>
      <w:r>
        <w:rPr>
          <w:rFonts w:hint="eastAsia"/>
        </w:rPr>
        <w:t>棚架与</w:t>
      </w:r>
      <w:r w:rsidR="005F08A9" w:rsidRPr="00277E00">
        <w:rPr>
          <w:rFonts w:hint="eastAsia"/>
        </w:rPr>
        <w:t>高大乔木或建筑物</w:t>
      </w:r>
      <w:r w:rsidR="00AE470D">
        <w:rPr>
          <w:rFonts w:hint="eastAsia"/>
        </w:rPr>
        <w:t>的距离</w:t>
      </w:r>
      <w:r>
        <w:rPr>
          <w:rFonts w:hint="eastAsia"/>
        </w:rPr>
        <w:t>应大于</w:t>
      </w:r>
      <w:r w:rsidR="00AE470D" w:rsidRPr="00277E00">
        <w:rPr>
          <w:rFonts w:hint="eastAsia"/>
        </w:rPr>
        <w:t>4</w:t>
      </w:r>
      <w:r w:rsidR="00AE470D">
        <w:rPr>
          <w:rFonts w:hint="eastAsia"/>
        </w:rPr>
        <w:t>0</w:t>
      </w:r>
      <w:r w:rsidR="00AE470D" w:rsidRPr="00277E00">
        <w:rPr>
          <w:rFonts w:hint="eastAsia"/>
        </w:rPr>
        <w:t>0 cm</w:t>
      </w:r>
      <w:r>
        <w:rPr>
          <w:rFonts w:hint="eastAsia"/>
        </w:rPr>
        <w:t>，日照有效时间宜为6h</w:t>
      </w:r>
      <w:r w:rsidR="005F08A9" w:rsidRPr="00277E00">
        <w:rPr>
          <w:rFonts w:hint="eastAsia"/>
        </w:rPr>
        <w:t>。</w:t>
      </w:r>
    </w:p>
    <w:p w:rsidR="005F08A9" w:rsidRPr="00277E00" w:rsidRDefault="005F08A9" w:rsidP="006E1B86">
      <w:pPr>
        <w:pStyle w:val="afffffffff1"/>
      </w:pPr>
      <w:r w:rsidRPr="00277E00">
        <w:rPr>
          <w:rFonts w:hint="eastAsia"/>
        </w:rPr>
        <w:t>栽种区域有效土层厚度应在</w:t>
      </w:r>
      <w:r w:rsidR="0082562D">
        <w:rPr>
          <w:rFonts w:hint="eastAsia"/>
        </w:rPr>
        <w:t>8</w:t>
      </w:r>
      <w:r w:rsidRPr="00277E00">
        <w:rPr>
          <w:rFonts w:hint="eastAsia"/>
        </w:rPr>
        <w:t>0 cm 以上，土壤疏松且排水良好，无积水。</w:t>
      </w:r>
    </w:p>
    <w:p w:rsidR="005F08A9" w:rsidRDefault="005F08A9" w:rsidP="005F08A9">
      <w:pPr>
        <w:pStyle w:val="afff4"/>
        <w:spacing w:before="156" w:after="156"/>
      </w:pPr>
      <w:bookmarkStart w:id="92" w:name="_Toc52111414"/>
      <w:bookmarkStart w:id="93" w:name="_Toc52111454"/>
      <w:bookmarkStart w:id="94" w:name="_Toc52111494"/>
      <w:bookmarkStart w:id="95" w:name="_Toc52111534"/>
      <w:bookmarkStart w:id="96" w:name="_Toc55574310"/>
      <w:r>
        <w:rPr>
          <w:rFonts w:hint="eastAsia"/>
        </w:rPr>
        <w:t>棚架建设</w:t>
      </w:r>
      <w:bookmarkEnd w:id="92"/>
      <w:bookmarkEnd w:id="93"/>
      <w:bookmarkEnd w:id="94"/>
      <w:bookmarkEnd w:id="95"/>
      <w:r>
        <w:rPr>
          <w:rFonts w:hint="eastAsia"/>
        </w:rPr>
        <w:t>要求</w:t>
      </w:r>
      <w:bookmarkEnd w:id="96"/>
    </w:p>
    <w:p w:rsidR="005F08A9" w:rsidRPr="00277E00" w:rsidRDefault="00373BA6" w:rsidP="006E1B86">
      <w:pPr>
        <w:pStyle w:val="afffffffff1"/>
      </w:pPr>
      <w:r>
        <w:rPr>
          <w:rFonts w:hint="eastAsia"/>
        </w:rPr>
        <w:t>立</w:t>
      </w:r>
      <w:r w:rsidR="005F08A9" w:rsidRPr="00277E00">
        <w:rPr>
          <w:rFonts w:hint="eastAsia"/>
        </w:rPr>
        <w:t>式棚架高度宜控制在</w:t>
      </w:r>
      <w:smartTag w:uri="urn:schemas-microsoft-com:office:smarttags" w:element="chmetcnv">
        <w:smartTagPr>
          <w:attr w:name="UnitName" w:val="cm"/>
          <w:attr w:name="SourceValue" w:val="250"/>
          <w:attr w:name="HasSpace" w:val="True"/>
          <w:attr w:name="Negative" w:val="False"/>
          <w:attr w:name="NumberType" w:val="1"/>
          <w:attr w:name="TCSC" w:val="0"/>
        </w:smartTagPr>
        <w:r w:rsidR="005F08A9" w:rsidRPr="00277E00">
          <w:rPr>
            <w:rFonts w:hint="eastAsia"/>
          </w:rPr>
          <w:t>250 cm</w:t>
        </w:r>
      </w:smartTag>
      <w:r w:rsidR="005F08A9" w:rsidRPr="00277E00">
        <w:rPr>
          <w:rFonts w:hint="eastAsia"/>
        </w:rPr>
        <w:t>～</w:t>
      </w:r>
      <w:smartTag w:uri="urn:schemas-microsoft-com:office:smarttags" w:element="chmetcnv">
        <w:smartTagPr>
          <w:attr w:name="UnitName" w:val="cm"/>
          <w:attr w:name="SourceValue" w:val="300"/>
          <w:attr w:name="HasSpace" w:val="True"/>
          <w:attr w:name="Negative" w:val="False"/>
          <w:attr w:name="NumberType" w:val="1"/>
          <w:attr w:name="TCSC" w:val="0"/>
        </w:smartTagPr>
        <w:r w:rsidR="005F08A9" w:rsidRPr="00277E00">
          <w:rPr>
            <w:rFonts w:hint="eastAsia"/>
          </w:rPr>
          <w:t>300 cm</w:t>
        </w:r>
      </w:smartTag>
      <w:r w:rsidR="005F08A9" w:rsidRPr="00277E00">
        <w:rPr>
          <w:rFonts w:hint="eastAsia"/>
        </w:rPr>
        <w:t>。</w:t>
      </w:r>
      <w:r>
        <w:rPr>
          <w:rFonts w:hint="eastAsia"/>
        </w:rPr>
        <w:t>廊</w:t>
      </w:r>
      <w:r w:rsidR="005F08A9" w:rsidRPr="00277E00">
        <w:rPr>
          <w:rFonts w:hint="eastAsia"/>
        </w:rPr>
        <w:t>式和</w:t>
      </w:r>
      <w:r>
        <w:rPr>
          <w:rFonts w:hint="eastAsia"/>
        </w:rPr>
        <w:t>拱形</w:t>
      </w:r>
      <w:r w:rsidR="005F08A9" w:rsidRPr="00277E00">
        <w:rPr>
          <w:rFonts w:hint="eastAsia"/>
        </w:rPr>
        <w:t>棚架高度</w:t>
      </w:r>
      <w:r w:rsidR="0085082D">
        <w:rPr>
          <w:rFonts w:hint="eastAsia"/>
        </w:rPr>
        <w:t>不应</w:t>
      </w:r>
      <w:r w:rsidR="005F08A9">
        <w:rPr>
          <w:rFonts w:hint="eastAsia"/>
        </w:rPr>
        <w:t>低于</w:t>
      </w:r>
      <w:smartTag w:uri="urn:schemas-microsoft-com:office:smarttags" w:element="chmetcnv">
        <w:smartTagPr>
          <w:attr w:name="UnitName" w:val="cm"/>
          <w:attr w:name="SourceValue" w:val="250"/>
          <w:attr w:name="HasSpace" w:val="True"/>
          <w:attr w:name="Negative" w:val="False"/>
          <w:attr w:name="NumberType" w:val="1"/>
          <w:attr w:name="TCSC" w:val="0"/>
        </w:smartTagPr>
        <w:r w:rsidR="005F08A9" w:rsidRPr="00277E00">
          <w:rPr>
            <w:rFonts w:hint="eastAsia"/>
          </w:rPr>
          <w:t>250 cm</w:t>
        </w:r>
      </w:smartTag>
      <w:r w:rsidR="005F08A9" w:rsidRPr="00277E00">
        <w:rPr>
          <w:rFonts w:hint="eastAsia"/>
        </w:rPr>
        <w:t>，宽度不</w:t>
      </w:r>
      <w:r w:rsidR="0085082D">
        <w:rPr>
          <w:rFonts w:hint="eastAsia"/>
        </w:rPr>
        <w:t>宜</w:t>
      </w:r>
      <w:r w:rsidR="00C46663">
        <w:rPr>
          <w:rFonts w:hint="eastAsia"/>
        </w:rPr>
        <w:t>小</w:t>
      </w:r>
      <w:r w:rsidR="005F08A9" w:rsidRPr="00277E00">
        <w:rPr>
          <w:rFonts w:hint="eastAsia"/>
        </w:rPr>
        <w:t>于</w:t>
      </w:r>
      <w:smartTag w:uri="urn:schemas-microsoft-com:office:smarttags" w:element="chmetcnv">
        <w:smartTagPr>
          <w:attr w:name="UnitName" w:val="cm"/>
          <w:attr w:name="SourceValue" w:val="300"/>
          <w:attr w:name="HasSpace" w:val="True"/>
          <w:attr w:name="Negative" w:val="False"/>
          <w:attr w:name="NumberType" w:val="1"/>
          <w:attr w:name="TCSC" w:val="0"/>
        </w:smartTagPr>
        <w:r w:rsidR="005F08A9" w:rsidRPr="00277E00">
          <w:rPr>
            <w:rFonts w:hint="eastAsia"/>
          </w:rPr>
          <w:t>300 cm</w:t>
        </w:r>
      </w:smartTag>
      <w:r w:rsidR="005F08A9" w:rsidRPr="00277E00">
        <w:rPr>
          <w:rFonts w:hint="eastAsia"/>
        </w:rPr>
        <w:t>。</w:t>
      </w:r>
    </w:p>
    <w:p w:rsidR="005F08A9" w:rsidRPr="00277E00" w:rsidRDefault="005F08A9" w:rsidP="006E1B86">
      <w:pPr>
        <w:pStyle w:val="afffffffff1"/>
      </w:pPr>
      <w:r w:rsidRPr="00277E00">
        <w:rPr>
          <w:rFonts w:hint="eastAsia"/>
        </w:rPr>
        <w:t>棚架檩条</w:t>
      </w:r>
      <w:r w:rsidR="00C46663">
        <w:rPr>
          <w:rFonts w:hint="eastAsia"/>
        </w:rPr>
        <w:t>应</w:t>
      </w:r>
      <w:r w:rsidRPr="00277E00">
        <w:rPr>
          <w:rFonts w:hint="eastAsia"/>
        </w:rPr>
        <w:t>呈十字型，间距</w:t>
      </w:r>
      <w:smartTag w:uri="urn:schemas-microsoft-com:office:smarttags" w:element="chmetcnv">
        <w:smartTagPr>
          <w:attr w:name="UnitName" w:val="cm"/>
          <w:attr w:name="SourceValue" w:val="50"/>
          <w:attr w:name="HasSpace" w:val="True"/>
          <w:attr w:name="Negative" w:val="False"/>
          <w:attr w:name="NumberType" w:val="1"/>
          <w:attr w:name="TCSC" w:val="0"/>
        </w:smartTagPr>
        <w:r w:rsidRPr="00277E00">
          <w:rPr>
            <w:rFonts w:hint="eastAsia"/>
          </w:rPr>
          <w:t>50 cm</w:t>
        </w:r>
      </w:smartTag>
      <w:r w:rsidRPr="00277E00">
        <w:rPr>
          <w:rFonts w:hint="eastAsia"/>
        </w:rPr>
        <w:t>～</w:t>
      </w:r>
      <w:smartTag w:uri="urn:schemas-microsoft-com:office:smarttags" w:element="chmetcnv">
        <w:smartTagPr>
          <w:attr w:name="UnitName" w:val="cm"/>
          <w:attr w:name="SourceValue" w:val="75"/>
          <w:attr w:name="HasSpace" w:val="True"/>
          <w:attr w:name="Negative" w:val="False"/>
          <w:attr w:name="NumberType" w:val="1"/>
          <w:attr w:name="TCSC" w:val="0"/>
        </w:smartTagPr>
        <w:r w:rsidRPr="00277E00">
          <w:rPr>
            <w:rFonts w:hint="eastAsia"/>
          </w:rPr>
          <w:t>75 cm</w:t>
        </w:r>
      </w:smartTag>
      <w:r w:rsidRPr="00277E00">
        <w:rPr>
          <w:rFonts w:hint="eastAsia"/>
        </w:rPr>
        <w:t>，且檩条厚度</w:t>
      </w:r>
      <w:r w:rsidR="0085082D">
        <w:rPr>
          <w:rFonts w:hint="eastAsia"/>
        </w:rPr>
        <w:t>不宜超过</w:t>
      </w:r>
      <w:smartTag w:uri="urn:schemas-microsoft-com:office:smarttags" w:element="chmetcnv">
        <w:smartTagPr>
          <w:attr w:name="UnitName" w:val="cm"/>
          <w:attr w:name="SourceValue" w:val="5"/>
          <w:attr w:name="HasSpace" w:val="True"/>
          <w:attr w:name="Negative" w:val="False"/>
          <w:attr w:name="NumberType" w:val="1"/>
          <w:attr w:name="TCSC" w:val="0"/>
        </w:smartTagPr>
        <w:r w:rsidRPr="00277E00">
          <w:rPr>
            <w:rFonts w:hint="eastAsia"/>
          </w:rPr>
          <w:t>5 cm</w:t>
        </w:r>
      </w:smartTag>
      <w:r w:rsidRPr="00277E00">
        <w:rPr>
          <w:rFonts w:hint="eastAsia"/>
        </w:rPr>
        <w:t>。</w:t>
      </w:r>
    </w:p>
    <w:p w:rsidR="005F08A9" w:rsidRPr="00277E00" w:rsidRDefault="005F08A9" w:rsidP="006E1B86">
      <w:pPr>
        <w:pStyle w:val="afffffffff1"/>
      </w:pPr>
      <w:r w:rsidRPr="00277E00">
        <w:rPr>
          <w:rFonts w:hint="eastAsia"/>
        </w:rPr>
        <w:t>棚架下可设人行通道，路面宜选择透气、透水硬质材料。</w:t>
      </w:r>
    </w:p>
    <w:p w:rsidR="005F08A9" w:rsidRPr="00277E00" w:rsidRDefault="005F08A9" w:rsidP="006E1B86">
      <w:pPr>
        <w:pStyle w:val="afffffffff1"/>
      </w:pPr>
      <w:r w:rsidRPr="00277E00">
        <w:rPr>
          <w:rFonts w:hint="eastAsia"/>
        </w:rPr>
        <w:t>棚架材料选择、设计、施工以及设施维护应符合</w:t>
      </w:r>
      <w:r w:rsidR="0085082D">
        <w:rPr>
          <w:rFonts w:hint="eastAsia"/>
        </w:rPr>
        <w:t>《立体绿化技术规程》</w:t>
      </w:r>
      <w:r w:rsidRPr="00277E00">
        <w:rPr>
          <w:rFonts w:hint="eastAsia"/>
        </w:rPr>
        <w:t>DG/TJ 08-75 中的规定。</w:t>
      </w:r>
    </w:p>
    <w:p w:rsidR="005F08A9" w:rsidRDefault="005F08A9" w:rsidP="005F08A9">
      <w:pPr>
        <w:pStyle w:val="afff3"/>
        <w:spacing w:before="312" w:after="312"/>
      </w:pPr>
      <w:bookmarkStart w:id="97" w:name="_Toc52111415"/>
      <w:bookmarkStart w:id="98" w:name="_Toc52111455"/>
      <w:bookmarkStart w:id="99" w:name="_Toc52111495"/>
      <w:bookmarkStart w:id="100" w:name="_Toc52111535"/>
      <w:bookmarkStart w:id="101" w:name="_Toc55574311"/>
      <w:r>
        <w:rPr>
          <w:rFonts w:hint="eastAsia"/>
        </w:rPr>
        <w:t>栽植</w:t>
      </w:r>
      <w:bookmarkEnd w:id="97"/>
      <w:bookmarkEnd w:id="98"/>
      <w:bookmarkEnd w:id="99"/>
      <w:bookmarkEnd w:id="100"/>
      <w:bookmarkEnd w:id="101"/>
    </w:p>
    <w:p w:rsidR="005F08A9" w:rsidRDefault="005F08A9" w:rsidP="005F08A9">
      <w:pPr>
        <w:pStyle w:val="afff4"/>
        <w:spacing w:before="156" w:after="156"/>
      </w:pPr>
      <w:bookmarkStart w:id="102" w:name="_Toc52111416"/>
      <w:bookmarkStart w:id="103" w:name="_Toc52111456"/>
      <w:bookmarkStart w:id="104" w:name="_Toc52111496"/>
      <w:bookmarkStart w:id="105" w:name="_Toc52111536"/>
      <w:bookmarkStart w:id="106" w:name="_Toc55574312"/>
      <w:r>
        <w:rPr>
          <w:rFonts w:hint="eastAsia"/>
        </w:rPr>
        <w:t>栽植时间</w:t>
      </w:r>
      <w:bookmarkEnd w:id="102"/>
      <w:bookmarkEnd w:id="103"/>
      <w:bookmarkEnd w:id="104"/>
      <w:bookmarkEnd w:id="105"/>
      <w:bookmarkEnd w:id="106"/>
    </w:p>
    <w:p w:rsidR="005F08A9" w:rsidRDefault="005F08A9" w:rsidP="005F08A9">
      <w:pPr>
        <w:pStyle w:val="afffffffffffc"/>
      </w:pPr>
      <w:r>
        <w:rPr>
          <w:rFonts w:hint="eastAsia"/>
        </w:rPr>
        <w:t>宜在秋季落叶后至春季芽萌动前种植。</w:t>
      </w:r>
    </w:p>
    <w:p w:rsidR="005F08A9" w:rsidRDefault="005F08A9" w:rsidP="005F08A9">
      <w:pPr>
        <w:pStyle w:val="afff4"/>
        <w:spacing w:before="156" w:after="156"/>
      </w:pPr>
      <w:bookmarkStart w:id="107" w:name="_Toc52111417"/>
      <w:bookmarkStart w:id="108" w:name="_Toc52111457"/>
      <w:bookmarkStart w:id="109" w:name="_Toc52111497"/>
      <w:bookmarkStart w:id="110" w:name="_Toc52111537"/>
      <w:bookmarkStart w:id="111" w:name="_Toc55574313"/>
      <w:r>
        <w:rPr>
          <w:rFonts w:hint="eastAsia"/>
        </w:rPr>
        <w:t>土壤</w:t>
      </w:r>
      <w:bookmarkEnd w:id="107"/>
      <w:bookmarkEnd w:id="108"/>
      <w:bookmarkEnd w:id="109"/>
      <w:bookmarkEnd w:id="110"/>
      <w:r>
        <w:rPr>
          <w:rFonts w:hint="eastAsia"/>
        </w:rPr>
        <w:t>改良</w:t>
      </w:r>
      <w:bookmarkEnd w:id="111"/>
    </w:p>
    <w:p w:rsidR="005F08A9" w:rsidRDefault="005F08A9" w:rsidP="005F08A9">
      <w:pPr>
        <w:pStyle w:val="afffffffffffc"/>
      </w:pPr>
      <w:r>
        <w:rPr>
          <w:rFonts w:hint="eastAsia"/>
        </w:rPr>
        <w:t>可选用草炭、河沙、有机质改良土壤，种植土壤应符合</w:t>
      </w:r>
      <w:r w:rsidR="0085082D">
        <w:rPr>
          <w:rFonts w:hint="eastAsia"/>
        </w:rPr>
        <w:t>《绿化种植土壤》</w:t>
      </w:r>
      <w:r>
        <w:rPr>
          <w:rFonts w:hint="eastAsia"/>
        </w:rPr>
        <w:t>CJ/T</w:t>
      </w:r>
      <w:r w:rsidR="00107708">
        <w:rPr>
          <w:rFonts w:hint="eastAsia"/>
        </w:rPr>
        <w:t xml:space="preserve"> </w:t>
      </w:r>
      <w:r>
        <w:rPr>
          <w:rFonts w:hint="eastAsia"/>
        </w:rPr>
        <w:t>340 中的规定。</w:t>
      </w:r>
    </w:p>
    <w:p w:rsidR="005F08A9" w:rsidRDefault="005F08A9" w:rsidP="005F08A9">
      <w:pPr>
        <w:pStyle w:val="afff4"/>
        <w:spacing w:before="156" w:after="156"/>
      </w:pPr>
      <w:bookmarkStart w:id="112" w:name="_Toc52111418"/>
      <w:bookmarkStart w:id="113" w:name="_Toc52111458"/>
      <w:bookmarkStart w:id="114" w:name="_Toc52111498"/>
      <w:bookmarkStart w:id="115" w:name="_Toc52111538"/>
      <w:bookmarkStart w:id="116" w:name="_Toc55574314"/>
      <w:r>
        <w:rPr>
          <w:rFonts w:hint="eastAsia"/>
        </w:rPr>
        <w:t>栽植要求</w:t>
      </w:r>
      <w:bookmarkEnd w:id="112"/>
      <w:bookmarkEnd w:id="113"/>
      <w:bookmarkEnd w:id="114"/>
      <w:bookmarkEnd w:id="115"/>
      <w:bookmarkEnd w:id="116"/>
    </w:p>
    <w:p w:rsidR="005F08A9" w:rsidRPr="00277E00" w:rsidRDefault="005F08A9" w:rsidP="006E1B86">
      <w:pPr>
        <w:pStyle w:val="afffffffff1"/>
      </w:pPr>
      <w:r w:rsidRPr="00277E00">
        <w:rPr>
          <w:rFonts w:hint="eastAsia"/>
        </w:rPr>
        <w:t>种植穴</w:t>
      </w:r>
      <w:r w:rsidR="00107708">
        <w:rPr>
          <w:rFonts w:hint="eastAsia"/>
        </w:rPr>
        <w:t>与</w:t>
      </w:r>
      <w:r w:rsidRPr="00277E00">
        <w:rPr>
          <w:rFonts w:hint="eastAsia"/>
        </w:rPr>
        <w:t>棚架</w:t>
      </w:r>
      <w:r w:rsidR="00107708" w:rsidRPr="00277E00">
        <w:rPr>
          <w:rFonts w:hint="eastAsia"/>
        </w:rPr>
        <w:t>距离</w:t>
      </w:r>
      <w:r w:rsidR="005A5D6E">
        <w:rPr>
          <w:rFonts w:hint="eastAsia"/>
        </w:rPr>
        <w:t>宜</w:t>
      </w:r>
      <w:r w:rsidR="00107708">
        <w:rPr>
          <w:rFonts w:hint="eastAsia"/>
        </w:rPr>
        <w:t>为</w:t>
      </w:r>
      <w:smartTag w:uri="urn:schemas-microsoft-com:office:smarttags" w:element="chmetcnv">
        <w:smartTagPr>
          <w:attr w:name="UnitName" w:val="cm"/>
          <w:attr w:name="SourceValue" w:val="20"/>
          <w:attr w:name="HasSpace" w:val="True"/>
          <w:attr w:name="Negative" w:val="False"/>
          <w:attr w:name="NumberType" w:val="1"/>
          <w:attr w:name="TCSC" w:val="0"/>
        </w:smartTagPr>
        <w:r w:rsidRPr="00277E00">
          <w:rPr>
            <w:rFonts w:hint="eastAsia"/>
          </w:rPr>
          <w:t>20 cm</w:t>
        </w:r>
      </w:smartTag>
      <w:r w:rsidRPr="00277E00">
        <w:rPr>
          <w:rFonts w:hint="eastAsia"/>
        </w:rPr>
        <w:t>～</w:t>
      </w:r>
      <w:smartTag w:uri="urn:schemas-microsoft-com:office:smarttags" w:element="chmetcnv">
        <w:smartTagPr>
          <w:attr w:name="UnitName" w:val="cm"/>
          <w:attr w:name="SourceValue" w:val="30"/>
          <w:attr w:name="HasSpace" w:val="True"/>
          <w:attr w:name="Negative" w:val="False"/>
          <w:attr w:name="NumberType" w:val="1"/>
          <w:attr w:name="TCSC" w:val="0"/>
        </w:smartTagPr>
        <w:r w:rsidRPr="00277E00">
          <w:rPr>
            <w:rFonts w:hint="eastAsia"/>
          </w:rPr>
          <w:t>30 cm</w:t>
        </w:r>
      </w:smartTag>
      <w:r w:rsidRPr="00277E00">
        <w:rPr>
          <w:rFonts w:hint="eastAsia"/>
        </w:rPr>
        <w:t>，穴</w:t>
      </w:r>
      <w:r>
        <w:rPr>
          <w:rFonts w:hint="eastAsia"/>
        </w:rPr>
        <w:t>宽度</w:t>
      </w:r>
      <w:r w:rsidRPr="00277E00">
        <w:rPr>
          <w:rFonts w:hint="eastAsia"/>
        </w:rPr>
        <w:t>应大于苗木土球直径的</w:t>
      </w:r>
      <w:smartTag w:uri="urn:schemas-microsoft-com:office:smarttags" w:element="chmetcnv">
        <w:smartTagPr>
          <w:attr w:name="UnitName" w:val="cm"/>
          <w:attr w:name="SourceValue" w:val="10"/>
          <w:attr w:name="HasSpace" w:val="True"/>
          <w:attr w:name="Negative" w:val="False"/>
          <w:attr w:name="NumberType" w:val="1"/>
          <w:attr w:name="TCSC" w:val="0"/>
        </w:smartTagPr>
        <w:r>
          <w:rPr>
            <w:rFonts w:hint="eastAsia"/>
          </w:rPr>
          <w:t>10</w:t>
        </w:r>
        <w:r w:rsidRPr="00277E00">
          <w:rPr>
            <w:rFonts w:hint="eastAsia"/>
          </w:rPr>
          <w:t xml:space="preserve"> cm</w:t>
        </w:r>
      </w:smartTag>
      <w:r w:rsidRPr="00277E00">
        <w:rPr>
          <w:rFonts w:hint="eastAsia"/>
        </w:rPr>
        <w:t>～</w:t>
      </w:r>
      <w:smartTag w:uri="urn:schemas-microsoft-com:office:smarttags" w:element="chmetcnv">
        <w:smartTagPr>
          <w:attr w:name="UnitName" w:val="cm"/>
          <w:attr w:name="SourceValue" w:val="20"/>
          <w:attr w:name="HasSpace" w:val="True"/>
          <w:attr w:name="Negative" w:val="False"/>
          <w:attr w:name="NumberType" w:val="1"/>
          <w:attr w:name="TCSC" w:val="0"/>
        </w:smartTagPr>
        <w:r>
          <w:rPr>
            <w:rFonts w:hint="eastAsia"/>
          </w:rPr>
          <w:t>20</w:t>
        </w:r>
        <w:r w:rsidRPr="00277E00">
          <w:rPr>
            <w:rFonts w:hint="eastAsia"/>
          </w:rPr>
          <w:t xml:space="preserve"> cm</w:t>
        </w:r>
      </w:smartTag>
      <w:r w:rsidRPr="00277E00">
        <w:rPr>
          <w:rFonts w:hint="eastAsia"/>
        </w:rPr>
        <w:t>，穴深度应大于苗木土球厚度的</w:t>
      </w:r>
      <w:smartTag w:uri="urn:schemas-microsoft-com:office:smarttags" w:element="chmetcnv">
        <w:smartTagPr>
          <w:attr w:name="UnitName" w:val="cm"/>
          <w:attr w:name="SourceValue" w:val="20"/>
          <w:attr w:name="HasSpace" w:val="True"/>
          <w:attr w:name="Negative" w:val="False"/>
          <w:attr w:name="NumberType" w:val="1"/>
          <w:attr w:name="TCSC" w:val="0"/>
        </w:smartTagPr>
        <w:r w:rsidRPr="00277E00">
          <w:rPr>
            <w:rFonts w:hint="eastAsia"/>
          </w:rPr>
          <w:t>20 cm</w:t>
        </w:r>
      </w:smartTag>
      <w:r w:rsidRPr="00277E00">
        <w:rPr>
          <w:rFonts w:hint="eastAsia"/>
        </w:rPr>
        <w:t>～</w:t>
      </w:r>
      <w:smartTag w:uri="urn:schemas-microsoft-com:office:smarttags" w:element="chmetcnv">
        <w:smartTagPr>
          <w:attr w:name="UnitName" w:val="cm"/>
          <w:attr w:name="SourceValue" w:val="30"/>
          <w:attr w:name="HasSpace" w:val="True"/>
          <w:attr w:name="Negative" w:val="False"/>
          <w:attr w:name="NumberType" w:val="1"/>
          <w:attr w:name="TCSC" w:val="0"/>
        </w:smartTagPr>
        <w:r w:rsidRPr="00277E00">
          <w:rPr>
            <w:rFonts w:hint="eastAsia"/>
          </w:rPr>
          <w:t>30 cm</w:t>
        </w:r>
      </w:smartTag>
      <w:r w:rsidRPr="00277E00">
        <w:rPr>
          <w:rFonts w:hint="eastAsia"/>
        </w:rPr>
        <w:t>。</w:t>
      </w:r>
    </w:p>
    <w:p w:rsidR="005F08A9" w:rsidRPr="00277E00" w:rsidRDefault="005F08A9" w:rsidP="006E1B86">
      <w:pPr>
        <w:pStyle w:val="afffffffff1"/>
      </w:pPr>
      <w:r w:rsidRPr="00277E00">
        <w:rPr>
          <w:rFonts w:hint="eastAsia"/>
        </w:rPr>
        <w:t>种植间距宜为</w:t>
      </w:r>
      <w:smartTag w:uri="urn:schemas-microsoft-com:office:smarttags" w:element="chmetcnv">
        <w:smartTagPr>
          <w:attr w:name="UnitName" w:val="cm"/>
          <w:attr w:name="SourceValue" w:val="500"/>
          <w:attr w:name="HasSpace" w:val="True"/>
          <w:attr w:name="Negative" w:val="False"/>
          <w:attr w:name="NumberType" w:val="1"/>
          <w:attr w:name="TCSC" w:val="0"/>
        </w:smartTagPr>
        <w:r w:rsidRPr="00277E00">
          <w:rPr>
            <w:rFonts w:hint="eastAsia"/>
          </w:rPr>
          <w:t>500 cm</w:t>
        </w:r>
      </w:smartTag>
      <w:r w:rsidRPr="00277E00">
        <w:rPr>
          <w:rFonts w:hint="eastAsia"/>
        </w:rPr>
        <w:t>～</w:t>
      </w:r>
      <w:smartTag w:uri="urn:schemas-microsoft-com:office:smarttags" w:element="chmetcnv">
        <w:smartTagPr>
          <w:attr w:name="UnitName" w:val="cm"/>
          <w:attr w:name="SourceValue" w:val="600"/>
          <w:attr w:name="HasSpace" w:val="True"/>
          <w:attr w:name="Negative" w:val="False"/>
          <w:attr w:name="NumberType" w:val="1"/>
          <w:attr w:name="TCSC" w:val="0"/>
        </w:smartTagPr>
        <w:r w:rsidRPr="00277E00">
          <w:rPr>
            <w:rFonts w:hint="eastAsia"/>
          </w:rPr>
          <w:t>600 cm</w:t>
        </w:r>
      </w:smartTag>
      <w:r w:rsidRPr="00277E00">
        <w:rPr>
          <w:rFonts w:hint="eastAsia"/>
        </w:rPr>
        <w:t>。双排种植宜采用“品”字形。</w:t>
      </w:r>
    </w:p>
    <w:p w:rsidR="005F08A9" w:rsidRPr="00277E00" w:rsidRDefault="005F08A9" w:rsidP="006E1B86">
      <w:pPr>
        <w:pStyle w:val="afffffffff1"/>
      </w:pPr>
      <w:r w:rsidRPr="00277E00">
        <w:rPr>
          <w:rFonts w:hint="eastAsia"/>
        </w:rPr>
        <w:t>嫁接苗栽植覆土应将嫁接口略低于地平面</w:t>
      </w:r>
      <w:smartTag w:uri="urn:schemas-microsoft-com:office:smarttags" w:element="chmetcnv">
        <w:smartTagPr>
          <w:attr w:name="UnitName" w:val="cm"/>
          <w:attr w:name="SourceValue" w:val="2"/>
          <w:attr w:name="HasSpace" w:val="True"/>
          <w:attr w:name="Negative" w:val="False"/>
          <w:attr w:name="NumberType" w:val="1"/>
          <w:attr w:name="TCSC" w:val="0"/>
        </w:smartTagPr>
        <w:r w:rsidRPr="00277E00">
          <w:rPr>
            <w:rFonts w:hint="eastAsia"/>
          </w:rPr>
          <w:t>2 cm</w:t>
        </w:r>
      </w:smartTag>
      <w:r w:rsidRPr="00277E00">
        <w:rPr>
          <w:rFonts w:hint="eastAsia"/>
        </w:rPr>
        <w:t>～</w:t>
      </w:r>
      <w:smartTag w:uri="urn:schemas-microsoft-com:office:smarttags" w:element="chmetcnv">
        <w:smartTagPr>
          <w:attr w:name="UnitName" w:val="cm"/>
          <w:attr w:name="SourceValue" w:val="3"/>
          <w:attr w:name="HasSpace" w:val="True"/>
          <w:attr w:name="Negative" w:val="False"/>
          <w:attr w:name="NumberType" w:val="1"/>
          <w:attr w:name="TCSC" w:val="0"/>
        </w:smartTagPr>
        <w:r w:rsidRPr="00277E00">
          <w:rPr>
            <w:rFonts w:hint="eastAsia"/>
          </w:rPr>
          <w:t>3 cm</w:t>
        </w:r>
      </w:smartTag>
      <w:r w:rsidRPr="00277E00">
        <w:rPr>
          <w:rFonts w:hint="eastAsia"/>
        </w:rPr>
        <w:t>。</w:t>
      </w:r>
    </w:p>
    <w:p w:rsidR="005F08A9" w:rsidRPr="00277E00" w:rsidRDefault="005F08A9" w:rsidP="006E1B86">
      <w:pPr>
        <w:pStyle w:val="afffffffff1"/>
      </w:pPr>
      <w:r w:rsidRPr="00277E00">
        <w:rPr>
          <w:rFonts w:hint="eastAsia"/>
        </w:rPr>
        <w:lastRenderedPageBreak/>
        <w:t>栽植后覆土、夯实，种植区域内设围堰并及时浇透水，后期可根据天气情况及时浇水养护。</w:t>
      </w:r>
    </w:p>
    <w:p w:rsidR="005F08A9" w:rsidRPr="00277E00" w:rsidRDefault="005F08A9" w:rsidP="006E1B86">
      <w:pPr>
        <w:pStyle w:val="afffffffff1"/>
      </w:pPr>
      <w:r w:rsidRPr="00277E00">
        <w:rPr>
          <w:rFonts w:hint="eastAsia"/>
        </w:rPr>
        <w:t>种植穴</w:t>
      </w:r>
      <w:r>
        <w:rPr>
          <w:rFonts w:hint="eastAsia"/>
        </w:rPr>
        <w:t>宜</w:t>
      </w:r>
      <w:r w:rsidRPr="00277E00">
        <w:rPr>
          <w:rFonts w:hint="eastAsia"/>
        </w:rPr>
        <w:t>用树皮、树枝粉碎物等植物性材料覆盖，覆盖物产品质量</w:t>
      </w:r>
      <w:r>
        <w:rPr>
          <w:rFonts w:hint="eastAsia"/>
        </w:rPr>
        <w:t>和</w:t>
      </w:r>
      <w:r w:rsidRPr="00277E00">
        <w:rPr>
          <w:rFonts w:hint="eastAsia"/>
        </w:rPr>
        <w:t>覆盖方法应</w:t>
      </w:r>
      <w:r>
        <w:rPr>
          <w:rFonts w:hint="eastAsia"/>
        </w:rPr>
        <w:t>符合</w:t>
      </w:r>
      <w:r w:rsidR="0085082D">
        <w:rPr>
          <w:rFonts w:hint="eastAsia"/>
        </w:rPr>
        <w:t>《绿化有机覆盖物应用技术规范》</w:t>
      </w:r>
      <w:r w:rsidRPr="00277E00">
        <w:rPr>
          <w:rFonts w:hint="eastAsia"/>
        </w:rPr>
        <w:t xml:space="preserve">DB31/T 1035 </w:t>
      </w:r>
      <w:r>
        <w:rPr>
          <w:rFonts w:hint="eastAsia"/>
        </w:rPr>
        <w:t>中的规定</w:t>
      </w:r>
      <w:r w:rsidRPr="00277E00">
        <w:rPr>
          <w:rFonts w:hint="eastAsia"/>
        </w:rPr>
        <w:t>。</w:t>
      </w:r>
    </w:p>
    <w:p w:rsidR="005F08A9" w:rsidRDefault="005F08A9" w:rsidP="005F08A9">
      <w:pPr>
        <w:pStyle w:val="afff4"/>
        <w:spacing w:before="156" w:after="156"/>
      </w:pPr>
      <w:bookmarkStart w:id="117" w:name="_Toc52111419"/>
      <w:bookmarkStart w:id="118" w:name="_Toc52111459"/>
      <w:bookmarkStart w:id="119" w:name="_Toc52111499"/>
      <w:bookmarkStart w:id="120" w:name="_Toc52111539"/>
      <w:bookmarkStart w:id="121" w:name="_Toc55574315"/>
      <w:r>
        <w:rPr>
          <w:rFonts w:hint="eastAsia"/>
        </w:rPr>
        <w:t>牵引固定</w:t>
      </w:r>
      <w:bookmarkEnd w:id="117"/>
      <w:bookmarkEnd w:id="118"/>
      <w:bookmarkEnd w:id="119"/>
      <w:bookmarkEnd w:id="120"/>
      <w:bookmarkEnd w:id="121"/>
    </w:p>
    <w:p w:rsidR="005F08A9" w:rsidRPr="00277E00" w:rsidRDefault="00373BA6" w:rsidP="006E1B86">
      <w:pPr>
        <w:pStyle w:val="afffffffff1"/>
      </w:pPr>
      <w:r>
        <w:rPr>
          <w:rFonts w:hint="eastAsia"/>
        </w:rPr>
        <w:t>廊</w:t>
      </w:r>
      <w:r w:rsidR="005F08A9" w:rsidRPr="00277E00">
        <w:rPr>
          <w:rFonts w:hint="eastAsia"/>
        </w:rPr>
        <w:t>式棚架宜选用长</w:t>
      </w:r>
      <w:smartTag w:uri="urn:schemas-microsoft-com:office:smarttags" w:element="chmetcnv">
        <w:smartTagPr>
          <w:attr w:name="UnitName" w:val="cm"/>
          <w:attr w:name="SourceValue" w:val="500"/>
          <w:attr w:name="HasSpace" w:val="True"/>
          <w:attr w:name="Negative" w:val="False"/>
          <w:attr w:name="NumberType" w:val="1"/>
          <w:attr w:name="TCSC" w:val="0"/>
        </w:smartTagPr>
        <w:r w:rsidR="005F08A9" w:rsidRPr="00277E00">
          <w:rPr>
            <w:rFonts w:hint="eastAsia"/>
          </w:rPr>
          <w:t>500 cm</w:t>
        </w:r>
      </w:smartTag>
      <w:r w:rsidR="005F08A9" w:rsidRPr="00277E00">
        <w:rPr>
          <w:rFonts w:hint="eastAsia"/>
        </w:rPr>
        <w:t>～</w:t>
      </w:r>
      <w:smartTag w:uri="urn:schemas-microsoft-com:office:smarttags" w:element="chmetcnv">
        <w:smartTagPr>
          <w:attr w:name="UnitName" w:val="cm"/>
          <w:attr w:name="SourceValue" w:val="600"/>
          <w:attr w:name="HasSpace" w:val="True"/>
          <w:attr w:name="Negative" w:val="False"/>
          <w:attr w:name="NumberType" w:val="1"/>
          <w:attr w:name="TCSC" w:val="0"/>
        </w:smartTagPr>
        <w:r w:rsidR="005F08A9" w:rsidRPr="00277E00">
          <w:rPr>
            <w:rFonts w:hint="eastAsia"/>
          </w:rPr>
          <w:t>600 cm</w:t>
        </w:r>
      </w:smartTag>
      <w:r w:rsidR="005F08A9" w:rsidRPr="00277E00">
        <w:rPr>
          <w:rFonts w:hint="eastAsia"/>
        </w:rPr>
        <w:t>、直径</w:t>
      </w:r>
      <w:smartTag w:uri="urn:schemas-microsoft-com:office:smarttags" w:element="chmetcnv">
        <w:smartTagPr>
          <w:attr w:name="UnitName" w:val="cm"/>
          <w:attr w:name="SourceValue" w:val="3"/>
          <w:attr w:name="HasSpace" w:val="True"/>
          <w:attr w:name="Negative" w:val="False"/>
          <w:attr w:name="NumberType" w:val="1"/>
          <w:attr w:name="TCSC" w:val="0"/>
        </w:smartTagPr>
        <w:r w:rsidR="005F08A9" w:rsidRPr="00277E00">
          <w:rPr>
            <w:rFonts w:hint="eastAsia"/>
          </w:rPr>
          <w:t>3 cm</w:t>
        </w:r>
      </w:smartTag>
      <w:r w:rsidR="005F08A9" w:rsidRPr="00277E00">
        <w:rPr>
          <w:rFonts w:hint="eastAsia"/>
        </w:rPr>
        <w:t>～</w:t>
      </w:r>
      <w:smartTag w:uri="urn:schemas-microsoft-com:office:smarttags" w:element="chmetcnv">
        <w:smartTagPr>
          <w:attr w:name="UnitName" w:val="cm"/>
          <w:attr w:name="SourceValue" w:val="4"/>
          <w:attr w:name="HasSpace" w:val="True"/>
          <w:attr w:name="Negative" w:val="False"/>
          <w:attr w:name="NumberType" w:val="1"/>
          <w:attr w:name="TCSC" w:val="0"/>
        </w:smartTagPr>
        <w:r w:rsidR="005F08A9" w:rsidRPr="00277E00">
          <w:rPr>
            <w:rFonts w:hint="eastAsia"/>
          </w:rPr>
          <w:t>4 cm</w:t>
        </w:r>
      </w:smartTag>
      <w:r w:rsidR="005F08A9" w:rsidRPr="00277E00">
        <w:rPr>
          <w:rFonts w:hint="eastAsia"/>
        </w:rPr>
        <w:t>的竹竿或其它坚固、挺直的材质作为支撑杆</w:t>
      </w:r>
      <w:r w:rsidR="005F08A9">
        <w:rPr>
          <w:rFonts w:hint="eastAsia"/>
        </w:rPr>
        <w:t>，将</w:t>
      </w:r>
      <w:r w:rsidR="005F08A9" w:rsidRPr="00277E00">
        <w:rPr>
          <w:rFonts w:hint="eastAsia"/>
        </w:rPr>
        <w:t>支撑杆置于立柱与苗木中间，一端插入土壤，另一端固定在棚架檩条上，同时将苗木主干绑扎</w:t>
      </w:r>
      <w:r w:rsidR="008A42D3">
        <w:rPr>
          <w:rFonts w:hint="eastAsia"/>
        </w:rPr>
        <w:t>到</w:t>
      </w:r>
      <w:r w:rsidR="005F08A9" w:rsidRPr="00277E00">
        <w:rPr>
          <w:rFonts w:hint="eastAsia"/>
        </w:rPr>
        <w:t>支撑杆上。冬季，支撑杆上解下枝条并进行</w:t>
      </w:r>
      <w:r w:rsidR="005F08A9">
        <w:rPr>
          <w:rFonts w:hint="eastAsia"/>
        </w:rPr>
        <w:t>牵引</w:t>
      </w:r>
      <w:r w:rsidR="005F08A9" w:rsidRPr="00277E00">
        <w:rPr>
          <w:rFonts w:hint="eastAsia"/>
        </w:rPr>
        <w:t>。</w:t>
      </w:r>
    </w:p>
    <w:p w:rsidR="005F08A9" w:rsidRPr="00277E00" w:rsidRDefault="00373BA6" w:rsidP="006E1B86">
      <w:pPr>
        <w:pStyle w:val="afffffffff1"/>
      </w:pPr>
      <w:r>
        <w:rPr>
          <w:rFonts w:hint="eastAsia"/>
        </w:rPr>
        <w:t>立</w:t>
      </w:r>
      <w:r w:rsidR="005F08A9" w:rsidRPr="00277E00">
        <w:rPr>
          <w:rFonts w:hint="eastAsia"/>
        </w:rPr>
        <w:t>式和</w:t>
      </w:r>
      <w:r>
        <w:rPr>
          <w:rFonts w:hint="eastAsia"/>
        </w:rPr>
        <w:t>拱形</w:t>
      </w:r>
      <w:r w:rsidR="005F08A9" w:rsidRPr="00277E00">
        <w:rPr>
          <w:rFonts w:hint="eastAsia"/>
        </w:rPr>
        <w:t>棚架苗木种植后应及时对枝条进行</w:t>
      </w:r>
      <w:r w:rsidR="005F08A9">
        <w:rPr>
          <w:rFonts w:hint="eastAsia"/>
        </w:rPr>
        <w:t>牵引</w:t>
      </w:r>
      <w:r w:rsidR="005F08A9" w:rsidRPr="00277E00">
        <w:rPr>
          <w:rFonts w:hint="eastAsia"/>
        </w:rPr>
        <w:t>。</w:t>
      </w:r>
    </w:p>
    <w:p w:rsidR="005F08A9" w:rsidRPr="00277E00" w:rsidRDefault="005F08A9" w:rsidP="006E1B86">
      <w:pPr>
        <w:pStyle w:val="afffffffff1"/>
      </w:pPr>
      <w:r w:rsidRPr="00277E00">
        <w:rPr>
          <w:rFonts w:hint="eastAsia"/>
        </w:rPr>
        <w:t>宜将枝条以扇型的方式均匀地牵引到檩条上</w:t>
      </w:r>
      <w:r w:rsidR="00C46663">
        <w:rPr>
          <w:rFonts w:hint="eastAsia"/>
        </w:rPr>
        <w:t>，</w:t>
      </w:r>
      <w:r>
        <w:rPr>
          <w:rFonts w:hint="eastAsia"/>
        </w:rPr>
        <w:t>绑扎固定</w:t>
      </w:r>
      <w:r w:rsidR="00C46663">
        <w:rPr>
          <w:rFonts w:hint="eastAsia"/>
        </w:rPr>
        <w:t>。</w:t>
      </w:r>
      <w:r w:rsidRPr="00277E00">
        <w:rPr>
          <w:rFonts w:hint="eastAsia"/>
        </w:rPr>
        <w:t>枝条间夹角</w:t>
      </w:r>
      <w:r>
        <w:rPr>
          <w:rFonts w:hint="eastAsia"/>
        </w:rPr>
        <w:t>应小于</w:t>
      </w:r>
      <w:r w:rsidRPr="00277E00">
        <w:rPr>
          <w:rFonts w:hint="eastAsia"/>
        </w:rPr>
        <w:t>45°，避免重叠、交叉。</w:t>
      </w:r>
    </w:p>
    <w:p w:rsidR="005F08A9" w:rsidRDefault="005F08A9" w:rsidP="005F08A9">
      <w:pPr>
        <w:pStyle w:val="afff3"/>
        <w:spacing w:before="312" w:after="312"/>
      </w:pPr>
      <w:bookmarkStart w:id="122" w:name="_Toc52111420"/>
      <w:bookmarkStart w:id="123" w:name="_Toc52111460"/>
      <w:bookmarkStart w:id="124" w:name="_Toc52111500"/>
      <w:bookmarkStart w:id="125" w:name="_Toc52111540"/>
      <w:bookmarkStart w:id="126" w:name="_Toc55574316"/>
      <w:r>
        <w:rPr>
          <w:rFonts w:hint="eastAsia"/>
        </w:rPr>
        <w:t>修剪</w:t>
      </w:r>
      <w:bookmarkEnd w:id="122"/>
      <w:bookmarkEnd w:id="123"/>
      <w:bookmarkEnd w:id="124"/>
      <w:bookmarkEnd w:id="125"/>
      <w:bookmarkEnd w:id="126"/>
    </w:p>
    <w:p w:rsidR="005F08A9" w:rsidRDefault="005F08A9" w:rsidP="005F08A9">
      <w:pPr>
        <w:pStyle w:val="afff4"/>
        <w:spacing w:before="156" w:after="156"/>
      </w:pPr>
      <w:bookmarkStart w:id="127" w:name="_Toc52111421"/>
      <w:bookmarkStart w:id="128" w:name="_Toc52111461"/>
      <w:bookmarkStart w:id="129" w:name="_Toc52111501"/>
      <w:bookmarkStart w:id="130" w:name="_Toc52111541"/>
      <w:bookmarkStart w:id="131" w:name="_Toc55574317"/>
      <w:r>
        <w:rPr>
          <w:rFonts w:hint="eastAsia"/>
        </w:rPr>
        <w:t>花后修剪</w:t>
      </w:r>
      <w:bookmarkEnd w:id="127"/>
      <w:bookmarkEnd w:id="128"/>
      <w:bookmarkEnd w:id="129"/>
      <w:bookmarkEnd w:id="130"/>
      <w:bookmarkEnd w:id="131"/>
    </w:p>
    <w:p w:rsidR="005F08A9" w:rsidRPr="00277E00" w:rsidRDefault="005F08A9" w:rsidP="005F08A9">
      <w:pPr>
        <w:pStyle w:val="afffffffff1"/>
      </w:pPr>
      <w:r>
        <w:rPr>
          <w:rFonts w:hint="eastAsia"/>
        </w:rPr>
        <w:t>应</w:t>
      </w:r>
      <w:r w:rsidRPr="00277E00">
        <w:rPr>
          <w:rFonts w:hint="eastAsia"/>
        </w:rPr>
        <w:t>在花凋谢后2 周内进行。</w:t>
      </w:r>
    </w:p>
    <w:p w:rsidR="005F08A9" w:rsidRPr="00277E00" w:rsidRDefault="005F08A9" w:rsidP="005F08A9">
      <w:pPr>
        <w:pStyle w:val="afffffffff1"/>
      </w:pPr>
      <w:r w:rsidRPr="00277E00">
        <w:rPr>
          <w:rFonts w:hint="eastAsia"/>
        </w:rPr>
        <w:t>从花序</w:t>
      </w:r>
      <w:r>
        <w:rPr>
          <w:rFonts w:hint="eastAsia"/>
        </w:rPr>
        <w:t>基部</w:t>
      </w:r>
      <w:r w:rsidRPr="00277E00">
        <w:rPr>
          <w:rFonts w:hint="eastAsia"/>
        </w:rPr>
        <w:t>第一朵花的部位处进行修剪，保留其上萌发的新叶或芽。</w:t>
      </w:r>
    </w:p>
    <w:p w:rsidR="005F08A9" w:rsidRPr="00277E00" w:rsidRDefault="005F08A9" w:rsidP="005F08A9">
      <w:pPr>
        <w:pStyle w:val="afffffffff1"/>
      </w:pPr>
      <w:r w:rsidRPr="00277E00">
        <w:rPr>
          <w:rFonts w:hint="eastAsia"/>
        </w:rPr>
        <w:t>剪除冬季整枝时的绑扎带。</w:t>
      </w:r>
    </w:p>
    <w:p w:rsidR="005F08A9" w:rsidRDefault="005F08A9" w:rsidP="005F08A9">
      <w:pPr>
        <w:pStyle w:val="afff4"/>
        <w:spacing w:before="156" w:after="156"/>
      </w:pPr>
      <w:bookmarkStart w:id="132" w:name="_Toc52111422"/>
      <w:bookmarkStart w:id="133" w:name="_Toc52111462"/>
      <w:bookmarkStart w:id="134" w:name="_Toc52111502"/>
      <w:bookmarkStart w:id="135" w:name="_Toc52111542"/>
      <w:bookmarkStart w:id="136" w:name="_Toc55574318"/>
      <w:r>
        <w:rPr>
          <w:rFonts w:hint="eastAsia"/>
        </w:rPr>
        <w:t>夏季修剪</w:t>
      </w:r>
      <w:bookmarkEnd w:id="132"/>
      <w:bookmarkEnd w:id="133"/>
      <w:bookmarkEnd w:id="134"/>
      <w:bookmarkEnd w:id="135"/>
      <w:bookmarkEnd w:id="136"/>
    </w:p>
    <w:p w:rsidR="005F08A9" w:rsidRPr="00277E00" w:rsidRDefault="005F08A9" w:rsidP="005F08A9">
      <w:pPr>
        <w:pStyle w:val="afffffffff1"/>
      </w:pPr>
      <w:r w:rsidRPr="00277E00">
        <w:rPr>
          <w:rFonts w:hint="eastAsia"/>
        </w:rPr>
        <w:t>宜在</w:t>
      </w:r>
      <w:r>
        <w:rPr>
          <w:rFonts w:hint="eastAsia"/>
        </w:rPr>
        <w:t xml:space="preserve">5 </w:t>
      </w:r>
      <w:r w:rsidRPr="00277E00">
        <w:rPr>
          <w:rFonts w:hint="eastAsia"/>
        </w:rPr>
        <w:t>月下旬～7 月上旬进行。</w:t>
      </w:r>
    </w:p>
    <w:p w:rsidR="005F08A9" w:rsidRPr="00277E00" w:rsidRDefault="005F08A9" w:rsidP="005F08A9">
      <w:pPr>
        <w:pStyle w:val="afffffffff1"/>
      </w:pPr>
      <w:r w:rsidRPr="00277E00">
        <w:rPr>
          <w:rFonts w:hint="eastAsia"/>
        </w:rPr>
        <w:t>剪除交叉枝</w:t>
      </w:r>
      <w:r>
        <w:rPr>
          <w:rFonts w:hint="eastAsia"/>
        </w:rPr>
        <w:t>、</w:t>
      </w:r>
      <w:r w:rsidRPr="00277E00">
        <w:rPr>
          <w:rFonts w:hint="eastAsia"/>
        </w:rPr>
        <w:t>重叠枝，徒长</w:t>
      </w:r>
      <w:r>
        <w:rPr>
          <w:rFonts w:hint="eastAsia"/>
        </w:rPr>
        <w:t>枝</w:t>
      </w:r>
      <w:r w:rsidRPr="00277E00">
        <w:rPr>
          <w:rFonts w:hint="eastAsia"/>
        </w:rPr>
        <w:t>保留5个～8个芽</w:t>
      </w:r>
      <w:r>
        <w:rPr>
          <w:rFonts w:hint="eastAsia"/>
        </w:rPr>
        <w:t>。</w:t>
      </w:r>
      <w:r w:rsidRPr="00277E00">
        <w:rPr>
          <w:rFonts w:hint="eastAsia"/>
        </w:rPr>
        <w:t>以阳光能透过枝叶为宜。</w:t>
      </w:r>
    </w:p>
    <w:p w:rsidR="005F08A9" w:rsidRPr="00277E00" w:rsidRDefault="005A5D6E" w:rsidP="005F08A9">
      <w:pPr>
        <w:pStyle w:val="afffffffff1"/>
      </w:pPr>
      <w:r>
        <w:rPr>
          <w:rFonts w:hint="eastAsia"/>
        </w:rPr>
        <w:t>应</w:t>
      </w:r>
      <w:r w:rsidR="005F08A9" w:rsidRPr="00277E00">
        <w:rPr>
          <w:rFonts w:hint="eastAsia"/>
        </w:rPr>
        <w:t>及时剪除砧木萌蘖枝以及</w:t>
      </w:r>
      <w:r w:rsidR="00373BA6">
        <w:rPr>
          <w:rFonts w:hint="eastAsia"/>
        </w:rPr>
        <w:t>廊</w:t>
      </w:r>
      <w:r w:rsidR="005F08A9" w:rsidRPr="00277E00">
        <w:rPr>
          <w:rFonts w:hint="eastAsia"/>
        </w:rPr>
        <w:t>式棚架苗木主干</w:t>
      </w:r>
      <w:smartTag w:uri="urn:schemas-microsoft-com:office:smarttags" w:element="chmetcnv">
        <w:smartTagPr>
          <w:attr w:name="UnitName" w:val="cm"/>
          <w:attr w:name="SourceValue" w:val="200"/>
          <w:attr w:name="HasSpace" w:val="True"/>
          <w:attr w:name="Negative" w:val="False"/>
          <w:attr w:name="NumberType" w:val="1"/>
          <w:attr w:name="TCSC" w:val="0"/>
        </w:smartTagPr>
        <w:r w:rsidR="005F08A9" w:rsidRPr="00277E00">
          <w:rPr>
            <w:rFonts w:hint="eastAsia"/>
          </w:rPr>
          <w:t>200 cm</w:t>
        </w:r>
      </w:smartTag>
      <w:r w:rsidR="005F08A9" w:rsidRPr="00277E00">
        <w:rPr>
          <w:rFonts w:hint="eastAsia"/>
        </w:rPr>
        <w:t>以下的萌蘖枝。</w:t>
      </w:r>
    </w:p>
    <w:p w:rsidR="005F08A9" w:rsidRDefault="005F08A9" w:rsidP="005F08A9">
      <w:pPr>
        <w:pStyle w:val="afff4"/>
        <w:spacing w:before="156" w:after="156"/>
      </w:pPr>
      <w:bookmarkStart w:id="137" w:name="_Toc52111423"/>
      <w:bookmarkStart w:id="138" w:name="_Toc52111463"/>
      <w:bookmarkStart w:id="139" w:name="_Toc52111503"/>
      <w:bookmarkStart w:id="140" w:name="_Toc52111543"/>
      <w:bookmarkStart w:id="141" w:name="_Toc55574319"/>
      <w:r>
        <w:rPr>
          <w:rFonts w:hint="eastAsia"/>
        </w:rPr>
        <w:t>冬季修剪</w:t>
      </w:r>
      <w:bookmarkEnd w:id="137"/>
      <w:bookmarkEnd w:id="138"/>
      <w:bookmarkEnd w:id="139"/>
      <w:bookmarkEnd w:id="140"/>
      <w:bookmarkEnd w:id="141"/>
    </w:p>
    <w:p w:rsidR="005F08A9" w:rsidRDefault="005F08A9" w:rsidP="005F08A9">
      <w:pPr>
        <w:pStyle w:val="afffffffff1"/>
      </w:pPr>
      <w:r>
        <w:rPr>
          <w:rFonts w:hint="eastAsia"/>
        </w:rPr>
        <w:t>应</w:t>
      </w:r>
      <w:r w:rsidRPr="00277E00">
        <w:rPr>
          <w:rFonts w:hint="eastAsia"/>
        </w:rPr>
        <w:t>在12 月至次年1 月，紫藤落叶以后进行。</w:t>
      </w:r>
    </w:p>
    <w:p w:rsidR="005F08A9" w:rsidRPr="00277E00" w:rsidRDefault="005F08A9" w:rsidP="005F08A9">
      <w:pPr>
        <w:pStyle w:val="afffffffff1"/>
      </w:pPr>
      <w:r w:rsidRPr="00B2392D">
        <w:rPr>
          <w:rFonts w:hint="eastAsia"/>
        </w:rPr>
        <w:t>剪除萌蘖枝、枯枝、病枝、细弱枝</w:t>
      </w:r>
      <w:r>
        <w:rPr>
          <w:rFonts w:hint="eastAsia"/>
        </w:rPr>
        <w:t>、</w:t>
      </w:r>
      <w:r w:rsidRPr="00B2392D">
        <w:rPr>
          <w:rFonts w:hint="eastAsia"/>
        </w:rPr>
        <w:t>徒长枝、下垂枝、</w:t>
      </w:r>
      <w:r w:rsidRPr="00277E00">
        <w:rPr>
          <w:rFonts w:hint="eastAsia"/>
        </w:rPr>
        <w:t>交叉枝</w:t>
      </w:r>
      <w:r>
        <w:rPr>
          <w:rFonts w:hint="eastAsia"/>
        </w:rPr>
        <w:t>、重叠枝</w:t>
      </w:r>
      <w:r w:rsidRPr="00B2392D">
        <w:rPr>
          <w:rFonts w:hint="eastAsia"/>
        </w:rPr>
        <w:t>等</w:t>
      </w:r>
      <w:r>
        <w:rPr>
          <w:rFonts w:hint="eastAsia"/>
        </w:rPr>
        <w:t>，保留</w:t>
      </w:r>
      <w:r w:rsidR="00BB6F1B">
        <w:rPr>
          <w:rFonts w:hint="eastAsia"/>
        </w:rPr>
        <w:t>健康的长枝和</w:t>
      </w:r>
      <w:r>
        <w:rPr>
          <w:rFonts w:hint="eastAsia"/>
        </w:rPr>
        <w:t>短枝。</w:t>
      </w:r>
      <w:r w:rsidRPr="00277E00">
        <w:rPr>
          <w:rFonts w:hint="eastAsia"/>
        </w:rPr>
        <w:t xml:space="preserve"> </w:t>
      </w:r>
    </w:p>
    <w:p w:rsidR="005F08A9" w:rsidRPr="00277E00" w:rsidRDefault="005F08A9" w:rsidP="005F08A9">
      <w:pPr>
        <w:pStyle w:val="afffffffff1"/>
      </w:pPr>
      <w:r w:rsidRPr="00277E00">
        <w:rPr>
          <w:rFonts w:hint="eastAsia"/>
        </w:rPr>
        <w:t>棚架中间修剪应满足“删繁就简、留强除弱”的要求。</w:t>
      </w:r>
    </w:p>
    <w:p w:rsidR="005F08A9" w:rsidRDefault="005F08A9" w:rsidP="00583FEF">
      <w:pPr>
        <w:pStyle w:val="afa"/>
      </w:pPr>
      <w:r w:rsidRPr="00B2392D">
        <w:rPr>
          <w:rFonts w:hint="eastAsia"/>
        </w:rPr>
        <w:t>短截邻近植株间</w:t>
      </w:r>
      <w:r>
        <w:rPr>
          <w:rFonts w:hint="eastAsia"/>
        </w:rPr>
        <w:t>的</w:t>
      </w:r>
      <w:r w:rsidRPr="00B2392D">
        <w:rPr>
          <w:rFonts w:hint="eastAsia"/>
        </w:rPr>
        <w:t>交叉、重合、缠绕的长枝</w:t>
      </w:r>
      <w:r w:rsidR="00583FEF">
        <w:rPr>
          <w:rFonts w:hint="eastAsia"/>
        </w:rPr>
        <w:t>；</w:t>
      </w:r>
    </w:p>
    <w:p w:rsidR="005F08A9" w:rsidRPr="00B2392D" w:rsidRDefault="005F08A9" w:rsidP="00583FEF">
      <w:pPr>
        <w:pStyle w:val="afa"/>
      </w:pPr>
      <w:r>
        <w:rPr>
          <w:rFonts w:hint="eastAsia"/>
        </w:rPr>
        <w:t>回缩骨干枝，</w:t>
      </w:r>
      <w:r w:rsidRPr="00B2392D">
        <w:rPr>
          <w:rFonts w:hint="eastAsia"/>
        </w:rPr>
        <w:t>使其呈射线状分布</w:t>
      </w:r>
      <w:r w:rsidR="00583FEF">
        <w:rPr>
          <w:rFonts w:hint="eastAsia"/>
        </w:rPr>
        <w:t>；</w:t>
      </w:r>
    </w:p>
    <w:p w:rsidR="005F08A9" w:rsidRPr="00B2392D" w:rsidRDefault="005F08A9" w:rsidP="00583FEF">
      <w:pPr>
        <w:pStyle w:val="afa"/>
      </w:pPr>
      <w:r w:rsidRPr="00B2392D">
        <w:rPr>
          <w:rFonts w:hint="eastAsia"/>
        </w:rPr>
        <w:t>牵引固定一年生长枝，枝条间距宜为</w:t>
      </w:r>
      <w:smartTag w:uri="urn:schemas-microsoft-com:office:smarttags" w:element="chmetcnv">
        <w:smartTagPr>
          <w:attr w:name="UnitName" w:val="cm"/>
          <w:attr w:name="SourceValue" w:val="15"/>
          <w:attr w:name="HasSpace" w:val="True"/>
          <w:attr w:name="Negative" w:val="False"/>
          <w:attr w:name="NumberType" w:val="1"/>
          <w:attr w:name="TCSC" w:val="0"/>
        </w:smartTagPr>
        <w:r w:rsidRPr="00B2392D">
          <w:rPr>
            <w:rFonts w:hint="eastAsia"/>
          </w:rPr>
          <w:t>15 cm</w:t>
        </w:r>
      </w:smartTag>
      <w:r w:rsidRPr="00B2392D">
        <w:rPr>
          <w:rFonts w:hint="eastAsia"/>
        </w:rPr>
        <w:t>～20 cm</w:t>
      </w:r>
      <w:r w:rsidR="00583FEF">
        <w:rPr>
          <w:rFonts w:hint="eastAsia"/>
        </w:rPr>
        <w:t>。</w:t>
      </w:r>
    </w:p>
    <w:p w:rsidR="005F08A9" w:rsidRPr="00277E00" w:rsidRDefault="005F08A9" w:rsidP="005F08A9">
      <w:pPr>
        <w:pStyle w:val="afffffffff1"/>
      </w:pPr>
      <w:r w:rsidRPr="00277E00">
        <w:rPr>
          <w:rFonts w:hint="eastAsia"/>
        </w:rPr>
        <w:t>棚架</w:t>
      </w:r>
      <w:r>
        <w:rPr>
          <w:rFonts w:hint="eastAsia"/>
        </w:rPr>
        <w:t>外缘</w:t>
      </w:r>
      <w:r w:rsidRPr="00277E00">
        <w:rPr>
          <w:rFonts w:hint="eastAsia"/>
        </w:rPr>
        <w:t>修剪应满足“自然伸展、疏密适当”的要求。</w:t>
      </w:r>
    </w:p>
    <w:p w:rsidR="005F08A9" w:rsidRPr="00B2392D" w:rsidRDefault="005F08A9" w:rsidP="00583FEF">
      <w:pPr>
        <w:pStyle w:val="afa"/>
        <w:numPr>
          <w:ilvl w:val="0"/>
          <w:numId w:val="45"/>
        </w:numPr>
      </w:pPr>
      <w:r w:rsidRPr="00B2392D">
        <w:rPr>
          <w:rFonts w:hint="eastAsia"/>
        </w:rPr>
        <w:t>短截长枝，伸展</w:t>
      </w:r>
      <w:r>
        <w:rPr>
          <w:rFonts w:hint="eastAsia"/>
        </w:rPr>
        <w:t>长度</w:t>
      </w:r>
      <w:r w:rsidRPr="00B2392D">
        <w:rPr>
          <w:rFonts w:hint="eastAsia"/>
        </w:rPr>
        <w:t>宜为</w:t>
      </w:r>
      <w:smartTag w:uri="urn:schemas-microsoft-com:office:smarttags" w:element="chmetcnv">
        <w:smartTagPr>
          <w:attr w:name="UnitName" w:val="cm"/>
          <w:attr w:name="SourceValue" w:val="150"/>
          <w:attr w:name="HasSpace" w:val="True"/>
          <w:attr w:name="Negative" w:val="False"/>
          <w:attr w:name="NumberType" w:val="1"/>
          <w:attr w:name="TCSC" w:val="0"/>
        </w:smartTagPr>
        <w:r w:rsidRPr="00B2392D">
          <w:rPr>
            <w:rFonts w:hint="eastAsia"/>
          </w:rPr>
          <w:t>150 cm</w:t>
        </w:r>
      </w:smartTag>
      <w:r w:rsidRPr="00B2392D">
        <w:rPr>
          <w:rFonts w:hint="eastAsia"/>
        </w:rPr>
        <w:t>～</w:t>
      </w:r>
      <w:smartTag w:uri="urn:schemas-microsoft-com:office:smarttags" w:element="chmetcnv">
        <w:smartTagPr>
          <w:attr w:name="UnitName" w:val="cm"/>
          <w:attr w:name="SourceValue" w:val="200"/>
          <w:attr w:name="HasSpace" w:val="True"/>
          <w:attr w:name="Negative" w:val="False"/>
          <w:attr w:name="NumberType" w:val="1"/>
          <w:attr w:name="TCSC" w:val="0"/>
        </w:smartTagPr>
        <w:r w:rsidRPr="00B2392D">
          <w:rPr>
            <w:rFonts w:hint="eastAsia"/>
          </w:rPr>
          <w:t>200 cm</w:t>
        </w:r>
      </w:smartTag>
      <w:r w:rsidRPr="00B2392D">
        <w:rPr>
          <w:rFonts w:hint="eastAsia"/>
        </w:rPr>
        <w:t>；</w:t>
      </w:r>
    </w:p>
    <w:p w:rsidR="005F08A9" w:rsidRPr="00B2392D" w:rsidRDefault="005F08A9" w:rsidP="00583FEF">
      <w:pPr>
        <w:pStyle w:val="afa"/>
      </w:pPr>
      <w:r w:rsidRPr="00B2392D">
        <w:rPr>
          <w:rFonts w:hint="eastAsia"/>
        </w:rPr>
        <w:t>枝条间距宜为</w:t>
      </w:r>
      <w:smartTag w:uri="urn:schemas-microsoft-com:office:smarttags" w:element="chmetcnv">
        <w:smartTagPr>
          <w:attr w:name="UnitName" w:val="cm"/>
          <w:attr w:name="SourceValue" w:val="10"/>
          <w:attr w:name="HasSpace" w:val="True"/>
          <w:attr w:name="Negative" w:val="False"/>
          <w:attr w:name="NumberType" w:val="1"/>
          <w:attr w:name="TCSC" w:val="0"/>
        </w:smartTagPr>
        <w:r w:rsidRPr="00B2392D">
          <w:rPr>
            <w:rFonts w:hint="eastAsia"/>
          </w:rPr>
          <w:t>10 cm</w:t>
        </w:r>
      </w:smartTag>
      <w:r w:rsidRPr="00B2392D">
        <w:rPr>
          <w:rFonts w:hint="eastAsia"/>
        </w:rPr>
        <w:t>～</w:t>
      </w:r>
      <w:smartTag w:uri="urn:schemas-microsoft-com:office:smarttags" w:element="chmetcnv">
        <w:smartTagPr>
          <w:attr w:name="UnitName" w:val="cm"/>
          <w:attr w:name="SourceValue" w:val="15"/>
          <w:attr w:name="HasSpace" w:val="True"/>
          <w:attr w:name="Negative" w:val="False"/>
          <w:attr w:name="NumberType" w:val="1"/>
          <w:attr w:name="TCSC" w:val="0"/>
        </w:smartTagPr>
        <w:r w:rsidRPr="00B2392D">
          <w:rPr>
            <w:rFonts w:hint="eastAsia"/>
          </w:rPr>
          <w:t>15 cm</w:t>
        </w:r>
      </w:smartTag>
      <w:r w:rsidRPr="00B2392D">
        <w:rPr>
          <w:rFonts w:hint="eastAsia"/>
        </w:rPr>
        <w:t>，使枝条向外自然延展、下垂，形成瀑布状。</w:t>
      </w:r>
    </w:p>
    <w:p w:rsidR="005F08A9" w:rsidRDefault="005F08A9" w:rsidP="005F08A9">
      <w:pPr>
        <w:pStyle w:val="afff4"/>
        <w:spacing w:before="156" w:after="156"/>
      </w:pPr>
      <w:bookmarkStart w:id="142" w:name="_Toc52111424"/>
      <w:bookmarkStart w:id="143" w:name="_Toc52111464"/>
      <w:bookmarkStart w:id="144" w:name="_Toc52111504"/>
      <w:bookmarkStart w:id="145" w:name="_Toc52111544"/>
      <w:bookmarkStart w:id="146" w:name="_Toc55574320"/>
      <w:r>
        <w:rPr>
          <w:rFonts w:hint="eastAsia"/>
        </w:rPr>
        <w:t>复壮更新</w:t>
      </w:r>
      <w:bookmarkEnd w:id="142"/>
      <w:bookmarkEnd w:id="143"/>
      <w:bookmarkEnd w:id="144"/>
      <w:bookmarkEnd w:id="145"/>
      <w:bookmarkEnd w:id="146"/>
    </w:p>
    <w:p w:rsidR="00804561" w:rsidRPr="00277E00" w:rsidRDefault="00804561" w:rsidP="00804561">
      <w:pPr>
        <w:pStyle w:val="afffffffff1"/>
      </w:pPr>
      <w:r w:rsidRPr="00277E00">
        <w:rPr>
          <w:rFonts w:hint="eastAsia"/>
        </w:rPr>
        <w:t>宜在冬季修剪时进行。</w:t>
      </w:r>
    </w:p>
    <w:p w:rsidR="005F08A9" w:rsidRPr="00277E00" w:rsidRDefault="005F08A9" w:rsidP="005F08A9">
      <w:pPr>
        <w:pStyle w:val="afffffffff1"/>
      </w:pPr>
      <w:r>
        <w:rPr>
          <w:rFonts w:hint="eastAsia"/>
        </w:rPr>
        <w:t>对老、弱、病</w:t>
      </w:r>
      <w:r w:rsidR="0059643B">
        <w:rPr>
          <w:rFonts w:hint="eastAsia"/>
        </w:rPr>
        <w:t>的</w:t>
      </w:r>
      <w:proofErr w:type="gramStart"/>
      <w:r>
        <w:rPr>
          <w:rFonts w:hint="eastAsia"/>
        </w:rPr>
        <w:t>骨干枝</w:t>
      </w:r>
      <w:r w:rsidRPr="00277E00">
        <w:rPr>
          <w:rFonts w:hint="eastAsia"/>
        </w:rPr>
        <w:t>应循序渐进</w:t>
      </w:r>
      <w:proofErr w:type="gramEnd"/>
      <w:r w:rsidR="0059643B">
        <w:rPr>
          <w:rFonts w:hint="eastAsia"/>
        </w:rPr>
        <w:t>、</w:t>
      </w:r>
      <w:r w:rsidRPr="00277E00">
        <w:rPr>
          <w:rFonts w:hint="eastAsia"/>
        </w:rPr>
        <w:t>逐年更换。</w:t>
      </w:r>
    </w:p>
    <w:p w:rsidR="005F08A9" w:rsidRPr="00277E00" w:rsidRDefault="008A42D3" w:rsidP="005F08A9">
      <w:pPr>
        <w:pStyle w:val="afffffffff1"/>
      </w:pPr>
      <w:r>
        <w:rPr>
          <w:rFonts w:hint="eastAsia"/>
        </w:rPr>
        <w:t>应</w:t>
      </w:r>
      <w:r w:rsidR="005F08A9" w:rsidRPr="00277E00">
        <w:rPr>
          <w:rFonts w:hint="eastAsia"/>
        </w:rPr>
        <w:t>选用健壮且3年</w:t>
      </w:r>
      <w:proofErr w:type="gramStart"/>
      <w:r w:rsidR="005F08A9" w:rsidRPr="00277E00">
        <w:rPr>
          <w:rFonts w:hint="eastAsia"/>
        </w:rPr>
        <w:t>生以上</w:t>
      </w:r>
      <w:proofErr w:type="gramEnd"/>
      <w:r w:rsidR="005F08A9" w:rsidRPr="00277E00">
        <w:rPr>
          <w:rFonts w:hint="eastAsia"/>
        </w:rPr>
        <w:t>的枝条替换老、病、弱的骨干枝。</w:t>
      </w:r>
    </w:p>
    <w:p w:rsidR="005F08A9" w:rsidRPr="00277E00" w:rsidRDefault="005F08A9" w:rsidP="005F08A9">
      <w:pPr>
        <w:pStyle w:val="afffffffff1"/>
      </w:pPr>
      <w:r w:rsidRPr="00277E00">
        <w:rPr>
          <w:rFonts w:hint="eastAsia"/>
        </w:rPr>
        <w:t>在骨干枝的分叉点处进行回缩，切口处涂抹伤口愈合剂</w:t>
      </w:r>
      <w:r>
        <w:rPr>
          <w:rFonts w:hint="eastAsia"/>
        </w:rPr>
        <w:t>，</w:t>
      </w:r>
      <w:r w:rsidRPr="00277E00">
        <w:rPr>
          <w:rFonts w:hint="eastAsia"/>
        </w:rPr>
        <w:t>同时将替代枝牵引至剪除骨干枝的位置。</w:t>
      </w:r>
    </w:p>
    <w:p w:rsidR="005F08A9" w:rsidRDefault="005F08A9" w:rsidP="005F08A9">
      <w:pPr>
        <w:pStyle w:val="afff3"/>
        <w:spacing w:before="312" w:after="312"/>
      </w:pPr>
      <w:bookmarkStart w:id="147" w:name="_Toc52111425"/>
      <w:bookmarkStart w:id="148" w:name="_Toc52111465"/>
      <w:bookmarkStart w:id="149" w:name="_Toc52111505"/>
      <w:bookmarkStart w:id="150" w:name="_Toc52111545"/>
      <w:bookmarkStart w:id="151" w:name="_Toc55574321"/>
      <w:r>
        <w:rPr>
          <w:rFonts w:hint="eastAsia"/>
        </w:rPr>
        <w:lastRenderedPageBreak/>
        <w:t>肥水管理</w:t>
      </w:r>
      <w:bookmarkEnd w:id="147"/>
      <w:bookmarkEnd w:id="148"/>
      <w:bookmarkEnd w:id="149"/>
      <w:bookmarkEnd w:id="150"/>
      <w:bookmarkEnd w:id="151"/>
    </w:p>
    <w:p w:rsidR="005F08A9" w:rsidRDefault="005F08A9" w:rsidP="005F08A9">
      <w:pPr>
        <w:pStyle w:val="afff4"/>
        <w:spacing w:before="156" w:after="156"/>
      </w:pPr>
      <w:bookmarkStart w:id="152" w:name="_Toc52111426"/>
      <w:bookmarkStart w:id="153" w:name="_Toc52111466"/>
      <w:bookmarkStart w:id="154" w:name="_Toc52111506"/>
      <w:bookmarkStart w:id="155" w:name="_Toc52111546"/>
      <w:bookmarkStart w:id="156" w:name="_Toc55574322"/>
      <w:r>
        <w:rPr>
          <w:rFonts w:hint="eastAsia"/>
        </w:rPr>
        <w:t>施肥</w:t>
      </w:r>
      <w:bookmarkEnd w:id="152"/>
      <w:bookmarkEnd w:id="153"/>
      <w:bookmarkEnd w:id="154"/>
      <w:bookmarkEnd w:id="155"/>
      <w:bookmarkEnd w:id="156"/>
    </w:p>
    <w:p w:rsidR="005F08A9" w:rsidRPr="00277E00" w:rsidRDefault="005F08A9" w:rsidP="005F08A9">
      <w:pPr>
        <w:pStyle w:val="afffffffff1"/>
      </w:pPr>
      <w:r w:rsidRPr="00277E00">
        <w:rPr>
          <w:rFonts w:hint="eastAsia"/>
        </w:rPr>
        <w:t>宜在冬季修剪后施</w:t>
      </w:r>
      <w:r>
        <w:rPr>
          <w:rFonts w:hint="eastAsia"/>
        </w:rPr>
        <w:t>基肥，基肥宜用</w:t>
      </w:r>
      <w:r w:rsidRPr="00277E00">
        <w:rPr>
          <w:rFonts w:hint="eastAsia"/>
        </w:rPr>
        <w:t>有机肥、磷钾复合肥；在开花后2周内</w:t>
      </w:r>
      <w:r>
        <w:rPr>
          <w:rFonts w:hint="eastAsia"/>
        </w:rPr>
        <w:t>追</w:t>
      </w:r>
      <w:r w:rsidRPr="00277E00">
        <w:rPr>
          <w:rFonts w:hint="eastAsia"/>
        </w:rPr>
        <w:t>施磷、钾肥。</w:t>
      </w:r>
    </w:p>
    <w:p w:rsidR="005F08A9" w:rsidRPr="00277E00" w:rsidRDefault="005F08A9" w:rsidP="005F08A9">
      <w:pPr>
        <w:pStyle w:val="afffffffff1"/>
      </w:pPr>
      <w:r w:rsidRPr="00277E00">
        <w:rPr>
          <w:rFonts w:hint="eastAsia"/>
        </w:rPr>
        <w:t>在离紫藤主干</w:t>
      </w:r>
      <w:smartTag w:uri="urn:schemas-microsoft-com:office:smarttags" w:element="chmetcnv">
        <w:smartTagPr>
          <w:attr w:name="UnitName" w:val="cm"/>
          <w:attr w:name="SourceValue" w:val="60"/>
          <w:attr w:name="HasSpace" w:val="True"/>
          <w:attr w:name="Negative" w:val="False"/>
          <w:attr w:name="NumberType" w:val="1"/>
          <w:attr w:name="TCSC" w:val="0"/>
        </w:smartTagPr>
        <w:r w:rsidRPr="00277E00">
          <w:rPr>
            <w:rFonts w:hint="eastAsia"/>
          </w:rPr>
          <w:t>60 cm</w:t>
        </w:r>
      </w:smartTag>
      <w:r w:rsidRPr="00277E00">
        <w:rPr>
          <w:rFonts w:hint="eastAsia"/>
        </w:rPr>
        <w:t>～</w:t>
      </w:r>
      <w:smartTag w:uri="urn:schemas-microsoft-com:office:smarttags" w:element="chmetcnv">
        <w:smartTagPr>
          <w:attr w:name="UnitName" w:val="cm"/>
          <w:attr w:name="SourceValue" w:val="80"/>
          <w:attr w:name="HasSpace" w:val="True"/>
          <w:attr w:name="Negative" w:val="False"/>
          <w:attr w:name="NumberType" w:val="1"/>
          <w:attr w:name="TCSC" w:val="0"/>
        </w:smartTagPr>
        <w:r w:rsidRPr="00277E00">
          <w:rPr>
            <w:rFonts w:hint="eastAsia"/>
          </w:rPr>
          <w:t>80 cm</w:t>
        </w:r>
      </w:smartTag>
      <w:r w:rsidRPr="00277E00">
        <w:rPr>
          <w:rFonts w:hint="eastAsia"/>
        </w:rPr>
        <w:t>处</w:t>
      </w:r>
      <w:r w:rsidR="008A42D3">
        <w:rPr>
          <w:rFonts w:hint="eastAsia"/>
        </w:rPr>
        <w:t>，</w:t>
      </w:r>
      <w:r w:rsidRPr="00277E00">
        <w:rPr>
          <w:rFonts w:hint="eastAsia"/>
        </w:rPr>
        <w:t>以同心圆的方式挖3个～5个穴，深度</w:t>
      </w:r>
      <w:smartTag w:uri="urn:schemas-microsoft-com:office:smarttags" w:element="chmetcnv">
        <w:smartTagPr>
          <w:attr w:name="UnitName" w:val="m"/>
          <w:attr w:name="SourceValue" w:val="20"/>
          <w:attr w:name="HasSpace" w:val="True"/>
          <w:attr w:name="Negative" w:val="False"/>
          <w:attr w:name="NumberType" w:val="1"/>
          <w:attr w:name="TCSC" w:val="0"/>
        </w:smartTagPr>
        <w:r w:rsidRPr="00277E00">
          <w:rPr>
            <w:rFonts w:hint="eastAsia"/>
          </w:rPr>
          <w:t>20 m</w:t>
        </w:r>
      </w:smartTag>
      <w:r w:rsidRPr="00277E00">
        <w:rPr>
          <w:rFonts w:hint="eastAsia"/>
        </w:rPr>
        <w:t>～</w:t>
      </w:r>
      <w:smartTag w:uri="urn:schemas-microsoft-com:office:smarttags" w:element="chmetcnv">
        <w:smartTagPr>
          <w:attr w:name="UnitName" w:val="cm"/>
          <w:attr w:name="SourceValue" w:val="25"/>
          <w:attr w:name="HasSpace" w:val="False"/>
          <w:attr w:name="Negative" w:val="False"/>
          <w:attr w:name="NumberType" w:val="1"/>
          <w:attr w:name="TCSC" w:val="0"/>
        </w:smartTagPr>
        <w:r w:rsidRPr="00277E00">
          <w:rPr>
            <w:rFonts w:hint="eastAsia"/>
          </w:rPr>
          <w:t>25cm</w:t>
        </w:r>
      </w:smartTag>
      <w:r w:rsidRPr="00277E00">
        <w:rPr>
          <w:rFonts w:hint="eastAsia"/>
        </w:rPr>
        <w:t>，将</w:t>
      </w:r>
      <w:r>
        <w:rPr>
          <w:rFonts w:hint="eastAsia"/>
        </w:rPr>
        <w:t>肥料</w:t>
      </w:r>
      <w:r w:rsidRPr="00277E00">
        <w:rPr>
          <w:rFonts w:hint="eastAsia"/>
        </w:rPr>
        <w:t>施入其中，并用土进行覆盖。有机肥料的质量要求应符合</w:t>
      </w:r>
      <w:r w:rsidR="0085082D">
        <w:rPr>
          <w:rFonts w:hint="eastAsia"/>
        </w:rPr>
        <w:t>《有机肥料》</w:t>
      </w:r>
      <w:r w:rsidRPr="00277E00">
        <w:rPr>
          <w:rFonts w:hint="eastAsia"/>
        </w:rPr>
        <w:t>NY 525 中的规定。</w:t>
      </w:r>
    </w:p>
    <w:p w:rsidR="005F08A9" w:rsidRDefault="005F08A9" w:rsidP="005F08A9">
      <w:pPr>
        <w:pStyle w:val="afff4"/>
        <w:spacing w:before="156" w:after="156"/>
      </w:pPr>
      <w:bookmarkStart w:id="157" w:name="_Toc52111427"/>
      <w:bookmarkStart w:id="158" w:name="_Toc52111467"/>
      <w:bookmarkStart w:id="159" w:name="_Toc52111507"/>
      <w:bookmarkStart w:id="160" w:name="_Toc52111547"/>
      <w:bookmarkStart w:id="161" w:name="_Toc55574323"/>
      <w:r>
        <w:rPr>
          <w:rFonts w:hint="eastAsia"/>
        </w:rPr>
        <w:t>排灌</w:t>
      </w:r>
      <w:bookmarkEnd w:id="157"/>
      <w:bookmarkEnd w:id="158"/>
      <w:bookmarkEnd w:id="159"/>
      <w:bookmarkEnd w:id="160"/>
      <w:bookmarkEnd w:id="161"/>
    </w:p>
    <w:p w:rsidR="005F08A9" w:rsidRPr="00277E00" w:rsidRDefault="005F08A9" w:rsidP="005F08A9">
      <w:pPr>
        <w:pStyle w:val="afffffffff1"/>
      </w:pPr>
      <w:r w:rsidRPr="00277E00">
        <w:rPr>
          <w:rFonts w:hint="eastAsia"/>
        </w:rPr>
        <w:t>浇水应满足“不干不浇，浇则浇透”的要求。</w:t>
      </w:r>
    </w:p>
    <w:p w:rsidR="005F08A9" w:rsidRPr="00277E00" w:rsidRDefault="005F08A9" w:rsidP="005F08A9">
      <w:pPr>
        <w:pStyle w:val="afffffffff1"/>
      </w:pPr>
      <w:r w:rsidRPr="00277E00">
        <w:rPr>
          <w:rFonts w:hint="eastAsia"/>
        </w:rPr>
        <w:t>夏季，连续多日高温干旱，应</w:t>
      </w:r>
      <w:r>
        <w:rPr>
          <w:rFonts w:hint="eastAsia"/>
        </w:rPr>
        <w:t>及时浇灌</w:t>
      </w:r>
      <w:r w:rsidRPr="00277E00">
        <w:rPr>
          <w:rFonts w:hint="eastAsia"/>
        </w:rPr>
        <w:t>；暴雨导致严重积水，应</w:t>
      </w:r>
      <w:r>
        <w:rPr>
          <w:rFonts w:hint="eastAsia"/>
        </w:rPr>
        <w:t>及时</w:t>
      </w:r>
      <w:r w:rsidRPr="00277E00">
        <w:rPr>
          <w:rFonts w:hint="eastAsia"/>
        </w:rPr>
        <w:t>排水。</w:t>
      </w:r>
    </w:p>
    <w:p w:rsidR="005F08A9" w:rsidRDefault="005F08A9" w:rsidP="005F08A9">
      <w:pPr>
        <w:pStyle w:val="afff3"/>
        <w:spacing w:before="312" w:after="312"/>
      </w:pPr>
      <w:bookmarkStart w:id="162" w:name="_Toc52111428"/>
      <w:bookmarkStart w:id="163" w:name="_Toc52111468"/>
      <w:bookmarkStart w:id="164" w:name="_Toc52111508"/>
      <w:bookmarkStart w:id="165" w:name="_Toc52111548"/>
      <w:bookmarkStart w:id="166" w:name="_Toc55574324"/>
      <w:r>
        <w:rPr>
          <w:rFonts w:hint="eastAsia"/>
        </w:rPr>
        <w:t>病虫害防治</w:t>
      </w:r>
      <w:bookmarkEnd w:id="162"/>
      <w:bookmarkEnd w:id="163"/>
      <w:bookmarkEnd w:id="164"/>
      <w:bookmarkEnd w:id="165"/>
      <w:bookmarkEnd w:id="166"/>
    </w:p>
    <w:p w:rsidR="00BB6F1B" w:rsidRDefault="005F08A9" w:rsidP="00201D1F">
      <w:pPr>
        <w:pStyle w:val="afffffffffffc"/>
      </w:pPr>
      <w:r>
        <w:rPr>
          <w:rFonts w:hint="eastAsia"/>
        </w:rPr>
        <w:t>结合修剪，及时剪除病叶、病枝，清除地面枯枝落叶，应集中无害化处置。紫藤主要病虫害及防治方法参见附录B表B.1。</w:t>
      </w:r>
    </w:p>
    <w:p w:rsidR="00BB6F1B" w:rsidRDefault="00BB6F1B" w:rsidP="005F08A9">
      <w:pPr>
        <w:pStyle w:val="affffd"/>
        <w:ind w:firstLine="420"/>
        <w:sectPr w:rsidR="00BB6F1B" w:rsidSect="00C94DF2">
          <w:pgSz w:w="11906" w:h="16838" w:code="9"/>
          <w:pgMar w:top="1871" w:right="1134" w:bottom="1134" w:left="1134" w:header="1418" w:footer="1134" w:gutter="284"/>
          <w:pgNumType w:start="1"/>
          <w:cols w:space="425"/>
          <w:formProt w:val="0"/>
          <w:docGrid w:type="lines" w:linePitch="312"/>
        </w:sectPr>
      </w:pPr>
    </w:p>
    <w:p w:rsidR="00BB6F1B" w:rsidRDefault="00BB6F1B" w:rsidP="00BB6F1B">
      <w:pPr>
        <w:pStyle w:val="afd"/>
        <w:rPr>
          <w:vanish w:val="0"/>
        </w:rPr>
      </w:pPr>
      <w:bookmarkStart w:id="167" w:name="BookMark5"/>
      <w:bookmarkEnd w:id="25"/>
    </w:p>
    <w:p w:rsidR="00BB6F1B" w:rsidRDefault="00BB6F1B" w:rsidP="00BB6F1B">
      <w:pPr>
        <w:pStyle w:val="aff3"/>
        <w:rPr>
          <w:vanish w:val="0"/>
        </w:rPr>
      </w:pPr>
    </w:p>
    <w:p w:rsidR="00BB6F1B" w:rsidRDefault="00BB6F1B" w:rsidP="00BB6F1B">
      <w:pPr>
        <w:pStyle w:val="affa"/>
        <w:spacing w:before="78" w:after="156"/>
      </w:pPr>
      <w:r>
        <w:br/>
      </w:r>
      <w:bookmarkStart w:id="168" w:name="_Toc55574325"/>
      <w:r>
        <w:rPr>
          <w:rFonts w:hint="eastAsia"/>
        </w:rPr>
        <w:t>（资料性）</w:t>
      </w:r>
      <w:r>
        <w:br/>
      </w:r>
      <w:r>
        <w:rPr>
          <w:rFonts w:hint="eastAsia"/>
        </w:rPr>
        <w:t>不同棚架类型的紫藤品种</w:t>
      </w:r>
      <w:bookmarkEnd w:id="168"/>
    </w:p>
    <w:p w:rsidR="00BB6F1B" w:rsidRPr="00BB6F1B" w:rsidRDefault="00BB6F1B" w:rsidP="00BB6F1B">
      <w:pPr>
        <w:pStyle w:val="affffd"/>
        <w:ind w:firstLine="420"/>
      </w:pPr>
      <w:r w:rsidRPr="002A1F18">
        <w:t>表A.1中给出了</w:t>
      </w:r>
      <w:r>
        <w:rPr>
          <w:rFonts w:hint="eastAsia"/>
        </w:rPr>
        <w:t>不同</w:t>
      </w:r>
      <w:r w:rsidRPr="002A1F18">
        <w:t>棚架</w:t>
      </w:r>
      <w:r>
        <w:rPr>
          <w:rFonts w:hint="eastAsia"/>
        </w:rPr>
        <w:t>类型适宜的</w:t>
      </w:r>
      <w:r w:rsidRPr="002A1F18">
        <w:t>紫藤品种</w:t>
      </w:r>
    </w:p>
    <w:p w:rsidR="00BB6F1B" w:rsidRPr="00BB6F1B" w:rsidRDefault="00BB6F1B" w:rsidP="00BB6F1B">
      <w:pPr>
        <w:pStyle w:val="aff4"/>
        <w:spacing w:before="156" w:after="156"/>
      </w:pPr>
      <w:r>
        <w:rPr>
          <w:rFonts w:hint="eastAsia"/>
        </w:rPr>
        <w:t>不同棚架类型的紫藤品种</w:t>
      </w:r>
    </w:p>
    <w:tbl>
      <w:tblPr>
        <w:tblStyle w:val="afffffffffc"/>
        <w:tblW w:w="922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70"/>
        <w:gridCol w:w="7650"/>
      </w:tblGrid>
      <w:tr w:rsidR="00BB6F1B" w:rsidRPr="00D1596F" w:rsidTr="00D1596F">
        <w:trPr>
          <w:tblHeader/>
          <w:jc w:val="center"/>
        </w:trPr>
        <w:tc>
          <w:tcPr>
            <w:tcW w:w="1570" w:type="dxa"/>
            <w:tcBorders>
              <w:top w:val="single" w:sz="8" w:space="0" w:color="auto"/>
              <w:bottom w:val="single" w:sz="8" w:space="0" w:color="auto"/>
            </w:tcBorders>
            <w:shd w:val="clear" w:color="auto" w:fill="auto"/>
            <w:vAlign w:val="center"/>
          </w:tcPr>
          <w:p w:rsidR="00BB6F1B" w:rsidRPr="00D1596F" w:rsidRDefault="00BB6F1B" w:rsidP="00D1596F">
            <w:pPr>
              <w:spacing w:line="240" w:lineRule="auto"/>
              <w:jc w:val="center"/>
              <w:rPr>
                <w:rFonts w:ascii="宋体"/>
                <w:b/>
                <w:sz w:val="18"/>
              </w:rPr>
            </w:pPr>
            <w:r w:rsidRPr="00D1596F">
              <w:rPr>
                <w:rFonts w:ascii="宋体" w:hint="eastAsia"/>
                <w:b/>
                <w:sz w:val="18"/>
              </w:rPr>
              <w:t>棚架类型</w:t>
            </w:r>
          </w:p>
        </w:tc>
        <w:tc>
          <w:tcPr>
            <w:tcW w:w="7650" w:type="dxa"/>
            <w:tcBorders>
              <w:top w:val="single" w:sz="8" w:space="0" w:color="auto"/>
              <w:bottom w:val="single" w:sz="8" w:space="0" w:color="auto"/>
            </w:tcBorders>
            <w:shd w:val="clear" w:color="auto" w:fill="auto"/>
            <w:vAlign w:val="center"/>
          </w:tcPr>
          <w:p w:rsidR="00BB6F1B" w:rsidRPr="00D1596F" w:rsidRDefault="00BB6F1B" w:rsidP="00D1596F">
            <w:pPr>
              <w:pStyle w:val="afffffffff9"/>
            </w:pPr>
            <w:r w:rsidRPr="00D1596F">
              <w:rPr>
                <w:rFonts w:hint="eastAsia"/>
                <w:b/>
              </w:rPr>
              <w:t>品种名称</w:t>
            </w:r>
          </w:p>
        </w:tc>
      </w:tr>
      <w:tr w:rsidR="00BB6F1B" w:rsidRPr="00D1596F" w:rsidTr="00D1596F">
        <w:trPr>
          <w:jc w:val="center"/>
        </w:trPr>
        <w:tc>
          <w:tcPr>
            <w:tcW w:w="1570" w:type="dxa"/>
            <w:tcBorders>
              <w:top w:val="single" w:sz="8" w:space="0" w:color="auto"/>
            </w:tcBorders>
            <w:shd w:val="clear" w:color="auto" w:fill="auto"/>
            <w:vAlign w:val="center"/>
          </w:tcPr>
          <w:p w:rsidR="00BB6F1B" w:rsidRPr="00D1596F" w:rsidRDefault="00373BA6" w:rsidP="00D1596F">
            <w:pPr>
              <w:spacing w:line="240" w:lineRule="auto"/>
              <w:jc w:val="center"/>
              <w:rPr>
                <w:rFonts w:ascii="宋体"/>
                <w:sz w:val="18"/>
              </w:rPr>
            </w:pPr>
            <w:r>
              <w:rPr>
                <w:rFonts w:ascii="宋体" w:hint="eastAsia"/>
                <w:sz w:val="18"/>
              </w:rPr>
              <w:t>立</w:t>
            </w:r>
            <w:r w:rsidR="00BB6F1B" w:rsidRPr="00D1596F">
              <w:rPr>
                <w:rFonts w:ascii="宋体" w:hint="eastAsia"/>
                <w:sz w:val="18"/>
              </w:rPr>
              <w:t>式</w:t>
            </w:r>
          </w:p>
        </w:tc>
        <w:tc>
          <w:tcPr>
            <w:tcW w:w="7650" w:type="dxa"/>
            <w:tcBorders>
              <w:top w:val="single" w:sz="8" w:space="0" w:color="auto"/>
            </w:tcBorders>
            <w:shd w:val="clear" w:color="auto" w:fill="auto"/>
            <w:vAlign w:val="center"/>
          </w:tcPr>
          <w:p w:rsidR="00BB6F1B" w:rsidRPr="00D1596F" w:rsidRDefault="00BB6F1B" w:rsidP="00D1596F">
            <w:pPr>
              <w:pStyle w:val="afffffffff9"/>
              <w:jc w:val="left"/>
            </w:pPr>
            <w:r w:rsidRPr="00D1596F">
              <w:rPr>
                <w:rFonts w:hint="eastAsia"/>
              </w:rPr>
              <w:t>麝香藤</w:t>
            </w:r>
            <w:r w:rsidRPr="00D1596F">
              <w:rPr>
                <w:rFonts w:hint="eastAsia"/>
                <w:i/>
                <w:iCs/>
              </w:rPr>
              <w:t>W. sinensis</w:t>
            </w:r>
            <w:r w:rsidRPr="00D1596F">
              <w:rPr>
                <w:rFonts w:hint="eastAsia"/>
              </w:rPr>
              <w:t xml:space="preserve"> ‘Jako’、丰花紫藤</w:t>
            </w:r>
            <w:r w:rsidRPr="00D1596F">
              <w:rPr>
                <w:rFonts w:hint="eastAsia"/>
                <w:i/>
                <w:iCs/>
              </w:rPr>
              <w:t>W. sinensis</w:t>
            </w:r>
            <w:r w:rsidRPr="00D1596F">
              <w:rPr>
                <w:rFonts w:hint="eastAsia"/>
              </w:rPr>
              <w:t xml:space="preserve"> ‘Prolific’、白花美短</w:t>
            </w:r>
            <w:r w:rsidRPr="00D1596F">
              <w:rPr>
                <w:rFonts w:hint="eastAsia"/>
                <w:i/>
                <w:iCs/>
              </w:rPr>
              <w:t>W. brachybotrys</w:t>
            </w:r>
            <w:r w:rsidRPr="00D1596F">
              <w:rPr>
                <w:rFonts w:hint="eastAsia"/>
              </w:rPr>
              <w:t xml:space="preserve"> ‘Shiro Kapitan’、邵和红藤</w:t>
            </w:r>
            <w:r w:rsidRPr="00D1596F">
              <w:rPr>
                <w:rFonts w:hint="eastAsia"/>
                <w:i/>
                <w:iCs/>
              </w:rPr>
              <w:t>W. brachybotrys</w:t>
            </w:r>
            <w:r w:rsidRPr="00D1596F">
              <w:rPr>
                <w:rFonts w:hint="eastAsia"/>
              </w:rPr>
              <w:t xml:space="preserve"> ‘Showa-beni’等</w:t>
            </w:r>
          </w:p>
        </w:tc>
      </w:tr>
      <w:tr w:rsidR="00BB6F1B" w:rsidRPr="00D1596F" w:rsidTr="00D1596F">
        <w:trPr>
          <w:jc w:val="center"/>
        </w:trPr>
        <w:tc>
          <w:tcPr>
            <w:tcW w:w="1570" w:type="dxa"/>
            <w:tcBorders>
              <w:bottom w:val="single" w:sz="8" w:space="0" w:color="auto"/>
            </w:tcBorders>
            <w:shd w:val="clear" w:color="auto" w:fill="auto"/>
            <w:vAlign w:val="center"/>
          </w:tcPr>
          <w:p w:rsidR="00BB6F1B" w:rsidRPr="00D1596F" w:rsidRDefault="00373BA6" w:rsidP="00D1596F">
            <w:pPr>
              <w:spacing w:line="240" w:lineRule="auto"/>
              <w:jc w:val="center"/>
              <w:rPr>
                <w:rFonts w:ascii="宋体"/>
                <w:sz w:val="18"/>
              </w:rPr>
            </w:pPr>
            <w:proofErr w:type="gramStart"/>
            <w:r>
              <w:rPr>
                <w:rFonts w:ascii="宋体" w:hint="eastAsia"/>
                <w:sz w:val="18"/>
              </w:rPr>
              <w:t>廊</w:t>
            </w:r>
            <w:r w:rsidR="00BB6F1B" w:rsidRPr="00D1596F">
              <w:rPr>
                <w:rFonts w:ascii="宋体" w:hint="eastAsia"/>
                <w:sz w:val="18"/>
              </w:rPr>
              <w:t>型或</w:t>
            </w:r>
            <w:proofErr w:type="gramEnd"/>
            <w:r w:rsidR="001B1301">
              <w:rPr>
                <w:rFonts w:ascii="宋体" w:hint="eastAsia"/>
                <w:sz w:val="18"/>
              </w:rPr>
              <w:t>曲面</w:t>
            </w:r>
            <w:r w:rsidR="00BB6F1B" w:rsidRPr="00D1596F">
              <w:rPr>
                <w:rFonts w:ascii="宋体" w:hint="eastAsia"/>
                <w:sz w:val="18"/>
              </w:rPr>
              <w:t>型</w:t>
            </w:r>
          </w:p>
        </w:tc>
        <w:tc>
          <w:tcPr>
            <w:tcW w:w="7650" w:type="dxa"/>
            <w:tcBorders>
              <w:bottom w:val="single" w:sz="8" w:space="0" w:color="auto"/>
            </w:tcBorders>
            <w:shd w:val="clear" w:color="auto" w:fill="auto"/>
            <w:vAlign w:val="center"/>
          </w:tcPr>
          <w:p w:rsidR="00BB6F1B" w:rsidRPr="00D1596F" w:rsidRDefault="00BB6F1B" w:rsidP="00D1596F">
            <w:pPr>
              <w:pStyle w:val="afffffffff9"/>
              <w:jc w:val="left"/>
            </w:pPr>
            <w:r w:rsidRPr="00D1596F">
              <w:rPr>
                <w:rFonts w:hint="eastAsia"/>
              </w:rPr>
              <w:t>多米诺</w:t>
            </w:r>
            <w:r w:rsidRPr="00D1596F">
              <w:rPr>
                <w:rFonts w:hint="eastAsia"/>
                <w:i/>
                <w:iCs/>
              </w:rPr>
              <w:t>W. floribunda</w:t>
            </w:r>
            <w:r w:rsidRPr="00D1596F">
              <w:rPr>
                <w:rFonts w:hint="eastAsia"/>
              </w:rPr>
              <w:t xml:space="preserve"> ‘Domino’、福知</w:t>
            </w:r>
            <w:r w:rsidRPr="00D1596F">
              <w:rPr>
                <w:rFonts w:hint="eastAsia"/>
                <w:i/>
                <w:iCs/>
              </w:rPr>
              <w:t>W. floribunda</w:t>
            </w:r>
            <w:r w:rsidRPr="00D1596F">
              <w:rPr>
                <w:rFonts w:hint="eastAsia"/>
              </w:rPr>
              <w:t xml:space="preserve"> ‘Fukuchi’、本红藤</w:t>
            </w:r>
            <w:r w:rsidRPr="00D1596F">
              <w:rPr>
                <w:rFonts w:hint="eastAsia"/>
                <w:i/>
                <w:iCs/>
              </w:rPr>
              <w:t>W.a floribunda</w:t>
            </w:r>
            <w:r w:rsidRPr="00D1596F">
              <w:rPr>
                <w:rFonts w:hint="eastAsia"/>
              </w:rPr>
              <w:t xml:space="preserve"> ‘Hon-beni’、九尺藤</w:t>
            </w:r>
            <w:r w:rsidRPr="00D1596F">
              <w:rPr>
                <w:rFonts w:hint="eastAsia"/>
                <w:i/>
                <w:iCs/>
              </w:rPr>
              <w:t>W. floribunda</w:t>
            </w:r>
            <w:r w:rsidRPr="00D1596F">
              <w:rPr>
                <w:rFonts w:hint="eastAsia"/>
              </w:rPr>
              <w:t xml:space="preserve"> ‘Kyushaku’、路易拉文</w:t>
            </w:r>
            <w:r w:rsidRPr="00D1596F">
              <w:rPr>
                <w:rFonts w:hint="eastAsia"/>
                <w:i/>
                <w:iCs/>
              </w:rPr>
              <w:t>W. floribunda</w:t>
            </w:r>
            <w:r w:rsidRPr="00D1596F">
              <w:rPr>
                <w:rFonts w:hint="eastAsia"/>
              </w:rPr>
              <w:t xml:space="preserve"> ‘Ludwik Lawin’、六尺藤</w:t>
            </w:r>
            <w:r w:rsidRPr="00D1596F">
              <w:rPr>
                <w:rFonts w:hint="eastAsia"/>
                <w:i/>
                <w:iCs/>
              </w:rPr>
              <w:t>W. floribunda</w:t>
            </w:r>
            <w:r w:rsidRPr="00D1596F">
              <w:rPr>
                <w:rFonts w:hint="eastAsia"/>
              </w:rPr>
              <w:t xml:space="preserve"> ‘Marobotrys’、白野田藤 </w:t>
            </w:r>
            <w:r w:rsidRPr="00D1596F">
              <w:rPr>
                <w:rFonts w:hint="eastAsia"/>
                <w:i/>
                <w:iCs/>
              </w:rPr>
              <w:t>W. floribunda</w:t>
            </w:r>
            <w:r w:rsidRPr="00D1596F">
              <w:rPr>
                <w:rFonts w:hint="eastAsia"/>
              </w:rPr>
              <w:t xml:space="preserve"> ‘Shiro-noda’、W. × valderi ‘Lavender Lace’等</w:t>
            </w:r>
          </w:p>
        </w:tc>
      </w:tr>
    </w:tbl>
    <w:p w:rsidR="00BB6F1B" w:rsidRDefault="00BB6F1B" w:rsidP="00BB6F1B">
      <w:pPr>
        <w:pStyle w:val="affffd"/>
        <w:ind w:firstLine="420"/>
        <w:sectPr w:rsidR="00BB6F1B" w:rsidSect="00BB6F1B">
          <w:pgSz w:w="11906" w:h="16838" w:code="9"/>
          <w:pgMar w:top="1871" w:right="1134" w:bottom="1134" w:left="1134" w:header="1418" w:footer="1134" w:gutter="284"/>
          <w:cols w:space="425"/>
          <w:formProt w:val="0"/>
          <w:docGrid w:type="lines" w:linePitch="312"/>
        </w:sectPr>
      </w:pPr>
    </w:p>
    <w:p w:rsidR="00BB6F1B" w:rsidRDefault="00BB6F1B" w:rsidP="00BB6F1B">
      <w:pPr>
        <w:pStyle w:val="afd"/>
        <w:rPr>
          <w:vanish w:val="0"/>
        </w:rPr>
      </w:pPr>
    </w:p>
    <w:p w:rsidR="00BB6F1B" w:rsidRDefault="00BB6F1B" w:rsidP="00BB6F1B">
      <w:pPr>
        <w:pStyle w:val="aff3"/>
        <w:rPr>
          <w:vanish w:val="0"/>
        </w:rPr>
      </w:pPr>
    </w:p>
    <w:p w:rsidR="00BB6F1B" w:rsidRDefault="00BB6F1B" w:rsidP="00BB6F1B">
      <w:pPr>
        <w:pStyle w:val="affa"/>
        <w:spacing w:before="78" w:after="156"/>
      </w:pPr>
      <w:r>
        <w:br/>
      </w:r>
      <w:bookmarkStart w:id="169" w:name="_Toc55574326"/>
      <w:r>
        <w:rPr>
          <w:rFonts w:hint="eastAsia"/>
        </w:rPr>
        <w:t>（资料性）</w:t>
      </w:r>
      <w:r>
        <w:br/>
      </w:r>
      <w:r>
        <w:rPr>
          <w:rFonts w:hint="eastAsia"/>
        </w:rPr>
        <w:t>主要病虫害及防治方法</w:t>
      </w:r>
      <w:bookmarkEnd w:id="169"/>
    </w:p>
    <w:p w:rsidR="00BB6F1B" w:rsidRDefault="00BB6F1B" w:rsidP="00BB6F1B">
      <w:pPr>
        <w:pStyle w:val="affffd"/>
        <w:ind w:firstLine="420"/>
      </w:pPr>
      <w:r w:rsidRPr="0081312E">
        <w:rPr>
          <w:rFonts w:hint="eastAsia"/>
        </w:rPr>
        <w:t>表B.1中给出了紫藤主要</w:t>
      </w:r>
      <w:r>
        <w:rPr>
          <w:rFonts w:hint="eastAsia"/>
        </w:rPr>
        <w:t>病虫害及防治方法参考</w:t>
      </w:r>
    </w:p>
    <w:p w:rsidR="00BB6F1B" w:rsidRDefault="00BB6F1B" w:rsidP="00BB6F1B">
      <w:pPr>
        <w:pStyle w:val="aff4"/>
        <w:spacing w:before="156" w:after="156"/>
      </w:pPr>
      <w:r>
        <w:rPr>
          <w:rFonts w:hint="eastAsia"/>
        </w:rPr>
        <w:t>主要病虫害及防治方法</w:t>
      </w:r>
    </w:p>
    <w:tbl>
      <w:tblPr>
        <w:tblW w:w="9252" w:type="dxa"/>
        <w:jc w:val="center"/>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5E0"/>
      </w:tblPr>
      <w:tblGrid>
        <w:gridCol w:w="812"/>
        <w:gridCol w:w="1320"/>
        <w:gridCol w:w="1361"/>
        <w:gridCol w:w="5759"/>
      </w:tblGrid>
      <w:tr w:rsidR="00BB6F1B" w:rsidRPr="00BB6F1B" w:rsidTr="00786291">
        <w:trPr>
          <w:trHeight w:val="191"/>
          <w:jc w:val="center"/>
        </w:trPr>
        <w:tc>
          <w:tcPr>
            <w:tcW w:w="812" w:type="dxa"/>
            <w:tcBorders>
              <w:top w:val="single" w:sz="8" w:space="0" w:color="auto"/>
              <w:bottom w:val="single" w:sz="8" w:space="0" w:color="auto"/>
            </w:tcBorders>
            <w:shd w:val="clear" w:color="auto" w:fill="auto"/>
            <w:vAlign w:val="center"/>
          </w:tcPr>
          <w:p w:rsidR="00BB6F1B" w:rsidRPr="00BB6F1B" w:rsidRDefault="00BB6F1B" w:rsidP="00BB6F1B">
            <w:pPr>
              <w:spacing w:line="240" w:lineRule="auto"/>
              <w:jc w:val="center"/>
              <w:rPr>
                <w:rFonts w:ascii="宋体"/>
                <w:b/>
                <w:sz w:val="18"/>
              </w:rPr>
            </w:pPr>
            <w:r w:rsidRPr="00BB6F1B">
              <w:rPr>
                <w:rFonts w:ascii="宋体" w:hint="eastAsia"/>
                <w:b/>
                <w:sz w:val="18"/>
              </w:rPr>
              <w:t>序号</w:t>
            </w:r>
          </w:p>
        </w:tc>
        <w:tc>
          <w:tcPr>
            <w:tcW w:w="1320" w:type="dxa"/>
            <w:tcBorders>
              <w:top w:val="single" w:sz="8" w:space="0" w:color="auto"/>
              <w:bottom w:val="single" w:sz="8" w:space="0" w:color="auto"/>
            </w:tcBorders>
            <w:shd w:val="clear" w:color="auto" w:fill="auto"/>
            <w:vAlign w:val="center"/>
          </w:tcPr>
          <w:p w:rsidR="00BB6F1B" w:rsidRPr="00BB6F1B" w:rsidRDefault="00BB6F1B" w:rsidP="00BB6F1B">
            <w:pPr>
              <w:spacing w:line="240" w:lineRule="auto"/>
              <w:jc w:val="center"/>
              <w:rPr>
                <w:rFonts w:ascii="宋体"/>
                <w:b/>
                <w:sz w:val="18"/>
              </w:rPr>
            </w:pPr>
            <w:r w:rsidRPr="00BB6F1B">
              <w:rPr>
                <w:rFonts w:ascii="宋体" w:hint="eastAsia"/>
                <w:b/>
                <w:sz w:val="18"/>
              </w:rPr>
              <w:t>病虫害种类</w:t>
            </w:r>
          </w:p>
        </w:tc>
        <w:tc>
          <w:tcPr>
            <w:tcW w:w="1361" w:type="dxa"/>
            <w:tcBorders>
              <w:top w:val="single" w:sz="8" w:space="0" w:color="auto"/>
              <w:bottom w:val="single" w:sz="8" w:space="0" w:color="auto"/>
            </w:tcBorders>
            <w:shd w:val="clear" w:color="auto" w:fill="auto"/>
            <w:vAlign w:val="center"/>
          </w:tcPr>
          <w:p w:rsidR="00BB6F1B" w:rsidRPr="00BB6F1B" w:rsidRDefault="00BB6F1B" w:rsidP="00BB6F1B">
            <w:pPr>
              <w:spacing w:line="240" w:lineRule="auto"/>
              <w:jc w:val="center"/>
              <w:rPr>
                <w:rFonts w:ascii="宋体"/>
                <w:b/>
                <w:sz w:val="18"/>
              </w:rPr>
            </w:pPr>
            <w:r w:rsidRPr="00BB6F1B">
              <w:rPr>
                <w:rFonts w:ascii="宋体" w:hint="eastAsia"/>
                <w:b/>
                <w:sz w:val="18"/>
              </w:rPr>
              <w:t>发生时间</w:t>
            </w:r>
          </w:p>
        </w:tc>
        <w:tc>
          <w:tcPr>
            <w:tcW w:w="5759" w:type="dxa"/>
            <w:tcBorders>
              <w:top w:val="single" w:sz="8" w:space="0" w:color="auto"/>
              <w:bottom w:val="single" w:sz="8" w:space="0" w:color="auto"/>
            </w:tcBorders>
            <w:shd w:val="clear" w:color="auto" w:fill="auto"/>
            <w:vAlign w:val="center"/>
          </w:tcPr>
          <w:p w:rsidR="00BB6F1B" w:rsidRPr="00BB6F1B" w:rsidRDefault="00BB6F1B" w:rsidP="00BB6F1B">
            <w:pPr>
              <w:spacing w:line="240" w:lineRule="auto"/>
              <w:jc w:val="center"/>
              <w:rPr>
                <w:rFonts w:ascii="宋体"/>
                <w:b/>
                <w:sz w:val="18"/>
              </w:rPr>
            </w:pPr>
            <w:r w:rsidRPr="00BB6F1B">
              <w:rPr>
                <w:rFonts w:ascii="宋体" w:hint="eastAsia"/>
                <w:b/>
                <w:sz w:val="18"/>
              </w:rPr>
              <w:t>防治方法</w:t>
            </w:r>
          </w:p>
        </w:tc>
      </w:tr>
      <w:tr w:rsidR="005073B0" w:rsidRPr="00BB6F1B" w:rsidTr="00786291">
        <w:trPr>
          <w:jc w:val="center"/>
        </w:trPr>
        <w:tc>
          <w:tcPr>
            <w:tcW w:w="812" w:type="dxa"/>
            <w:tcBorders>
              <w:top w:val="single" w:sz="8" w:space="0" w:color="auto"/>
            </w:tcBorders>
            <w:shd w:val="clear" w:color="auto" w:fill="auto"/>
            <w:vAlign w:val="center"/>
          </w:tcPr>
          <w:p w:rsidR="005073B0" w:rsidRPr="00BB6F1B" w:rsidRDefault="005073B0" w:rsidP="00BB6F1B">
            <w:pPr>
              <w:spacing w:line="240" w:lineRule="auto"/>
              <w:jc w:val="center"/>
              <w:rPr>
                <w:rFonts w:ascii="宋体"/>
                <w:sz w:val="18"/>
              </w:rPr>
            </w:pPr>
            <w:r w:rsidRPr="00BB6F1B">
              <w:rPr>
                <w:rFonts w:ascii="宋体" w:hint="eastAsia"/>
                <w:sz w:val="18"/>
              </w:rPr>
              <w:t>1</w:t>
            </w:r>
          </w:p>
        </w:tc>
        <w:tc>
          <w:tcPr>
            <w:tcW w:w="1320" w:type="dxa"/>
            <w:tcBorders>
              <w:top w:val="single" w:sz="8" w:space="0" w:color="auto"/>
            </w:tcBorders>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木蠹蛾</w:t>
            </w:r>
          </w:p>
        </w:tc>
        <w:tc>
          <w:tcPr>
            <w:tcW w:w="1361" w:type="dxa"/>
            <w:tcBorders>
              <w:top w:val="single" w:sz="8" w:space="0" w:color="auto"/>
            </w:tcBorders>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4月</w:t>
            </w:r>
            <w:r w:rsidRPr="00BB6F1B">
              <w:rPr>
                <w:rFonts w:hAnsi="宋体"/>
                <w:sz w:val="18"/>
                <w:szCs w:val="18"/>
              </w:rPr>
              <w:t>～</w:t>
            </w:r>
            <w:r w:rsidRPr="00BB6F1B">
              <w:rPr>
                <w:rFonts w:ascii="宋体" w:hint="eastAsia"/>
                <w:sz w:val="18"/>
              </w:rPr>
              <w:t>9月</w:t>
            </w:r>
          </w:p>
        </w:tc>
        <w:tc>
          <w:tcPr>
            <w:tcW w:w="5759" w:type="dxa"/>
            <w:tcBorders>
              <w:top w:val="single" w:sz="8" w:space="0" w:color="auto"/>
            </w:tcBorders>
            <w:shd w:val="clear" w:color="auto" w:fill="auto"/>
            <w:vAlign w:val="center"/>
          </w:tcPr>
          <w:p w:rsidR="005073B0" w:rsidRPr="00BB6F1B" w:rsidRDefault="005073B0" w:rsidP="00D3498F">
            <w:pPr>
              <w:spacing w:line="240" w:lineRule="auto"/>
              <w:rPr>
                <w:rFonts w:ascii="宋体"/>
                <w:sz w:val="18"/>
              </w:rPr>
            </w:pPr>
            <w:r w:rsidRPr="00BB6F1B">
              <w:rPr>
                <w:rFonts w:ascii="宋体" w:hint="eastAsia"/>
                <w:sz w:val="18"/>
              </w:rPr>
              <w:t>以黑光灯诱杀成虫；修剪枯萎枝条；严重危害时可用菊酯类农药将药液注射虫孔毒杀幼虫。</w:t>
            </w:r>
          </w:p>
        </w:tc>
      </w:tr>
      <w:tr w:rsidR="005073B0" w:rsidRPr="00BB6F1B" w:rsidTr="00786291">
        <w:trPr>
          <w:jc w:val="center"/>
        </w:trPr>
        <w:tc>
          <w:tcPr>
            <w:tcW w:w="812" w:type="dxa"/>
            <w:shd w:val="clear" w:color="auto" w:fill="auto"/>
            <w:vAlign w:val="center"/>
          </w:tcPr>
          <w:p w:rsidR="005073B0" w:rsidRPr="00BB6F1B" w:rsidRDefault="005073B0" w:rsidP="00BB6F1B">
            <w:pPr>
              <w:spacing w:line="240" w:lineRule="auto"/>
              <w:jc w:val="center"/>
              <w:rPr>
                <w:rFonts w:ascii="宋体"/>
                <w:sz w:val="18"/>
              </w:rPr>
            </w:pPr>
            <w:r>
              <w:rPr>
                <w:rFonts w:ascii="宋体" w:hint="eastAsia"/>
                <w:sz w:val="18"/>
              </w:rPr>
              <w:t>2</w:t>
            </w:r>
          </w:p>
        </w:tc>
        <w:tc>
          <w:tcPr>
            <w:tcW w:w="1320"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日本</w:t>
            </w:r>
            <w:proofErr w:type="gramStart"/>
            <w:r w:rsidRPr="00BB6F1B">
              <w:rPr>
                <w:rFonts w:ascii="宋体" w:hint="eastAsia"/>
                <w:sz w:val="18"/>
              </w:rPr>
              <w:t>象</w:t>
            </w:r>
            <w:proofErr w:type="gramEnd"/>
            <w:r w:rsidRPr="00BB6F1B">
              <w:rPr>
                <w:rFonts w:ascii="宋体" w:hint="eastAsia"/>
                <w:sz w:val="18"/>
              </w:rPr>
              <w:t>甲</w:t>
            </w:r>
          </w:p>
        </w:tc>
        <w:tc>
          <w:tcPr>
            <w:tcW w:w="1361"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5月</w:t>
            </w:r>
            <w:r w:rsidRPr="00BB6F1B">
              <w:rPr>
                <w:rFonts w:hAnsi="宋体"/>
                <w:sz w:val="18"/>
                <w:szCs w:val="18"/>
              </w:rPr>
              <w:t>～</w:t>
            </w:r>
            <w:r w:rsidRPr="00BB6F1B">
              <w:rPr>
                <w:rFonts w:ascii="宋体" w:hint="eastAsia"/>
                <w:sz w:val="18"/>
              </w:rPr>
              <w:t>10月</w:t>
            </w:r>
          </w:p>
        </w:tc>
        <w:tc>
          <w:tcPr>
            <w:tcW w:w="5759" w:type="dxa"/>
            <w:shd w:val="clear" w:color="auto" w:fill="auto"/>
            <w:vAlign w:val="center"/>
          </w:tcPr>
          <w:p w:rsidR="005073B0" w:rsidRPr="00BB6F1B" w:rsidRDefault="005073B0" w:rsidP="00D3498F">
            <w:pPr>
              <w:spacing w:line="240" w:lineRule="auto"/>
              <w:rPr>
                <w:rFonts w:ascii="宋体"/>
                <w:sz w:val="18"/>
              </w:rPr>
            </w:pPr>
            <w:r w:rsidRPr="00BB6F1B">
              <w:rPr>
                <w:rFonts w:ascii="宋体" w:hint="eastAsia"/>
                <w:sz w:val="18"/>
              </w:rPr>
              <w:t>在成虫期，在树干喷施8 ％氯氰菊酯、10 ％高效</w:t>
            </w:r>
            <w:proofErr w:type="gramStart"/>
            <w:r w:rsidRPr="00BB6F1B">
              <w:rPr>
                <w:rFonts w:ascii="宋体" w:hint="eastAsia"/>
                <w:sz w:val="18"/>
              </w:rPr>
              <w:t>氯氟氰菊酯</w:t>
            </w:r>
            <w:proofErr w:type="gramEnd"/>
            <w:r w:rsidRPr="00BB6F1B">
              <w:rPr>
                <w:rFonts w:ascii="宋体" w:hint="eastAsia"/>
                <w:sz w:val="18"/>
              </w:rPr>
              <w:t>触破式微胶囊水悬剂。</w:t>
            </w:r>
          </w:p>
        </w:tc>
      </w:tr>
      <w:tr w:rsidR="005073B0" w:rsidRPr="00BB6F1B" w:rsidTr="00786291">
        <w:trPr>
          <w:jc w:val="center"/>
        </w:trPr>
        <w:tc>
          <w:tcPr>
            <w:tcW w:w="812" w:type="dxa"/>
            <w:shd w:val="clear" w:color="auto" w:fill="auto"/>
            <w:vAlign w:val="center"/>
          </w:tcPr>
          <w:p w:rsidR="005073B0" w:rsidRPr="00BB6F1B" w:rsidRDefault="005073B0" w:rsidP="00BB6F1B">
            <w:pPr>
              <w:spacing w:line="240" w:lineRule="auto"/>
              <w:jc w:val="center"/>
              <w:rPr>
                <w:rFonts w:ascii="宋体"/>
                <w:sz w:val="18"/>
              </w:rPr>
            </w:pPr>
            <w:r>
              <w:rPr>
                <w:rFonts w:ascii="宋体" w:hint="eastAsia"/>
                <w:sz w:val="18"/>
              </w:rPr>
              <w:t>3</w:t>
            </w:r>
          </w:p>
        </w:tc>
        <w:tc>
          <w:tcPr>
            <w:tcW w:w="1320"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天牛</w:t>
            </w:r>
          </w:p>
        </w:tc>
        <w:tc>
          <w:tcPr>
            <w:tcW w:w="1361"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6月</w:t>
            </w:r>
            <w:r w:rsidRPr="00BB6F1B">
              <w:rPr>
                <w:rFonts w:hAnsi="宋体"/>
                <w:sz w:val="18"/>
                <w:szCs w:val="18"/>
              </w:rPr>
              <w:t>～</w:t>
            </w:r>
            <w:r w:rsidRPr="00BB6F1B">
              <w:rPr>
                <w:rFonts w:ascii="宋体" w:hint="eastAsia"/>
                <w:sz w:val="18"/>
              </w:rPr>
              <w:t>8月</w:t>
            </w:r>
          </w:p>
        </w:tc>
        <w:tc>
          <w:tcPr>
            <w:tcW w:w="5759" w:type="dxa"/>
            <w:shd w:val="clear" w:color="auto" w:fill="auto"/>
            <w:vAlign w:val="center"/>
          </w:tcPr>
          <w:p w:rsidR="005073B0" w:rsidRPr="00BB6F1B" w:rsidRDefault="005073B0" w:rsidP="00D3498F">
            <w:pPr>
              <w:spacing w:line="240" w:lineRule="auto"/>
              <w:rPr>
                <w:rFonts w:ascii="宋体"/>
                <w:sz w:val="18"/>
              </w:rPr>
            </w:pPr>
            <w:r w:rsidRPr="00BB6F1B">
              <w:rPr>
                <w:rFonts w:ascii="宋体" w:hint="eastAsia"/>
                <w:sz w:val="18"/>
              </w:rPr>
              <w:t>发现树干上有鲜虫粪，用10 ％高效</w:t>
            </w:r>
            <w:proofErr w:type="gramStart"/>
            <w:r w:rsidRPr="00BB6F1B">
              <w:rPr>
                <w:rFonts w:ascii="宋体" w:hint="eastAsia"/>
                <w:sz w:val="18"/>
              </w:rPr>
              <w:t>氯氟氰菊酯</w:t>
            </w:r>
            <w:proofErr w:type="gramEnd"/>
            <w:r w:rsidRPr="00BB6F1B">
              <w:rPr>
                <w:rFonts w:ascii="宋体" w:hint="eastAsia"/>
                <w:sz w:val="18"/>
              </w:rPr>
              <w:t>注入虫孔，</w:t>
            </w:r>
            <w:proofErr w:type="gramStart"/>
            <w:r w:rsidRPr="00BB6F1B">
              <w:rPr>
                <w:rFonts w:ascii="宋体" w:hint="eastAsia"/>
                <w:sz w:val="18"/>
              </w:rPr>
              <w:t>用粘泥封</w:t>
            </w:r>
            <w:proofErr w:type="gramEnd"/>
            <w:r w:rsidRPr="00BB6F1B">
              <w:rPr>
                <w:rFonts w:ascii="宋体" w:hint="eastAsia"/>
                <w:sz w:val="18"/>
              </w:rPr>
              <w:t>堵，杀死幼虫。6 月～7 月中旬，成虫羽化产卵高峰期，在树干喷施8 ％氯氰菊酯、10 ％高效</w:t>
            </w:r>
            <w:proofErr w:type="gramStart"/>
            <w:r w:rsidRPr="00BB6F1B">
              <w:rPr>
                <w:rFonts w:ascii="宋体" w:hint="eastAsia"/>
                <w:sz w:val="18"/>
              </w:rPr>
              <w:t>氯氟氰菊酯</w:t>
            </w:r>
            <w:proofErr w:type="gramEnd"/>
            <w:r w:rsidRPr="00BB6F1B">
              <w:rPr>
                <w:rFonts w:ascii="宋体" w:hint="eastAsia"/>
                <w:sz w:val="18"/>
              </w:rPr>
              <w:t>触破式微胶囊水悬剂。</w:t>
            </w:r>
          </w:p>
        </w:tc>
      </w:tr>
      <w:tr w:rsidR="005073B0" w:rsidRPr="00BB6F1B" w:rsidTr="00786291">
        <w:trPr>
          <w:jc w:val="center"/>
        </w:trPr>
        <w:tc>
          <w:tcPr>
            <w:tcW w:w="812" w:type="dxa"/>
            <w:shd w:val="clear" w:color="auto" w:fill="auto"/>
            <w:vAlign w:val="center"/>
          </w:tcPr>
          <w:p w:rsidR="005073B0" w:rsidRPr="00BB6F1B" w:rsidRDefault="005073B0" w:rsidP="00BB6F1B">
            <w:pPr>
              <w:spacing w:line="240" w:lineRule="auto"/>
              <w:jc w:val="center"/>
              <w:rPr>
                <w:rFonts w:ascii="宋体"/>
                <w:sz w:val="18"/>
              </w:rPr>
            </w:pPr>
            <w:r>
              <w:rPr>
                <w:rFonts w:ascii="宋体" w:hint="eastAsia"/>
                <w:sz w:val="18"/>
              </w:rPr>
              <w:t>4</w:t>
            </w:r>
          </w:p>
        </w:tc>
        <w:tc>
          <w:tcPr>
            <w:tcW w:w="1320"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紫藤潜叶细蛾</w:t>
            </w:r>
          </w:p>
        </w:tc>
        <w:tc>
          <w:tcPr>
            <w:tcW w:w="1361"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5月</w:t>
            </w:r>
            <w:r w:rsidRPr="00BB6F1B">
              <w:rPr>
                <w:rFonts w:hAnsi="宋体"/>
                <w:sz w:val="18"/>
                <w:szCs w:val="18"/>
              </w:rPr>
              <w:t>～</w:t>
            </w:r>
            <w:r w:rsidRPr="00BB6F1B">
              <w:rPr>
                <w:rFonts w:ascii="宋体" w:hint="eastAsia"/>
                <w:sz w:val="18"/>
              </w:rPr>
              <w:t>10月</w:t>
            </w:r>
          </w:p>
        </w:tc>
        <w:tc>
          <w:tcPr>
            <w:tcW w:w="5759" w:type="dxa"/>
            <w:shd w:val="clear" w:color="auto" w:fill="auto"/>
            <w:vAlign w:val="center"/>
          </w:tcPr>
          <w:p w:rsidR="005073B0" w:rsidRPr="00BB6F1B" w:rsidRDefault="005073B0" w:rsidP="0059643B">
            <w:pPr>
              <w:spacing w:line="240" w:lineRule="auto"/>
              <w:rPr>
                <w:rFonts w:ascii="宋体"/>
                <w:sz w:val="18"/>
              </w:rPr>
            </w:pPr>
            <w:r w:rsidRPr="00BB6F1B">
              <w:rPr>
                <w:rFonts w:ascii="宋体" w:hint="eastAsia"/>
                <w:sz w:val="18"/>
              </w:rPr>
              <w:t>秋后落叶时清除叶片并烧毁可减少来年发生基数。在幼虫龄期喷洒2.5 ％溴氰菊酯乳油3000倍液，喷洒2 次～3 次。</w:t>
            </w:r>
          </w:p>
        </w:tc>
      </w:tr>
      <w:tr w:rsidR="005073B0" w:rsidRPr="00BB6F1B" w:rsidTr="00786291">
        <w:trPr>
          <w:jc w:val="center"/>
        </w:trPr>
        <w:tc>
          <w:tcPr>
            <w:tcW w:w="812" w:type="dxa"/>
            <w:shd w:val="clear" w:color="auto" w:fill="auto"/>
            <w:vAlign w:val="center"/>
          </w:tcPr>
          <w:p w:rsidR="005073B0" w:rsidRPr="00BB6F1B" w:rsidRDefault="005073B0" w:rsidP="00BB6F1B">
            <w:pPr>
              <w:spacing w:line="240" w:lineRule="auto"/>
              <w:jc w:val="center"/>
              <w:rPr>
                <w:rFonts w:ascii="宋体"/>
                <w:sz w:val="18"/>
              </w:rPr>
            </w:pPr>
            <w:r>
              <w:rPr>
                <w:rFonts w:ascii="宋体" w:hint="eastAsia"/>
                <w:sz w:val="18"/>
              </w:rPr>
              <w:t>5</w:t>
            </w:r>
          </w:p>
        </w:tc>
        <w:tc>
          <w:tcPr>
            <w:tcW w:w="1320"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紫藤软腐病</w:t>
            </w:r>
          </w:p>
        </w:tc>
        <w:tc>
          <w:tcPr>
            <w:tcW w:w="1361" w:type="dxa"/>
            <w:shd w:val="clear" w:color="auto" w:fill="auto"/>
            <w:vAlign w:val="center"/>
          </w:tcPr>
          <w:p w:rsidR="005073B0" w:rsidRPr="00BB6F1B" w:rsidRDefault="005073B0" w:rsidP="00D3498F">
            <w:pPr>
              <w:spacing w:line="240" w:lineRule="auto"/>
              <w:jc w:val="center"/>
              <w:rPr>
                <w:rFonts w:ascii="宋体"/>
                <w:sz w:val="18"/>
              </w:rPr>
            </w:pPr>
            <w:r w:rsidRPr="00BB6F1B">
              <w:rPr>
                <w:rFonts w:ascii="宋体" w:hint="eastAsia"/>
                <w:sz w:val="18"/>
              </w:rPr>
              <w:t>6月</w:t>
            </w:r>
            <w:r w:rsidRPr="00BB6F1B">
              <w:rPr>
                <w:rFonts w:hAnsi="宋体"/>
                <w:sz w:val="18"/>
                <w:szCs w:val="18"/>
              </w:rPr>
              <w:t>～</w:t>
            </w:r>
            <w:r w:rsidRPr="00BB6F1B">
              <w:rPr>
                <w:rFonts w:ascii="宋体" w:hint="eastAsia"/>
                <w:sz w:val="18"/>
              </w:rPr>
              <w:t>8月</w:t>
            </w:r>
          </w:p>
        </w:tc>
        <w:tc>
          <w:tcPr>
            <w:tcW w:w="5759" w:type="dxa"/>
            <w:shd w:val="clear" w:color="auto" w:fill="auto"/>
            <w:vAlign w:val="center"/>
          </w:tcPr>
          <w:p w:rsidR="005073B0" w:rsidRPr="00BB6F1B" w:rsidRDefault="005073B0" w:rsidP="00786291">
            <w:pPr>
              <w:spacing w:line="240" w:lineRule="auto"/>
              <w:rPr>
                <w:rFonts w:ascii="宋体"/>
                <w:sz w:val="18"/>
              </w:rPr>
            </w:pPr>
            <w:r w:rsidRPr="00BB6F1B">
              <w:rPr>
                <w:rFonts w:ascii="宋体" w:hint="eastAsia"/>
                <w:sz w:val="18"/>
              </w:rPr>
              <w:t>可用50 ％的多菌灵可溶性湿剂1000倍或50 ％的甲基托布津可溶性湿剂800倍液进行防治；对发病较重的病株要及时去除销毁。</w:t>
            </w:r>
          </w:p>
        </w:tc>
      </w:tr>
      <w:tr w:rsidR="00D05470" w:rsidRPr="00BB6F1B" w:rsidTr="00786291">
        <w:trPr>
          <w:jc w:val="center"/>
        </w:trPr>
        <w:tc>
          <w:tcPr>
            <w:tcW w:w="812" w:type="dxa"/>
            <w:tcBorders>
              <w:bottom w:val="single" w:sz="4" w:space="0" w:color="auto"/>
            </w:tcBorders>
            <w:shd w:val="clear" w:color="auto" w:fill="auto"/>
            <w:vAlign w:val="center"/>
          </w:tcPr>
          <w:p w:rsidR="00D05470" w:rsidRPr="00BB6F1B" w:rsidRDefault="00D05470" w:rsidP="00BB6F1B">
            <w:pPr>
              <w:spacing w:line="240" w:lineRule="auto"/>
              <w:jc w:val="center"/>
              <w:rPr>
                <w:rFonts w:ascii="宋体"/>
                <w:sz w:val="18"/>
              </w:rPr>
            </w:pPr>
            <w:r>
              <w:rPr>
                <w:rFonts w:ascii="宋体" w:hint="eastAsia"/>
                <w:sz w:val="18"/>
              </w:rPr>
              <w:t>6</w:t>
            </w:r>
          </w:p>
        </w:tc>
        <w:tc>
          <w:tcPr>
            <w:tcW w:w="1320" w:type="dxa"/>
            <w:tcBorders>
              <w:bottom w:val="single" w:sz="4" w:space="0" w:color="auto"/>
            </w:tcBorders>
            <w:shd w:val="clear" w:color="auto" w:fill="auto"/>
            <w:vAlign w:val="center"/>
          </w:tcPr>
          <w:p w:rsidR="00D05470" w:rsidRPr="00BB6F1B" w:rsidRDefault="00D05470" w:rsidP="00C07F45">
            <w:pPr>
              <w:spacing w:line="240" w:lineRule="auto"/>
              <w:jc w:val="center"/>
              <w:rPr>
                <w:rFonts w:ascii="宋体"/>
                <w:sz w:val="18"/>
              </w:rPr>
            </w:pPr>
            <w:r>
              <w:rPr>
                <w:rFonts w:ascii="宋体" w:hint="eastAsia"/>
                <w:sz w:val="18"/>
              </w:rPr>
              <w:t>紫藤叶斑病</w:t>
            </w:r>
          </w:p>
        </w:tc>
        <w:tc>
          <w:tcPr>
            <w:tcW w:w="1361" w:type="dxa"/>
            <w:tcBorders>
              <w:bottom w:val="single" w:sz="4" w:space="0" w:color="auto"/>
            </w:tcBorders>
            <w:shd w:val="clear" w:color="auto" w:fill="auto"/>
            <w:vAlign w:val="center"/>
          </w:tcPr>
          <w:p w:rsidR="00D05470" w:rsidRPr="00BB6F1B" w:rsidRDefault="00D05470" w:rsidP="00C07F45">
            <w:pPr>
              <w:spacing w:line="240" w:lineRule="auto"/>
              <w:jc w:val="center"/>
              <w:rPr>
                <w:rFonts w:ascii="宋体"/>
                <w:sz w:val="18"/>
              </w:rPr>
            </w:pPr>
            <w:r>
              <w:rPr>
                <w:rFonts w:ascii="宋体" w:hint="eastAsia"/>
                <w:sz w:val="18"/>
              </w:rPr>
              <w:t>6</w:t>
            </w:r>
            <w:r w:rsidRPr="00BB6F1B">
              <w:rPr>
                <w:rFonts w:ascii="宋体" w:hint="eastAsia"/>
                <w:sz w:val="18"/>
              </w:rPr>
              <w:t>月</w:t>
            </w:r>
            <w:r w:rsidRPr="00BB6F1B">
              <w:rPr>
                <w:rFonts w:hAnsi="宋体"/>
                <w:sz w:val="18"/>
                <w:szCs w:val="18"/>
              </w:rPr>
              <w:t>～</w:t>
            </w:r>
            <w:r>
              <w:rPr>
                <w:rFonts w:ascii="宋体" w:hint="eastAsia"/>
                <w:sz w:val="18"/>
              </w:rPr>
              <w:t>8</w:t>
            </w:r>
            <w:r w:rsidRPr="00BB6F1B">
              <w:rPr>
                <w:rFonts w:ascii="宋体" w:hint="eastAsia"/>
                <w:sz w:val="18"/>
              </w:rPr>
              <w:t>月</w:t>
            </w:r>
          </w:p>
        </w:tc>
        <w:tc>
          <w:tcPr>
            <w:tcW w:w="5759" w:type="dxa"/>
            <w:tcBorders>
              <w:bottom w:val="single" w:sz="4" w:space="0" w:color="auto"/>
            </w:tcBorders>
            <w:shd w:val="clear" w:color="auto" w:fill="auto"/>
            <w:vAlign w:val="center"/>
          </w:tcPr>
          <w:p w:rsidR="00D05470" w:rsidRPr="005073B0" w:rsidRDefault="00D05470" w:rsidP="00786291">
            <w:pPr>
              <w:spacing w:line="240" w:lineRule="auto"/>
              <w:rPr>
                <w:rFonts w:ascii="宋体"/>
                <w:sz w:val="18"/>
              </w:rPr>
            </w:pPr>
            <w:r w:rsidRPr="005073B0">
              <w:rPr>
                <w:rFonts w:ascii="宋体" w:hint="eastAsia"/>
                <w:sz w:val="18"/>
              </w:rPr>
              <w:t>可喷洒</w:t>
            </w:r>
            <w:r w:rsidRPr="00BB6F1B">
              <w:rPr>
                <w:rFonts w:ascii="宋体" w:hint="eastAsia"/>
                <w:sz w:val="18"/>
              </w:rPr>
              <w:t>50 ％的多菌灵可溶性湿剂1000倍</w:t>
            </w:r>
            <w:r w:rsidRPr="005073B0">
              <w:rPr>
                <w:rFonts w:ascii="宋体" w:hint="eastAsia"/>
                <w:sz w:val="18"/>
              </w:rPr>
              <w:t>进行防治</w:t>
            </w:r>
            <w:r>
              <w:rPr>
                <w:rFonts w:ascii="宋体" w:hint="eastAsia"/>
                <w:sz w:val="18"/>
              </w:rPr>
              <w:t>，</w:t>
            </w:r>
            <w:r w:rsidRPr="00BB6F1B">
              <w:rPr>
                <w:rFonts w:ascii="宋体" w:hint="eastAsia"/>
                <w:sz w:val="18"/>
              </w:rPr>
              <w:t>喷洒2 次～3 次。</w:t>
            </w:r>
          </w:p>
        </w:tc>
      </w:tr>
      <w:tr w:rsidR="00D05470" w:rsidRPr="00BB6F1B" w:rsidTr="00786291">
        <w:trPr>
          <w:jc w:val="center"/>
        </w:trPr>
        <w:tc>
          <w:tcPr>
            <w:tcW w:w="812" w:type="dxa"/>
            <w:tcBorders>
              <w:bottom w:val="single" w:sz="4" w:space="0" w:color="auto"/>
            </w:tcBorders>
            <w:shd w:val="clear" w:color="auto" w:fill="auto"/>
            <w:vAlign w:val="center"/>
          </w:tcPr>
          <w:p w:rsidR="00D05470" w:rsidRDefault="00D05470" w:rsidP="00BB6F1B">
            <w:pPr>
              <w:spacing w:line="240" w:lineRule="auto"/>
              <w:jc w:val="center"/>
              <w:rPr>
                <w:rFonts w:ascii="宋体"/>
                <w:sz w:val="18"/>
              </w:rPr>
            </w:pPr>
            <w:r>
              <w:rPr>
                <w:rFonts w:ascii="宋体" w:hint="eastAsia"/>
                <w:sz w:val="18"/>
              </w:rPr>
              <w:t>7</w:t>
            </w:r>
          </w:p>
        </w:tc>
        <w:tc>
          <w:tcPr>
            <w:tcW w:w="1320" w:type="dxa"/>
            <w:tcBorders>
              <w:bottom w:val="single" w:sz="4" w:space="0" w:color="auto"/>
            </w:tcBorders>
            <w:shd w:val="clear" w:color="auto" w:fill="auto"/>
            <w:vAlign w:val="center"/>
          </w:tcPr>
          <w:p w:rsidR="00D05470" w:rsidRDefault="00D05470" w:rsidP="00804561">
            <w:pPr>
              <w:spacing w:line="240" w:lineRule="auto"/>
              <w:jc w:val="center"/>
              <w:rPr>
                <w:rFonts w:ascii="宋体"/>
                <w:sz w:val="18"/>
              </w:rPr>
            </w:pPr>
            <w:r>
              <w:rPr>
                <w:rFonts w:ascii="宋体" w:hint="eastAsia"/>
                <w:sz w:val="18"/>
              </w:rPr>
              <w:t>紫藤脉花叶病</w:t>
            </w:r>
          </w:p>
        </w:tc>
        <w:tc>
          <w:tcPr>
            <w:tcW w:w="1361" w:type="dxa"/>
            <w:tcBorders>
              <w:bottom w:val="single" w:sz="4" w:space="0" w:color="auto"/>
            </w:tcBorders>
            <w:shd w:val="clear" w:color="auto" w:fill="auto"/>
            <w:vAlign w:val="center"/>
          </w:tcPr>
          <w:p w:rsidR="00D05470" w:rsidRDefault="00D05470" w:rsidP="00C07F45">
            <w:pPr>
              <w:spacing w:line="240" w:lineRule="auto"/>
              <w:jc w:val="center"/>
              <w:rPr>
                <w:rFonts w:ascii="宋体"/>
                <w:sz w:val="18"/>
              </w:rPr>
            </w:pPr>
            <w:r>
              <w:rPr>
                <w:rFonts w:ascii="宋体" w:hint="eastAsia"/>
                <w:sz w:val="18"/>
              </w:rPr>
              <w:t>6</w:t>
            </w:r>
            <w:r w:rsidRPr="00BB6F1B">
              <w:rPr>
                <w:rFonts w:ascii="宋体" w:hint="eastAsia"/>
                <w:sz w:val="18"/>
              </w:rPr>
              <w:t>月</w:t>
            </w:r>
            <w:r w:rsidRPr="00BB6F1B">
              <w:rPr>
                <w:rFonts w:hAnsi="宋体"/>
                <w:sz w:val="18"/>
                <w:szCs w:val="18"/>
              </w:rPr>
              <w:t>～</w:t>
            </w:r>
            <w:r>
              <w:rPr>
                <w:rFonts w:ascii="宋体" w:hint="eastAsia"/>
                <w:sz w:val="18"/>
              </w:rPr>
              <w:t>8</w:t>
            </w:r>
            <w:r w:rsidRPr="00BB6F1B">
              <w:rPr>
                <w:rFonts w:ascii="宋体" w:hint="eastAsia"/>
                <w:sz w:val="18"/>
              </w:rPr>
              <w:t>月</w:t>
            </w:r>
          </w:p>
        </w:tc>
        <w:tc>
          <w:tcPr>
            <w:tcW w:w="5759" w:type="dxa"/>
            <w:tcBorders>
              <w:bottom w:val="single" w:sz="4" w:space="0" w:color="auto"/>
            </w:tcBorders>
            <w:shd w:val="clear" w:color="auto" w:fill="auto"/>
            <w:vAlign w:val="center"/>
          </w:tcPr>
          <w:p w:rsidR="00D05470" w:rsidRPr="005073B0" w:rsidRDefault="00786291" w:rsidP="0059643B">
            <w:pPr>
              <w:spacing w:line="240" w:lineRule="auto"/>
              <w:rPr>
                <w:rFonts w:ascii="宋体"/>
                <w:sz w:val="18"/>
              </w:rPr>
            </w:pPr>
            <w:r>
              <w:rPr>
                <w:rFonts w:ascii="宋体" w:hint="eastAsia"/>
                <w:sz w:val="18"/>
              </w:rPr>
              <w:t>可用</w:t>
            </w:r>
            <w:r w:rsidRPr="00BB6F1B">
              <w:rPr>
                <w:rFonts w:ascii="宋体" w:hint="eastAsia"/>
                <w:sz w:val="18"/>
              </w:rPr>
              <w:t>50 ％的多菌灵可溶性湿剂1000倍</w:t>
            </w:r>
            <w:r>
              <w:rPr>
                <w:rFonts w:ascii="宋体" w:hint="eastAsia"/>
                <w:sz w:val="18"/>
              </w:rPr>
              <w:t>或</w:t>
            </w:r>
            <w:r w:rsidRPr="00786291">
              <w:rPr>
                <w:rFonts w:ascii="宋体"/>
                <w:sz w:val="18"/>
              </w:rPr>
              <w:t>70</w:t>
            </w:r>
            <w:r w:rsidR="0059643B">
              <w:rPr>
                <w:rFonts w:ascii="宋体" w:hint="eastAsia"/>
                <w:sz w:val="18"/>
              </w:rPr>
              <w:t xml:space="preserve"> </w:t>
            </w:r>
            <w:r w:rsidR="0059643B" w:rsidRPr="00BB6F1B">
              <w:rPr>
                <w:rFonts w:ascii="宋体" w:hint="eastAsia"/>
                <w:sz w:val="18"/>
              </w:rPr>
              <w:t>％</w:t>
            </w:r>
            <w:proofErr w:type="gramStart"/>
            <w:r w:rsidRPr="00786291">
              <w:rPr>
                <w:rFonts w:ascii="宋体"/>
                <w:sz w:val="18"/>
              </w:rPr>
              <w:t>代森锰锌</w:t>
            </w:r>
            <w:proofErr w:type="gramEnd"/>
            <w:r w:rsidRPr="00786291">
              <w:rPr>
                <w:rFonts w:ascii="宋体"/>
                <w:sz w:val="18"/>
              </w:rPr>
              <w:t>可湿性粉剂400～600倍液</w:t>
            </w:r>
            <w:r w:rsidRPr="00786291">
              <w:rPr>
                <w:rFonts w:ascii="宋体" w:hint="eastAsia"/>
                <w:sz w:val="18"/>
              </w:rPr>
              <w:t>进行防治</w:t>
            </w:r>
            <w:r>
              <w:rPr>
                <w:rFonts w:ascii="宋体" w:hint="eastAsia"/>
                <w:sz w:val="18"/>
              </w:rPr>
              <w:t>；</w:t>
            </w:r>
            <w:r w:rsidR="00D05470" w:rsidRPr="00D05470">
              <w:rPr>
                <w:rFonts w:ascii="宋体" w:hint="eastAsia"/>
                <w:sz w:val="18"/>
              </w:rPr>
              <w:t>及时防治蚜虫。</w:t>
            </w:r>
          </w:p>
        </w:tc>
      </w:tr>
      <w:tr w:rsidR="00D05470" w:rsidRPr="00BB6F1B" w:rsidTr="00786291">
        <w:trPr>
          <w:jc w:val="center"/>
        </w:trPr>
        <w:tc>
          <w:tcPr>
            <w:tcW w:w="812" w:type="dxa"/>
            <w:tcBorders>
              <w:top w:val="single" w:sz="4" w:space="0" w:color="auto"/>
              <w:bottom w:val="single" w:sz="8" w:space="0" w:color="auto"/>
            </w:tcBorders>
            <w:shd w:val="clear" w:color="auto" w:fill="auto"/>
            <w:vAlign w:val="center"/>
          </w:tcPr>
          <w:p w:rsidR="00D05470" w:rsidRPr="00BB6F1B" w:rsidRDefault="00D05470" w:rsidP="00BB6F1B">
            <w:pPr>
              <w:spacing w:line="240" w:lineRule="auto"/>
              <w:jc w:val="center"/>
              <w:rPr>
                <w:rFonts w:ascii="宋体"/>
                <w:sz w:val="18"/>
              </w:rPr>
            </w:pPr>
            <w:r>
              <w:rPr>
                <w:rFonts w:ascii="宋体" w:hint="eastAsia"/>
                <w:sz w:val="18"/>
              </w:rPr>
              <w:t>8</w:t>
            </w:r>
          </w:p>
        </w:tc>
        <w:tc>
          <w:tcPr>
            <w:tcW w:w="1320" w:type="dxa"/>
            <w:tcBorders>
              <w:top w:val="single" w:sz="4" w:space="0" w:color="auto"/>
              <w:bottom w:val="single" w:sz="8" w:space="0" w:color="auto"/>
            </w:tcBorders>
            <w:shd w:val="clear" w:color="auto" w:fill="auto"/>
            <w:vAlign w:val="center"/>
          </w:tcPr>
          <w:p w:rsidR="00D05470" w:rsidRPr="00BB6F1B" w:rsidRDefault="00D05470" w:rsidP="00C07F45">
            <w:pPr>
              <w:spacing w:line="240" w:lineRule="auto"/>
              <w:jc w:val="center"/>
              <w:rPr>
                <w:rFonts w:ascii="宋体"/>
                <w:sz w:val="18"/>
              </w:rPr>
            </w:pPr>
            <w:r w:rsidRPr="00BB6F1B">
              <w:rPr>
                <w:rFonts w:ascii="宋体" w:hint="eastAsia"/>
                <w:sz w:val="18"/>
              </w:rPr>
              <w:t>肿瘤病</w:t>
            </w:r>
          </w:p>
        </w:tc>
        <w:tc>
          <w:tcPr>
            <w:tcW w:w="1361" w:type="dxa"/>
            <w:tcBorders>
              <w:top w:val="single" w:sz="4" w:space="0" w:color="auto"/>
              <w:bottom w:val="single" w:sz="8" w:space="0" w:color="auto"/>
            </w:tcBorders>
            <w:shd w:val="clear" w:color="auto" w:fill="auto"/>
            <w:vAlign w:val="center"/>
          </w:tcPr>
          <w:p w:rsidR="00D05470" w:rsidRPr="00BB6F1B" w:rsidRDefault="00D05470" w:rsidP="00C07F45">
            <w:pPr>
              <w:spacing w:line="240" w:lineRule="auto"/>
              <w:jc w:val="center"/>
              <w:rPr>
                <w:rFonts w:ascii="宋体"/>
                <w:sz w:val="18"/>
              </w:rPr>
            </w:pPr>
            <w:r w:rsidRPr="00BB6F1B">
              <w:rPr>
                <w:rFonts w:ascii="宋体" w:hint="eastAsia"/>
                <w:sz w:val="18"/>
              </w:rPr>
              <w:t>4月</w:t>
            </w:r>
            <w:r w:rsidRPr="00BB6F1B">
              <w:rPr>
                <w:rFonts w:hAnsi="宋体"/>
                <w:sz w:val="18"/>
                <w:szCs w:val="18"/>
              </w:rPr>
              <w:t>～</w:t>
            </w:r>
            <w:r w:rsidRPr="00BB6F1B">
              <w:rPr>
                <w:rFonts w:ascii="宋体" w:hint="eastAsia"/>
                <w:sz w:val="18"/>
              </w:rPr>
              <w:t>10月</w:t>
            </w:r>
          </w:p>
        </w:tc>
        <w:tc>
          <w:tcPr>
            <w:tcW w:w="5759" w:type="dxa"/>
            <w:tcBorders>
              <w:top w:val="single" w:sz="4" w:space="0" w:color="auto"/>
              <w:bottom w:val="single" w:sz="8" w:space="0" w:color="auto"/>
            </w:tcBorders>
            <w:shd w:val="clear" w:color="auto" w:fill="auto"/>
            <w:vAlign w:val="center"/>
          </w:tcPr>
          <w:p w:rsidR="00D05470" w:rsidRPr="00BB6F1B" w:rsidRDefault="00D05470" w:rsidP="00C07F45">
            <w:pPr>
              <w:spacing w:line="240" w:lineRule="auto"/>
              <w:rPr>
                <w:rFonts w:ascii="宋体"/>
                <w:sz w:val="18"/>
              </w:rPr>
            </w:pPr>
            <w:r w:rsidRPr="00BB6F1B">
              <w:rPr>
                <w:rFonts w:ascii="宋体" w:hint="eastAsia"/>
                <w:sz w:val="18"/>
              </w:rPr>
              <w:t>病发早期，将包括周边部份在内全部切除，切口处涂抹杀菌剂。</w:t>
            </w:r>
          </w:p>
        </w:tc>
      </w:tr>
    </w:tbl>
    <w:p w:rsidR="00BB6F1B" w:rsidRPr="00BB6F1B" w:rsidRDefault="00D1596F" w:rsidP="00D1596F">
      <w:pPr>
        <w:pStyle w:val="affffd"/>
        <w:ind w:firstLineChars="0" w:firstLine="0"/>
        <w:jc w:val="center"/>
      </w:pPr>
      <w:bookmarkStart w:id="170" w:name="BookMark8"/>
      <w:bookmarkEnd w:id="167"/>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485900" cy="317500"/>
                    </a:xfrm>
                    <a:prstGeom prst="rect">
                      <a:avLst/>
                    </a:prstGeom>
                  </pic:spPr>
                </pic:pic>
              </a:graphicData>
            </a:graphic>
          </wp:inline>
        </w:drawing>
      </w:r>
      <w:bookmarkEnd w:id="170"/>
    </w:p>
    <w:sectPr w:rsidR="00BB6F1B" w:rsidRPr="00BB6F1B" w:rsidSect="00BB6F1B">
      <w:pgSz w:w="11906" w:h="16838" w:code="9"/>
      <w:pgMar w:top="1871"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74" w:rsidRDefault="00403F74" w:rsidP="00D86DB7">
      <w:r>
        <w:separator/>
      </w:r>
    </w:p>
    <w:p w:rsidR="00403F74" w:rsidRDefault="00403F74"/>
    <w:p w:rsidR="00403F74" w:rsidRDefault="00403F74"/>
  </w:endnote>
  <w:endnote w:type="continuationSeparator" w:id="0">
    <w:p w:rsidR="00403F74" w:rsidRDefault="00403F74" w:rsidP="00D86DB7">
      <w:r>
        <w:continuationSeparator/>
      </w:r>
    </w:p>
    <w:p w:rsidR="00403F74" w:rsidRDefault="00403F74"/>
    <w:p w:rsidR="00403F74" w:rsidRDefault="00403F74"/>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012C0B">
    <w:pPr>
      <w:pStyle w:val="affff1"/>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f1"/>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012C0B" w:rsidP="00C94DF2">
    <w:pPr>
      <w:pStyle w:val="affffa"/>
    </w:pPr>
    <w:r>
      <w:fldChar w:fldCharType="begin"/>
    </w:r>
    <w:r w:rsidR="000C57D6">
      <w:instrText>PAGE   \* MERGEFORMAT</w:instrText>
    </w:r>
    <w:r>
      <w:fldChar w:fldCharType="separate"/>
    </w:r>
    <w:r w:rsidR="00BB4AC5" w:rsidRPr="00BB4AC5">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74" w:rsidRDefault="00403F74" w:rsidP="00D86DB7">
      <w:r>
        <w:separator/>
      </w:r>
    </w:p>
  </w:footnote>
  <w:footnote w:type="continuationSeparator" w:id="0">
    <w:p w:rsidR="00403F74" w:rsidRDefault="00403F74" w:rsidP="00D86DB7">
      <w:r>
        <w:continuationSeparator/>
      </w:r>
    </w:p>
    <w:p w:rsidR="00403F74" w:rsidRDefault="00403F74"/>
    <w:p w:rsidR="00403F74" w:rsidRDefault="00403F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f0"/>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012C0B" w:rsidP="00714F58">
    <w:pPr>
      <w:pStyle w:val="affff0"/>
      <w:jc w:val="right"/>
    </w:pPr>
    <w:fldSimple w:instr=" STYLEREF  标准文件_文件编号  \* MERGEFORMAT ">
      <w:r w:rsidR="00BF6DF2">
        <w:rPr>
          <w:noProof/>
        </w:rPr>
        <w:t>DB 31 T   —XXXX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012C0B" w:rsidP="00A2271D">
    <w:pPr>
      <w:pStyle w:val="afffff2"/>
    </w:pPr>
    <w:fldSimple w:instr=" STYLEREF  标准文件_文件编号  \* MERGEFORMAT ">
      <w:r w:rsidR="00BB4AC5">
        <w:t xml:space="preserve">DB 31 T   </w:t>
      </w:r>
      <w:r w:rsidR="00BB4AC5">
        <w:t>—</w:t>
      </w:r>
      <w:r w:rsidR="00BB4AC5">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142" w:firstLine="0"/>
      </w:pPr>
      <w:rPr>
        <w:rFonts w:ascii="黑体" w:eastAsia="黑体" w:hAnsi="Times New Roman" w:hint="eastAsia"/>
        <w:b w:val="0"/>
        <w:i w:val="0"/>
        <w:sz w:val="21"/>
        <w:szCs w:val="21"/>
      </w:rPr>
    </w:lvl>
    <w:lvl w:ilvl="1">
      <w:start w:val="1"/>
      <w:numFmt w:val="decimal"/>
      <w:pStyle w:val="af3"/>
      <w:suff w:val="nothing"/>
      <w:lvlText w:val="%1.%2　"/>
      <w:lvlJc w:val="left"/>
      <w:pPr>
        <w:ind w:left="568"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439C2298"/>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843465C"/>
    <w:multiLevelType w:val="multilevel"/>
    <w:tmpl w:val="ED0C9B78"/>
    <w:lvl w:ilvl="0">
      <w:start w:val="1"/>
      <w:numFmt w:val="lowerLetter"/>
      <w:pStyle w:val="aff6"/>
      <w:lvlText w:val="%1)"/>
      <w:lvlJc w:val="left"/>
      <w:pPr>
        <w:tabs>
          <w:tab w:val="num" w:pos="840"/>
        </w:tabs>
        <w:ind w:left="839" w:hanging="419"/>
      </w:pPr>
      <w:rPr>
        <w:rFonts w:ascii="宋体" w:eastAsia="宋体" w:hint="eastAsia"/>
        <w:b w:val="0"/>
        <w:i w:val="0"/>
        <w:sz w:val="21"/>
        <w:szCs w:val="21"/>
      </w:rPr>
    </w:lvl>
    <w:lvl w:ilvl="1">
      <w:start w:val="1"/>
      <w:numFmt w:val="decimal"/>
      <w:pStyle w:val="aff7"/>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644622F9"/>
    <w:multiLevelType w:val="multilevel"/>
    <w:tmpl w:val="F5E62372"/>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5"/>
      <w:suff w:val="nothing"/>
      <w:lvlText w:val="%1%2.%3.%4　"/>
      <w:lvlJc w:val="left"/>
      <w:pPr>
        <w:ind w:left="142"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5"/>
  </w:num>
  <w:num w:numId="13">
    <w:abstractNumId w:val="19"/>
  </w:num>
  <w:num w:numId="14">
    <w:abstractNumId w:val="36"/>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2"/>
  </w:num>
  <w:num w:numId="23">
    <w:abstractNumId w:val="14"/>
  </w:num>
  <w:num w:numId="24">
    <w:abstractNumId w:val="34"/>
  </w:num>
  <w:num w:numId="25">
    <w:abstractNumId w:val="2"/>
  </w:num>
  <w:num w:numId="26">
    <w:abstractNumId w:val="4"/>
  </w:num>
  <w:num w:numId="27">
    <w:abstractNumId w:val="18"/>
  </w:num>
  <w:num w:numId="28">
    <w:abstractNumId w:val="16"/>
  </w:num>
  <w:num w:numId="29">
    <w:abstractNumId w:val="30"/>
  </w:num>
  <w:num w:numId="30">
    <w:abstractNumId w:val="11"/>
  </w:num>
  <w:num w:numId="31">
    <w:abstractNumId w:val="28"/>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10"/>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vjNlaAm9gwLRm7eUlRPzAG5olk9FskT/3qp2BFnc38hHAVnyneS/chES1CXDdyjm9tJPkHjLL6/2&#10;jU1+8cVbzg==" w:salt="wOlhXDaNHSog3RUPA7NIgA=="/>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C4E"/>
    <w:rsid w:val="0000040A"/>
    <w:rsid w:val="00000A94"/>
    <w:rsid w:val="00001972"/>
    <w:rsid w:val="00001D9A"/>
    <w:rsid w:val="00007B3A"/>
    <w:rsid w:val="000107E0"/>
    <w:rsid w:val="00011FDE"/>
    <w:rsid w:val="00012C0B"/>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6771"/>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07708"/>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4B8"/>
    <w:rsid w:val="00173FB1"/>
    <w:rsid w:val="00176DFD"/>
    <w:rsid w:val="001852C9"/>
    <w:rsid w:val="00190087"/>
    <w:rsid w:val="001913C4"/>
    <w:rsid w:val="0019348F"/>
    <w:rsid w:val="00193A07"/>
    <w:rsid w:val="001941BA"/>
    <w:rsid w:val="00194C95"/>
    <w:rsid w:val="00195C34"/>
    <w:rsid w:val="00196EF5"/>
    <w:rsid w:val="001A1A53"/>
    <w:rsid w:val="001A234A"/>
    <w:rsid w:val="001A4CF3"/>
    <w:rsid w:val="001B06E8"/>
    <w:rsid w:val="001B130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7F6"/>
    <w:rsid w:val="001E73AB"/>
    <w:rsid w:val="001F092D"/>
    <w:rsid w:val="001F143A"/>
    <w:rsid w:val="001F1605"/>
    <w:rsid w:val="001F2508"/>
    <w:rsid w:val="001F4816"/>
    <w:rsid w:val="001F69B4"/>
    <w:rsid w:val="001F77C7"/>
    <w:rsid w:val="00200183"/>
    <w:rsid w:val="00200333"/>
    <w:rsid w:val="0020107D"/>
    <w:rsid w:val="00201D1F"/>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01D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3C2"/>
    <w:rsid w:val="002A757F"/>
    <w:rsid w:val="002A7F44"/>
    <w:rsid w:val="002B0C40"/>
    <w:rsid w:val="002B1966"/>
    <w:rsid w:val="002B4508"/>
    <w:rsid w:val="002B5779"/>
    <w:rsid w:val="002B7332"/>
    <w:rsid w:val="002B7605"/>
    <w:rsid w:val="002B7F51"/>
    <w:rsid w:val="002C09E7"/>
    <w:rsid w:val="002C1E06"/>
    <w:rsid w:val="002C3F07"/>
    <w:rsid w:val="002C5278"/>
    <w:rsid w:val="002C7EBB"/>
    <w:rsid w:val="002D06C1"/>
    <w:rsid w:val="002D3F38"/>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3D70"/>
    <w:rsid w:val="0030441D"/>
    <w:rsid w:val="00306063"/>
    <w:rsid w:val="00313B85"/>
    <w:rsid w:val="00317988"/>
    <w:rsid w:val="003221B4"/>
    <w:rsid w:val="0032258D"/>
    <w:rsid w:val="00322E62"/>
    <w:rsid w:val="00324D13"/>
    <w:rsid w:val="00324EDD"/>
    <w:rsid w:val="003270FB"/>
    <w:rsid w:val="00327878"/>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3BA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C5ECA"/>
    <w:rsid w:val="003D0519"/>
    <w:rsid w:val="003D0FF6"/>
    <w:rsid w:val="003D262C"/>
    <w:rsid w:val="003D6D61"/>
    <w:rsid w:val="003E091D"/>
    <w:rsid w:val="003E13F9"/>
    <w:rsid w:val="003E1C53"/>
    <w:rsid w:val="003E2A69"/>
    <w:rsid w:val="003E2D49"/>
    <w:rsid w:val="003E2FD4"/>
    <w:rsid w:val="003E3BF7"/>
    <w:rsid w:val="003E49F6"/>
    <w:rsid w:val="003E660F"/>
    <w:rsid w:val="003F0841"/>
    <w:rsid w:val="003F23D3"/>
    <w:rsid w:val="003F3F08"/>
    <w:rsid w:val="003F49F1"/>
    <w:rsid w:val="003F6272"/>
    <w:rsid w:val="00400E72"/>
    <w:rsid w:val="00401400"/>
    <w:rsid w:val="00403F74"/>
    <w:rsid w:val="00404869"/>
    <w:rsid w:val="00405884"/>
    <w:rsid w:val="00407D39"/>
    <w:rsid w:val="0041477A"/>
    <w:rsid w:val="004167A3"/>
    <w:rsid w:val="00420D66"/>
    <w:rsid w:val="004237D4"/>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6D3E"/>
    <w:rsid w:val="00470775"/>
    <w:rsid w:val="004746B1"/>
    <w:rsid w:val="0047583F"/>
    <w:rsid w:val="00475DE8"/>
    <w:rsid w:val="00481C44"/>
    <w:rsid w:val="00484936"/>
    <w:rsid w:val="00485C89"/>
    <w:rsid w:val="00486BE3"/>
    <w:rsid w:val="004905E4"/>
    <w:rsid w:val="00490A89"/>
    <w:rsid w:val="00490AB4"/>
    <w:rsid w:val="00492F02"/>
    <w:rsid w:val="004939AE"/>
    <w:rsid w:val="00494CD3"/>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7EA"/>
    <w:rsid w:val="004F391A"/>
    <w:rsid w:val="004F3CFB"/>
    <w:rsid w:val="004F6456"/>
    <w:rsid w:val="004F696E"/>
    <w:rsid w:val="004F6C71"/>
    <w:rsid w:val="00501139"/>
    <w:rsid w:val="0050363E"/>
    <w:rsid w:val="005039BC"/>
    <w:rsid w:val="005043BB"/>
    <w:rsid w:val="00504A3D"/>
    <w:rsid w:val="00505767"/>
    <w:rsid w:val="005073B0"/>
    <w:rsid w:val="005073F0"/>
    <w:rsid w:val="00510A7B"/>
    <w:rsid w:val="00512F6E"/>
    <w:rsid w:val="00513038"/>
    <w:rsid w:val="00514174"/>
    <w:rsid w:val="00516088"/>
    <w:rsid w:val="00516B0B"/>
    <w:rsid w:val="005220EC"/>
    <w:rsid w:val="00523F95"/>
    <w:rsid w:val="00524D65"/>
    <w:rsid w:val="00525B16"/>
    <w:rsid w:val="0052692E"/>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3FEF"/>
    <w:rsid w:val="0058409C"/>
    <w:rsid w:val="00584262"/>
    <w:rsid w:val="00586630"/>
    <w:rsid w:val="00587546"/>
    <w:rsid w:val="00587ADD"/>
    <w:rsid w:val="00596160"/>
    <w:rsid w:val="0059643B"/>
    <w:rsid w:val="005966E2"/>
    <w:rsid w:val="00597007"/>
    <w:rsid w:val="005A0966"/>
    <w:rsid w:val="005A11B7"/>
    <w:rsid w:val="005A260B"/>
    <w:rsid w:val="005A4A1B"/>
    <w:rsid w:val="005A5D6E"/>
    <w:rsid w:val="005A7830"/>
    <w:rsid w:val="005A7FCE"/>
    <w:rsid w:val="005B0F3F"/>
    <w:rsid w:val="005B4903"/>
    <w:rsid w:val="005B51CE"/>
    <w:rsid w:val="005B5885"/>
    <w:rsid w:val="005B5CD7"/>
    <w:rsid w:val="005B6CF6"/>
    <w:rsid w:val="005B7422"/>
    <w:rsid w:val="005B7DDB"/>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8A9"/>
    <w:rsid w:val="005F0D9C"/>
    <w:rsid w:val="005F284E"/>
    <w:rsid w:val="006015CE"/>
    <w:rsid w:val="00604784"/>
    <w:rsid w:val="00606419"/>
    <w:rsid w:val="00607D29"/>
    <w:rsid w:val="00612952"/>
    <w:rsid w:val="00614550"/>
    <w:rsid w:val="00614CC1"/>
    <w:rsid w:val="00615A9D"/>
    <w:rsid w:val="00617387"/>
    <w:rsid w:val="006205D6"/>
    <w:rsid w:val="006252D8"/>
    <w:rsid w:val="006259BC"/>
    <w:rsid w:val="0062636B"/>
    <w:rsid w:val="006301BF"/>
    <w:rsid w:val="00632182"/>
    <w:rsid w:val="00632AE0"/>
    <w:rsid w:val="00633C17"/>
    <w:rsid w:val="00634D9E"/>
    <w:rsid w:val="00636E3E"/>
    <w:rsid w:val="006379F7"/>
    <w:rsid w:val="00637E4D"/>
    <w:rsid w:val="00640620"/>
    <w:rsid w:val="00641A1F"/>
    <w:rsid w:val="00645904"/>
    <w:rsid w:val="0064787B"/>
    <w:rsid w:val="00651ACB"/>
    <w:rsid w:val="00651C47"/>
    <w:rsid w:val="00652AB2"/>
    <w:rsid w:val="00653FED"/>
    <w:rsid w:val="00654B73"/>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B86"/>
    <w:rsid w:val="006E632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291"/>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561"/>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62D"/>
    <w:rsid w:val="008269DD"/>
    <w:rsid w:val="00830621"/>
    <w:rsid w:val="00832DBF"/>
    <w:rsid w:val="0083348C"/>
    <w:rsid w:val="008373D3"/>
    <w:rsid w:val="00840617"/>
    <w:rsid w:val="00840F84"/>
    <w:rsid w:val="00842A47"/>
    <w:rsid w:val="00843C13"/>
    <w:rsid w:val="008454F8"/>
    <w:rsid w:val="0085082D"/>
    <w:rsid w:val="0085173A"/>
    <w:rsid w:val="00857C24"/>
    <w:rsid w:val="008603CE"/>
    <w:rsid w:val="008620FC"/>
    <w:rsid w:val="008627A5"/>
    <w:rsid w:val="00863E05"/>
    <w:rsid w:val="00865ACA"/>
    <w:rsid w:val="00865D28"/>
    <w:rsid w:val="00865F85"/>
    <w:rsid w:val="00867C10"/>
    <w:rsid w:val="00870439"/>
    <w:rsid w:val="00870DA1"/>
    <w:rsid w:val="00873D13"/>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42D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37E"/>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E70E3"/>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0BCD"/>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5ED"/>
    <w:rsid w:val="00A55BD6"/>
    <w:rsid w:val="00A55D50"/>
    <w:rsid w:val="00A57142"/>
    <w:rsid w:val="00A648CD"/>
    <w:rsid w:val="00A6537A"/>
    <w:rsid w:val="00A66A7D"/>
    <w:rsid w:val="00A67866"/>
    <w:rsid w:val="00A70B07"/>
    <w:rsid w:val="00A723F8"/>
    <w:rsid w:val="00A77CCB"/>
    <w:rsid w:val="00A83D8D"/>
    <w:rsid w:val="00A8446B"/>
    <w:rsid w:val="00A8473F"/>
    <w:rsid w:val="00A862D6"/>
    <w:rsid w:val="00A8715E"/>
    <w:rsid w:val="00A90B20"/>
    <w:rsid w:val="00A924E5"/>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70D"/>
    <w:rsid w:val="00AE5EB4"/>
    <w:rsid w:val="00AF0C18"/>
    <w:rsid w:val="00AF1C4E"/>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06E"/>
    <w:rsid w:val="00B4654C"/>
    <w:rsid w:val="00B47293"/>
    <w:rsid w:val="00B50E50"/>
    <w:rsid w:val="00B52120"/>
    <w:rsid w:val="00B54ABC"/>
    <w:rsid w:val="00B56FBE"/>
    <w:rsid w:val="00B577B2"/>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AC5"/>
    <w:rsid w:val="00BB5F8F"/>
    <w:rsid w:val="00BB657A"/>
    <w:rsid w:val="00BB6F1B"/>
    <w:rsid w:val="00BC1A4E"/>
    <w:rsid w:val="00BC3219"/>
    <w:rsid w:val="00BC5DC7"/>
    <w:rsid w:val="00BC6B8B"/>
    <w:rsid w:val="00BC73D8"/>
    <w:rsid w:val="00BD52D7"/>
    <w:rsid w:val="00BD5AD2"/>
    <w:rsid w:val="00BE22F3"/>
    <w:rsid w:val="00BE5B52"/>
    <w:rsid w:val="00BE7B8D"/>
    <w:rsid w:val="00BF0993"/>
    <w:rsid w:val="00BF10A9"/>
    <w:rsid w:val="00BF1703"/>
    <w:rsid w:val="00BF231C"/>
    <w:rsid w:val="00BF51E5"/>
    <w:rsid w:val="00BF6DF2"/>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6663"/>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791A"/>
    <w:rsid w:val="00CF048A"/>
    <w:rsid w:val="00CF155A"/>
    <w:rsid w:val="00CF2947"/>
    <w:rsid w:val="00CF686F"/>
    <w:rsid w:val="00CF6E60"/>
    <w:rsid w:val="00CF7BCA"/>
    <w:rsid w:val="00D008FD"/>
    <w:rsid w:val="00D0321C"/>
    <w:rsid w:val="00D035EC"/>
    <w:rsid w:val="00D05470"/>
    <w:rsid w:val="00D06AB1"/>
    <w:rsid w:val="00D072ED"/>
    <w:rsid w:val="00D07A16"/>
    <w:rsid w:val="00D1067E"/>
    <w:rsid w:val="00D10F50"/>
    <w:rsid w:val="00D11272"/>
    <w:rsid w:val="00D126F5"/>
    <w:rsid w:val="00D13341"/>
    <w:rsid w:val="00D1489E"/>
    <w:rsid w:val="00D1596F"/>
    <w:rsid w:val="00D20737"/>
    <w:rsid w:val="00D21E81"/>
    <w:rsid w:val="00D223DE"/>
    <w:rsid w:val="00D25E37"/>
    <w:rsid w:val="00D2661A"/>
    <w:rsid w:val="00D27582"/>
    <w:rsid w:val="00D27EC4"/>
    <w:rsid w:val="00D32719"/>
    <w:rsid w:val="00D3293D"/>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5E"/>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6976"/>
    <w:rsid w:val="00E502C1"/>
    <w:rsid w:val="00E502DD"/>
    <w:rsid w:val="00E50D3A"/>
    <w:rsid w:val="00E51387"/>
    <w:rsid w:val="00E51E68"/>
    <w:rsid w:val="00E52EFD"/>
    <w:rsid w:val="00E53A5C"/>
    <w:rsid w:val="00E5408A"/>
    <w:rsid w:val="00E56800"/>
    <w:rsid w:val="00E60C63"/>
    <w:rsid w:val="00E62FF9"/>
    <w:rsid w:val="00E635D6"/>
    <w:rsid w:val="00E639BC"/>
    <w:rsid w:val="00E664CC"/>
    <w:rsid w:val="00E70388"/>
    <w:rsid w:val="00E70F1F"/>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31BF"/>
    <w:rsid w:val="00F06D37"/>
    <w:rsid w:val="00F07B9D"/>
    <w:rsid w:val="00F11586"/>
    <w:rsid w:val="00F1183B"/>
    <w:rsid w:val="00F11C9F"/>
    <w:rsid w:val="00F12263"/>
    <w:rsid w:val="00F126A5"/>
    <w:rsid w:val="00F1409D"/>
    <w:rsid w:val="00F14214"/>
    <w:rsid w:val="00F157A9"/>
    <w:rsid w:val="00F25BB6"/>
    <w:rsid w:val="00F26B7E"/>
    <w:rsid w:val="00F27A3B"/>
    <w:rsid w:val="00F33817"/>
    <w:rsid w:val="00F420D5"/>
    <w:rsid w:val="00F4493C"/>
    <w:rsid w:val="00F451EA"/>
    <w:rsid w:val="00F45447"/>
    <w:rsid w:val="00F456C6"/>
    <w:rsid w:val="00F4577B"/>
    <w:rsid w:val="00F46496"/>
    <w:rsid w:val="00F474D0"/>
    <w:rsid w:val="00F50179"/>
    <w:rsid w:val="00F515EE"/>
    <w:rsid w:val="00F54399"/>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c">
    <w:name w:val="Normal"/>
    <w:qFormat/>
    <w:rsid w:val="0023482A"/>
    <w:pPr>
      <w:widowControl w:val="0"/>
      <w:adjustRightInd w:val="0"/>
      <w:spacing w:line="400" w:lineRule="exact"/>
      <w:jc w:val="both"/>
    </w:pPr>
    <w:rPr>
      <w:kern w:val="2"/>
      <w:sz w:val="21"/>
      <w:szCs w:val="21"/>
    </w:rPr>
  </w:style>
  <w:style w:type="paragraph" w:styleId="1">
    <w:name w:val="heading 1"/>
    <w:basedOn w:val="afffc"/>
    <w:next w:val="afffc"/>
    <w:link w:val="1Char"/>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rsid w:val="00D4734F"/>
    <w:pPr>
      <w:keepNext/>
      <w:keepLines/>
      <w:spacing w:before="260" w:after="260" w:line="416" w:lineRule="auto"/>
      <w:outlineLvl w:val="2"/>
    </w:pPr>
    <w:rPr>
      <w:b/>
      <w:bCs/>
      <w:sz w:val="32"/>
      <w:szCs w:val="32"/>
    </w:rPr>
  </w:style>
  <w:style w:type="paragraph" w:styleId="4">
    <w:name w:val="heading 4"/>
    <w:basedOn w:val="afffc"/>
    <w:next w:val="afffc"/>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qFormat/>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0">
    <w:name w:val="header"/>
    <w:basedOn w:val="afffc"/>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0"/>
    <w:uiPriority w:val="99"/>
    <w:rsid w:val="00D86DB7"/>
    <w:rPr>
      <w:rFonts w:ascii="Times New Roman" w:eastAsia="宋体" w:hAnsi="Times New Roman" w:cs="Times New Roman"/>
      <w:sz w:val="18"/>
      <w:szCs w:val="18"/>
    </w:rPr>
  </w:style>
  <w:style w:type="paragraph" w:styleId="affff1">
    <w:name w:val="footer"/>
    <w:basedOn w:val="afffc"/>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1"/>
    <w:uiPriority w:val="99"/>
    <w:rsid w:val="00D86DB7"/>
    <w:rPr>
      <w:rFonts w:ascii="宋体" w:eastAsia="宋体" w:hAnsi="Times New Roman" w:cs="Times New Roman"/>
      <w:sz w:val="18"/>
      <w:szCs w:val="18"/>
    </w:rPr>
  </w:style>
  <w:style w:type="paragraph" w:styleId="affff2">
    <w:name w:val="Balloon Text"/>
    <w:basedOn w:val="afffc"/>
    <w:link w:val="Char1"/>
    <w:uiPriority w:val="99"/>
    <w:semiHidden/>
    <w:unhideWhenUsed/>
    <w:rsid w:val="00153C7E"/>
    <w:rPr>
      <w:sz w:val="18"/>
      <w:szCs w:val="18"/>
    </w:rPr>
  </w:style>
  <w:style w:type="character" w:customStyle="1" w:styleId="Char1">
    <w:name w:val="批注框文本 Char"/>
    <w:link w:val="affff2"/>
    <w:uiPriority w:val="99"/>
    <w:semiHidden/>
    <w:rsid w:val="00153C7E"/>
    <w:rPr>
      <w:sz w:val="18"/>
      <w:szCs w:val="18"/>
    </w:rPr>
  </w:style>
  <w:style w:type="paragraph" w:styleId="affff3">
    <w:name w:val="Quote"/>
    <w:basedOn w:val="afffc"/>
    <w:next w:val="afffc"/>
    <w:link w:val="Char2"/>
    <w:uiPriority w:val="29"/>
    <w:qFormat/>
    <w:rsid w:val="00D4734F"/>
    <w:rPr>
      <w:i/>
      <w:iCs/>
      <w:color w:val="000000"/>
    </w:rPr>
  </w:style>
  <w:style w:type="character" w:customStyle="1" w:styleId="Char2">
    <w:name w:val="引用 Char"/>
    <w:link w:val="affff3"/>
    <w:uiPriority w:val="29"/>
    <w:rsid w:val="00D4734F"/>
    <w:rPr>
      <w:i/>
      <w:iCs/>
      <w:color w:val="000000"/>
    </w:rPr>
  </w:style>
  <w:style w:type="character" w:styleId="affff4">
    <w:name w:val="Strong"/>
    <w:uiPriority w:val="22"/>
    <w:qFormat/>
    <w:rsid w:val="00D4734F"/>
    <w:rPr>
      <w:b/>
      <w:bCs/>
    </w:rPr>
  </w:style>
  <w:style w:type="character" w:styleId="affff5">
    <w:name w:val="Emphasis"/>
    <w:uiPriority w:val="20"/>
    <w:qFormat/>
    <w:rsid w:val="00D4734F"/>
    <w:rPr>
      <w:i/>
      <w:iCs/>
    </w:rPr>
  </w:style>
  <w:style w:type="paragraph" w:styleId="affff6">
    <w:name w:val="Title"/>
    <w:basedOn w:val="afffc"/>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6"/>
    <w:rsid w:val="00D4734F"/>
    <w:rPr>
      <w:rFonts w:ascii="Arial" w:eastAsia="宋体" w:hAnsi="Arial" w:cs="Arial"/>
      <w:b/>
      <w:bCs/>
      <w:sz w:val="32"/>
      <w:szCs w:val="32"/>
    </w:rPr>
  </w:style>
  <w:style w:type="paragraph" w:customStyle="1" w:styleId="affff7">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C94DF2"/>
    <w:pPr>
      <w:ind w:left="227"/>
    </w:pPr>
    <w:rPr>
      <w:rFonts w:ascii="宋体" w:hAnsi="Times New Roman"/>
      <w:sz w:val="18"/>
    </w:rPr>
  </w:style>
  <w:style w:type="paragraph" w:customStyle="1" w:styleId="affffa">
    <w:name w:val="标准文件_页脚奇数页"/>
    <w:rsid w:val="00C94DF2"/>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c">
    <w:name w:val="标准文件_标准正文"/>
    <w:basedOn w:val="afffc"/>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c"/>
    <w:rsid w:val="00D4734F"/>
    <w:pPr>
      <w:jc w:val="center"/>
    </w:pPr>
    <w:rPr>
      <w:rFonts w:ascii="黑体" w:eastAsia="黑体"/>
      <w:kern w:val="0"/>
      <w:sz w:val="44"/>
    </w:rPr>
  </w:style>
  <w:style w:type="paragraph" w:customStyle="1" w:styleId="afffff0">
    <w:name w:val="标准文件_标准代替"/>
    <w:basedOn w:val="afffc"/>
    <w:next w:val="afffc"/>
    <w:rsid w:val="00D4734F"/>
    <w:pPr>
      <w:spacing w:line="310" w:lineRule="exact"/>
      <w:jc w:val="right"/>
    </w:pPr>
    <w:rPr>
      <w:rFonts w:ascii="宋体" w:hAnsi="宋体"/>
      <w:kern w:val="0"/>
    </w:rPr>
  </w:style>
  <w:style w:type="paragraph" w:customStyle="1" w:styleId="afffff1">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c"/>
    <w:rsid w:val="00D4734F"/>
    <w:pPr>
      <w:jc w:val="left"/>
    </w:pPr>
  </w:style>
  <w:style w:type="paragraph" w:customStyle="1" w:styleId="afffff4">
    <w:name w:val="标准文件_参考文献标题"/>
    <w:basedOn w:val="afffc"/>
    <w:next w:val="afffc"/>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d"/>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3"/>
      </w:numPr>
      <w:ind w:firstLineChars="0" w:firstLine="0"/>
    </w:pPr>
  </w:style>
  <w:style w:type="paragraph" w:customStyle="1" w:styleId="afffff6">
    <w:name w:val="标准文件_封面标准编号"/>
    <w:basedOn w:val="afffc"/>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c"/>
    <w:rsid w:val="00D4734F"/>
    <w:rPr>
      <w:rFonts w:ascii="黑体" w:eastAsia="黑体"/>
      <w:b/>
      <w:kern w:val="0"/>
      <w:sz w:val="28"/>
    </w:rPr>
  </w:style>
  <w:style w:type="paragraph" w:customStyle="1" w:styleId="afffff8">
    <w:name w:val="标准文件_封面标准名称"/>
    <w:basedOn w:val="afffc"/>
    <w:rsid w:val="00D4734F"/>
    <w:pPr>
      <w:spacing w:line="240" w:lineRule="auto"/>
      <w:jc w:val="center"/>
    </w:pPr>
    <w:rPr>
      <w:rFonts w:ascii="黑体" w:eastAsia="黑体"/>
      <w:kern w:val="0"/>
      <w:sz w:val="52"/>
    </w:rPr>
  </w:style>
  <w:style w:type="paragraph" w:customStyle="1" w:styleId="afffff9">
    <w:name w:val="标准文件_封面标准英文名称"/>
    <w:basedOn w:val="afffc"/>
    <w:rsid w:val="00D4734F"/>
    <w:pPr>
      <w:spacing w:line="240" w:lineRule="auto"/>
      <w:jc w:val="center"/>
    </w:pPr>
    <w:rPr>
      <w:rFonts w:ascii="黑体" w:eastAsia="黑体"/>
      <w:b/>
      <w:sz w:val="28"/>
    </w:rPr>
  </w:style>
  <w:style w:type="paragraph" w:customStyle="1" w:styleId="afffffa">
    <w:name w:val="标准文件_封面发布日期"/>
    <w:basedOn w:val="afffc"/>
    <w:rsid w:val="00D4734F"/>
    <w:pPr>
      <w:spacing w:line="310" w:lineRule="exact"/>
    </w:pPr>
    <w:rPr>
      <w:rFonts w:ascii="黑体" w:eastAsia="黑体"/>
      <w:kern w:val="0"/>
      <w:sz w:val="28"/>
    </w:rPr>
  </w:style>
  <w:style w:type="paragraph" w:customStyle="1" w:styleId="afffffb">
    <w:name w:val="标准文件_封面密级"/>
    <w:basedOn w:val="afffc"/>
    <w:rsid w:val="00D4734F"/>
    <w:rPr>
      <w:rFonts w:eastAsia="黑体"/>
      <w:sz w:val="32"/>
    </w:rPr>
  </w:style>
  <w:style w:type="paragraph" w:customStyle="1" w:styleId="afffffc">
    <w:name w:val="标准文件_封面实施日期"/>
    <w:basedOn w:val="afffc"/>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d"/>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4">
    <w:name w:val="标准文件_附录表标题"/>
    <w:next w:val="affffd"/>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b">
    <w:name w:val="标准文件_附录一级条标题"/>
    <w:next w:val="affffd"/>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c">
    <w:name w:val="标准文件_附录二级条标题"/>
    <w:basedOn w:val="affb"/>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d"/>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e">
    <w:name w:val="标准文件_附录四级条标题"/>
    <w:next w:val="affffd"/>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e">
    <w:name w:val="标准文件_附录图标题"/>
    <w:next w:val="affffd"/>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f">
    <w:name w:val="标准文件_附录五级条标题"/>
    <w:next w:val="affffd"/>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c"/>
    <w:link w:val="Char5"/>
    <w:rsid w:val="00D4734F"/>
    <w:pPr>
      <w:spacing w:after="120"/>
    </w:pPr>
  </w:style>
  <w:style w:type="character" w:customStyle="1" w:styleId="Char5">
    <w:name w:val="正文文本 Char"/>
    <w:link w:val="affffff"/>
    <w:rsid w:val="00D4734F"/>
    <w:rPr>
      <w:rFonts w:ascii="Times New Roman" w:eastAsia="宋体" w:hAnsi="Times New Roman" w:cs="Times New Roman"/>
      <w:szCs w:val="20"/>
    </w:rPr>
  </w:style>
  <w:style w:type="paragraph" w:customStyle="1" w:styleId="affffff0">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d"/>
    <w:next w:val="affffd"/>
    <w:rsid w:val="00D4734F"/>
    <w:pPr>
      <w:ind w:leftChars="200" w:left="488" w:hangingChars="290" w:hanging="289"/>
    </w:pPr>
  </w:style>
  <w:style w:type="paragraph" w:customStyle="1" w:styleId="a6">
    <w:name w:val="标准文件_前言、引言标题"/>
    <w:next w:val="afffc"/>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d"/>
    <w:rsid w:val="00C643F9"/>
    <w:pPr>
      <w:spacing w:line="460" w:lineRule="exact"/>
    </w:pPr>
  </w:style>
  <w:style w:type="paragraph" w:customStyle="1" w:styleId="affffff3">
    <w:name w:val="标准文件_目录标题"/>
    <w:basedOn w:val="afffc"/>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6">
    <w:name w:val="标准文件_三级条标题"/>
    <w:basedOn w:val="afff5"/>
    <w:next w:val="affffd"/>
    <w:rsid w:val="0055013B"/>
    <w:pPr>
      <w:widowControl/>
      <w:numPr>
        <w:ilvl w:val="4"/>
      </w:numPr>
      <w:outlineLvl w:val="3"/>
    </w:pPr>
  </w:style>
  <w:style w:type="character" w:styleId="affffff4">
    <w:name w:val="Subtle Reference"/>
    <w:uiPriority w:val="31"/>
    <w:qFormat/>
    <w:rsid w:val="001F69B4"/>
    <w:rPr>
      <w:smallCaps/>
      <w:color w:val="C0504D"/>
      <w:u w:val="single"/>
    </w:rPr>
  </w:style>
  <w:style w:type="paragraph" w:customStyle="1" w:styleId="affffff5">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20"/>
      </w:numPr>
      <w:jc w:val="both"/>
    </w:pPr>
    <w:rPr>
      <w:rFonts w:ascii="宋体" w:hAnsi="宋体"/>
      <w:sz w:val="21"/>
    </w:rPr>
  </w:style>
  <w:style w:type="paragraph" w:customStyle="1" w:styleId="afff7">
    <w:name w:val="标准文件_四级条标题"/>
    <w:next w:val="affffd"/>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6">
    <w:name w:val="footnote text"/>
    <w:basedOn w:val="afffc"/>
    <w:next w:val="afffc"/>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6"/>
    <w:semiHidden/>
    <w:rsid w:val="00D4734F"/>
    <w:rPr>
      <w:rFonts w:ascii="宋体" w:eastAsia="宋体" w:hAnsi="Times New Roman" w:cs="Times New Roman"/>
      <w:sz w:val="18"/>
      <w:szCs w:val="18"/>
    </w:rPr>
  </w:style>
  <w:style w:type="paragraph" w:customStyle="1" w:styleId="affffff7">
    <w:name w:val="标准文件_条文脚注"/>
    <w:basedOn w:val="affffff6"/>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c"/>
    <w:next w:val="affffd"/>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d"/>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3">
    <w:name w:val="标准文件_章标题"/>
    <w:next w:val="affffd"/>
    <w:rsid w:val="0055013B"/>
    <w:pPr>
      <w:numPr>
        <w:ilvl w:val="1"/>
        <w:numId w:val="2"/>
      </w:numPr>
      <w:spacing w:beforeLines="100" w:afterLines="100"/>
      <w:jc w:val="both"/>
      <w:outlineLvl w:val="0"/>
    </w:pPr>
    <w:rPr>
      <w:rFonts w:ascii="黑体" w:eastAsia="黑体" w:hAnsi="Times New Roman"/>
      <w:sz w:val="21"/>
    </w:rPr>
  </w:style>
  <w:style w:type="paragraph" w:customStyle="1" w:styleId="afff4">
    <w:name w:val="标准文件_一级条标题"/>
    <w:basedOn w:val="afff3"/>
    <w:next w:val="affffd"/>
    <w:rsid w:val="0055013B"/>
    <w:pPr>
      <w:numPr>
        <w:ilvl w:val="2"/>
      </w:numPr>
      <w:spacing w:beforeLines="50" w:afterLines="50"/>
      <w:outlineLvl w:val="1"/>
    </w:pPr>
  </w:style>
  <w:style w:type="paragraph" w:customStyle="1" w:styleId="affffffa">
    <w:name w:val="标准文件_一致程度"/>
    <w:basedOn w:val="afffc"/>
    <w:rsid w:val="00D4734F"/>
    <w:pPr>
      <w:spacing w:line="440" w:lineRule="exact"/>
      <w:jc w:val="center"/>
    </w:pPr>
    <w:rPr>
      <w:sz w:val="28"/>
    </w:rPr>
  </w:style>
  <w:style w:type="paragraph" w:customStyle="1" w:styleId="affffffb">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c"/>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d"/>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c"/>
    <w:next w:val="affffc"/>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d"/>
    <w:rsid w:val="00970CDC"/>
    <w:pPr>
      <w:numPr>
        <w:numId w:val="11"/>
      </w:numPr>
      <w:spacing w:beforeLines="50" w:afterLines="50"/>
      <w:jc w:val="center"/>
    </w:pPr>
    <w:rPr>
      <w:rFonts w:ascii="黑体" w:eastAsia="黑体" w:hAnsi="Times New Roman"/>
      <w:sz w:val="21"/>
    </w:rPr>
  </w:style>
  <w:style w:type="paragraph" w:customStyle="1" w:styleId="afffa">
    <w:name w:val="标准文件_正文英文表标题"/>
    <w:next w:val="affffd"/>
    <w:rsid w:val="00D4734F"/>
    <w:pPr>
      <w:numPr>
        <w:numId w:val="12"/>
      </w:numPr>
      <w:jc w:val="center"/>
    </w:pPr>
    <w:rPr>
      <w:rFonts w:ascii="黑体" w:eastAsia="黑体" w:hAnsi="Times New Roman"/>
      <w:sz w:val="21"/>
    </w:rPr>
  </w:style>
  <w:style w:type="paragraph" w:customStyle="1" w:styleId="aff0">
    <w:name w:val="标准文件_正文英文图标题"/>
    <w:next w:val="affffd"/>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c"/>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d"/>
    <w:rsid w:val="00D4734F"/>
    <w:pPr>
      <w:outlineLvl w:val="4"/>
    </w:pPr>
  </w:style>
  <w:style w:type="paragraph" w:customStyle="1" w:styleId="afffffffa">
    <w:name w:val="附录四级无标题条"/>
    <w:basedOn w:val="afffffff9"/>
    <w:next w:val="affffd"/>
    <w:rsid w:val="00D4734F"/>
    <w:pPr>
      <w:outlineLvl w:val="5"/>
    </w:pPr>
  </w:style>
  <w:style w:type="paragraph" w:customStyle="1" w:styleId="afffffffb">
    <w:name w:val="附录图"/>
    <w:next w:val="affffd"/>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7">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d"/>
    <w:rsid w:val="00D4734F"/>
    <w:pPr>
      <w:outlineLvl w:val="6"/>
    </w:pPr>
  </w:style>
  <w:style w:type="paragraph" w:customStyle="1" w:styleId="afffffffd">
    <w:name w:val="附录性质"/>
    <w:basedOn w:val="afffc"/>
    <w:rsid w:val="00D4734F"/>
    <w:pPr>
      <w:widowControl/>
      <w:adjustRightInd/>
      <w:jc w:val="center"/>
    </w:pPr>
    <w:rPr>
      <w:rFonts w:ascii="黑体" w:eastAsia="黑体"/>
    </w:rPr>
  </w:style>
  <w:style w:type="paragraph" w:customStyle="1" w:styleId="afffffffe">
    <w:name w:val="附录一级无标题条"/>
    <w:basedOn w:val="affffff0"/>
    <w:next w:val="affffd"/>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2">
    <w:name w:val="列项·"/>
    <w:basedOn w:val="affffd"/>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c"/>
    <w:rsid w:val="00D4734F"/>
    <w:pPr>
      <w:numPr>
        <w:ilvl w:val="5"/>
        <w:numId w:val="15"/>
      </w:numPr>
      <w:adjustRightInd/>
      <w:spacing w:line="240" w:lineRule="auto"/>
    </w:pPr>
    <w:rPr>
      <w:rFonts w:ascii="宋体" w:hAnsi="宋体"/>
      <w:szCs w:val="24"/>
    </w:rPr>
  </w:style>
  <w:style w:type="paragraph" w:styleId="affffffff7">
    <w:name w:val="table of figures"/>
    <w:basedOn w:val="afffc"/>
    <w:next w:val="afffc"/>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d"/>
    <w:rsid w:val="00D4734F"/>
    <w:pPr>
      <w:jc w:val="both"/>
    </w:pPr>
    <w:rPr>
      <w:rFonts w:ascii="宋体" w:hAnsi="宋体"/>
      <w:sz w:val="21"/>
    </w:rPr>
  </w:style>
  <w:style w:type="paragraph" w:customStyle="1" w:styleId="a4">
    <w:name w:val="五级无标题条"/>
    <w:basedOn w:val="afffc"/>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c"/>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f4"/>
    <w:qFormat/>
    <w:rsid w:val="00BA263B"/>
    <w:pPr>
      <w:spacing w:beforeLines="0" w:afterLines="0"/>
      <w:outlineLvl w:val="9"/>
    </w:pPr>
    <w:rPr>
      <w:rFonts w:ascii="宋体" w:eastAsia="宋体"/>
    </w:rPr>
  </w:style>
  <w:style w:type="paragraph" w:customStyle="1" w:styleId="afffffffff">
    <w:name w:val="标准文件_五级无标题"/>
    <w:basedOn w:val="afff8"/>
    <w:qFormat/>
    <w:rsid w:val="00BA263B"/>
    <w:pPr>
      <w:spacing w:beforeLines="0" w:afterLines="0"/>
      <w:outlineLvl w:val="9"/>
    </w:pPr>
    <w:rPr>
      <w:rFonts w:ascii="宋体" w:eastAsia="宋体"/>
    </w:rPr>
  </w:style>
  <w:style w:type="paragraph" w:customStyle="1" w:styleId="afffffffff0">
    <w:name w:val="标准文件_三级无标题"/>
    <w:basedOn w:val="afff6"/>
    <w:qFormat/>
    <w:rsid w:val="00BA263B"/>
    <w:pPr>
      <w:spacing w:beforeLines="0" w:afterLines="0"/>
      <w:outlineLvl w:val="9"/>
    </w:pPr>
    <w:rPr>
      <w:rFonts w:ascii="宋体" w:eastAsia="宋体"/>
    </w:rPr>
  </w:style>
  <w:style w:type="paragraph" w:customStyle="1" w:styleId="afffffffff1">
    <w:name w:val="标准文件_二级无标题"/>
    <w:basedOn w:val="afff5"/>
    <w:qFormat/>
    <w:rsid w:val="00BA263B"/>
    <w:pPr>
      <w:spacing w:beforeLines="0" w:afterLines="0"/>
      <w:outlineLvl w:val="9"/>
    </w:pPr>
    <w:rPr>
      <w:rFonts w:ascii="宋体" w:eastAsia="宋体"/>
    </w:rPr>
  </w:style>
  <w:style w:type="paragraph" w:customStyle="1" w:styleId="afffffffff2">
    <w:name w:val="标准_四级无标题"/>
    <w:basedOn w:val="afff7"/>
    <w:next w:val="affffd"/>
    <w:qFormat/>
    <w:rsid w:val="00D27582"/>
    <w:rPr>
      <w:rFonts w:eastAsia="宋体"/>
    </w:rPr>
  </w:style>
  <w:style w:type="paragraph" w:customStyle="1" w:styleId="afffffffff3">
    <w:name w:val="标准文件_四级无标题"/>
    <w:basedOn w:val="afff7"/>
    <w:qFormat/>
    <w:rsid w:val="00BA263B"/>
    <w:pPr>
      <w:spacing w:beforeLines="0" w:afterLines="0"/>
      <w:outlineLvl w:val="9"/>
    </w:pPr>
    <w:rPr>
      <w:rFonts w:ascii="宋体" w:eastAsia="宋体" w:hAnsi="黑体"/>
      <w:szCs w:val="52"/>
    </w:rPr>
  </w:style>
  <w:style w:type="paragraph" w:customStyle="1" w:styleId="aff8">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7"/>
      </w:numPr>
      <w:ind w:firstLineChars="0" w:firstLine="0"/>
    </w:pPr>
    <w:rPr>
      <w:rFonts w:cs="Arial"/>
      <w:szCs w:val="28"/>
    </w:rPr>
  </w:style>
  <w:style w:type="paragraph" w:customStyle="1" w:styleId="afffffffff4">
    <w:name w:val="标准文件_附录标题"/>
    <w:basedOn w:val="affa"/>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8">
    <w:name w:val="标准文件_三级项"/>
    <w:basedOn w:val="afffc"/>
    <w:rsid w:val="00E82554"/>
    <w:pPr>
      <w:numPr>
        <w:ilvl w:val="2"/>
        <w:numId w:val="30"/>
      </w:numPr>
      <w:spacing w:line="-300" w:lineRule="auto"/>
    </w:pPr>
    <w:rPr>
      <w:rFonts w:ascii="Times New Roman" w:hAnsi="Times New Roman"/>
    </w:rPr>
  </w:style>
  <w:style w:type="paragraph" w:customStyle="1" w:styleId="afff1">
    <w:name w:val="图表脚注说明"/>
    <w:basedOn w:val="afffc"/>
    <w:next w:val="affffd"/>
    <w:rsid w:val="00D035EC"/>
    <w:pPr>
      <w:numPr>
        <w:numId w:val="21"/>
      </w:numPr>
      <w:adjustRightInd/>
      <w:spacing w:line="240" w:lineRule="auto"/>
      <w:ind w:left="783"/>
    </w:pPr>
    <w:rPr>
      <w:rFonts w:ascii="宋体" w:hAnsi="Times New Roman"/>
      <w:sz w:val="18"/>
      <w:szCs w:val="18"/>
    </w:rPr>
  </w:style>
  <w:style w:type="paragraph" w:customStyle="1" w:styleId="afa">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d"/>
    <w:qFormat/>
    <w:rsid w:val="00977D02"/>
    <w:pPr>
      <w:jc w:val="center"/>
    </w:pPr>
    <w:rPr>
      <w:rFonts w:ascii="宋体" w:eastAsia="Times New Roman" w:hAnsi="宋体"/>
      <w:b/>
      <w:kern w:val="2"/>
      <w:sz w:val="21"/>
    </w:rPr>
  </w:style>
  <w:style w:type="paragraph" w:customStyle="1" w:styleId="afffffffff7">
    <w:name w:val="标准文件_附录前"/>
    <w:next w:val="affffd"/>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d"/>
    <w:qFormat/>
    <w:rsid w:val="006D16C4"/>
    <w:pPr>
      <w:ind w:firstLineChars="0" w:firstLine="0"/>
      <w:jc w:val="center"/>
    </w:pPr>
    <w:rPr>
      <w:sz w:val="18"/>
    </w:rPr>
  </w:style>
  <w:style w:type="paragraph" w:customStyle="1" w:styleId="afff9">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f">
    <w:name w:val="标准文件_示例×："/>
    <w:basedOn w:val="afffc"/>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d"/>
    <w:rsid w:val="00BA263B"/>
    <w:rPr>
      <w:rFonts w:ascii="宋体" w:hAnsi="Times New Roman"/>
      <w:noProof/>
      <w:sz w:val="21"/>
    </w:rPr>
  </w:style>
  <w:style w:type="paragraph" w:customStyle="1" w:styleId="afffffffffb">
    <w:name w:val="标准文件_表格续"/>
    <w:basedOn w:val="affffd"/>
    <w:next w:val="affffd"/>
    <w:qFormat/>
    <w:rsid w:val="003F6272"/>
    <w:pPr>
      <w:jc w:val="center"/>
    </w:pPr>
    <w:rPr>
      <w:rFonts w:ascii="黑体" w:eastAsia="黑体" w:hAnsi="黑体"/>
    </w:rPr>
  </w:style>
  <w:style w:type="paragraph" w:styleId="10">
    <w:name w:val="toc 1"/>
    <w:basedOn w:val="afffc"/>
    <w:next w:val="afffc"/>
    <w:autoRedefine/>
    <w:uiPriority w:val="39"/>
    <w:unhideWhenUsed/>
    <w:rsid w:val="00EB1E69"/>
    <w:rPr>
      <w:rFonts w:ascii="宋体"/>
    </w:rPr>
  </w:style>
  <w:style w:type="table" w:styleId="afffffffffc">
    <w:name w:val="Table Grid"/>
    <w:basedOn w:val="afffe"/>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d">
    <w:name w:val="Placeholder Text"/>
    <w:basedOn w:val="afffd"/>
    <w:uiPriority w:val="99"/>
    <w:semiHidden/>
    <w:rsid w:val="00445574"/>
    <w:rPr>
      <w:color w:val="808080"/>
    </w:rPr>
  </w:style>
  <w:style w:type="paragraph" w:customStyle="1" w:styleId="2">
    <w:name w:val="标准文件_二级项2"/>
    <w:basedOn w:val="affffd"/>
    <w:qFormat/>
    <w:rsid w:val="00200333"/>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d"/>
    <w:next w:val="affffd"/>
    <w:qFormat/>
    <w:rsid w:val="00365F86"/>
    <w:pPr>
      <w:ind w:firstLine="420"/>
    </w:pPr>
    <w:rPr>
      <w:rFonts w:ascii="黑体" w:eastAsia="黑体"/>
    </w:rPr>
  </w:style>
  <w:style w:type="character" w:customStyle="1" w:styleId="affffffffff">
    <w:name w:val="标准文件_来源"/>
    <w:basedOn w:val="afffd"/>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c"/>
    <w:next w:val="afffc"/>
    <w:autoRedefine/>
    <w:uiPriority w:val="39"/>
    <w:unhideWhenUsed/>
    <w:rsid w:val="00EB1E69"/>
    <w:pPr>
      <w:spacing w:line="300" w:lineRule="exact"/>
      <w:ind w:left="420"/>
    </w:pPr>
    <w:rPr>
      <w:rFonts w:ascii="宋体"/>
    </w:rPr>
  </w:style>
  <w:style w:type="paragraph" w:styleId="40">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50">
    <w:name w:val="toc 5"/>
    <w:basedOn w:val="afffc"/>
    <w:next w:val="afffc"/>
    <w:autoRedefine/>
    <w:uiPriority w:val="39"/>
    <w:unhideWhenUsed/>
    <w:rsid w:val="00EB1E69"/>
    <w:pPr>
      <w:ind w:left="839"/>
    </w:pPr>
    <w:rPr>
      <w:rFonts w:ascii="宋体"/>
    </w:rPr>
  </w:style>
  <w:style w:type="paragraph" w:styleId="60">
    <w:name w:val="toc 6"/>
    <w:basedOn w:val="afffc"/>
    <w:next w:val="afffc"/>
    <w:autoRedefine/>
    <w:uiPriority w:val="39"/>
    <w:unhideWhenUsed/>
    <w:rsid w:val="00EB1E69"/>
    <w:pPr>
      <w:spacing w:line="300" w:lineRule="exact"/>
      <w:ind w:left="1049"/>
    </w:pPr>
    <w:rPr>
      <w:rFonts w:ascii="宋体"/>
    </w:rPr>
  </w:style>
  <w:style w:type="paragraph" w:styleId="70">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23">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d"/>
    <w:next w:val="affffd"/>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d"/>
    <w:next w:val="affffd"/>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d"/>
    <w:next w:val="affffd"/>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d"/>
    <w:next w:val="affffd"/>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7">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8">
    <w:name w:val="标准文件_索引项"/>
    <w:basedOn w:val="affffd"/>
    <w:next w:val="affffd"/>
    <w:qFormat/>
    <w:rsid w:val="00E210B5"/>
    <w:pPr>
      <w:tabs>
        <w:tab w:val="right" w:leader="dot" w:pos="9356"/>
      </w:tabs>
      <w:ind w:left="210" w:firstLineChars="0" w:hanging="210"/>
      <w:jc w:val="left"/>
    </w:pPr>
  </w:style>
  <w:style w:type="paragraph" w:customStyle="1" w:styleId="affffffffff9">
    <w:name w:val="标准文件_附录一级无标题"/>
    <w:basedOn w:val="affb"/>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c"/>
    <w:rsid w:val="009D6BCA"/>
    <w:pPr>
      <w:spacing w:beforeLines="0" w:afterLines="0" w:line="276" w:lineRule="auto"/>
      <w:outlineLvl w:val="9"/>
    </w:pPr>
    <w:rPr>
      <w:rFonts w:ascii="宋体" w:eastAsia="宋体"/>
    </w:rPr>
  </w:style>
  <w:style w:type="paragraph" w:customStyle="1" w:styleId="affffffffffb">
    <w:name w:val="标准文件_附录三级无标题"/>
    <w:basedOn w:val="affd"/>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e"/>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f"/>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d"/>
    <w:qFormat/>
    <w:rsid w:val="009674AD"/>
    <w:pPr>
      <w:ind w:firstLine="420"/>
    </w:pPr>
    <w:rPr>
      <w:sz w:val="18"/>
    </w:rPr>
  </w:style>
  <w:style w:type="paragraph" w:customStyle="1" w:styleId="affffffffffe">
    <w:name w:val="标准文件_引言一级无标题"/>
    <w:basedOn w:val="a7"/>
    <w:next w:val="affffd"/>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d"/>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d"/>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d"/>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d"/>
    <w:qFormat/>
    <w:rsid w:val="00534BDF"/>
    <w:pPr>
      <w:spacing w:beforeLines="0" w:afterLines="0" w:line="276" w:lineRule="auto"/>
    </w:pPr>
    <w:rPr>
      <w:rFonts w:ascii="宋体" w:eastAsia="宋体"/>
    </w:rPr>
  </w:style>
  <w:style w:type="paragraph" w:customStyle="1" w:styleId="afffffffffff3">
    <w:name w:val="标准文件_索引标题"/>
    <w:basedOn w:val="afffff4"/>
    <w:next w:val="affffd"/>
    <w:qFormat/>
    <w:rsid w:val="002643C3"/>
    <w:rPr>
      <w:rFonts w:hAnsi="黑体"/>
    </w:rPr>
  </w:style>
  <w:style w:type="paragraph" w:customStyle="1" w:styleId="afffffffffff4">
    <w:name w:val="标准文件_脚注内容"/>
    <w:basedOn w:val="affffd"/>
    <w:qFormat/>
    <w:rsid w:val="00DC3067"/>
    <w:pPr>
      <w:ind w:leftChars="200" w:left="400" w:hangingChars="200" w:hanging="200"/>
    </w:pPr>
    <w:rPr>
      <w:sz w:val="15"/>
    </w:rPr>
  </w:style>
  <w:style w:type="paragraph" w:customStyle="1" w:styleId="afffffffffff5">
    <w:name w:val="标准文件_术语条一"/>
    <w:basedOn w:val="affffffffe"/>
    <w:next w:val="affffd"/>
    <w:qFormat/>
    <w:rsid w:val="00AF0C18"/>
  </w:style>
  <w:style w:type="paragraph" w:customStyle="1" w:styleId="afffffffffff6">
    <w:name w:val="标准文件_术语条二"/>
    <w:basedOn w:val="afffffffff1"/>
    <w:next w:val="affffd"/>
    <w:qFormat/>
    <w:rsid w:val="00AF0C18"/>
  </w:style>
  <w:style w:type="paragraph" w:customStyle="1" w:styleId="afffffffffff7">
    <w:name w:val="标准文件_术语条三"/>
    <w:basedOn w:val="afffffffff0"/>
    <w:next w:val="affffd"/>
    <w:qFormat/>
    <w:rsid w:val="00AF0C18"/>
  </w:style>
  <w:style w:type="paragraph" w:customStyle="1" w:styleId="afffffffffff8">
    <w:name w:val="标准文件_术语条四"/>
    <w:basedOn w:val="afffffffff3"/>
    <w:next w:val="affffd"/>
    <w:qFormat/>
    <w:rsid w:val="00AF0C18"/>
  </w:style>
  <w:style w:type="paragraph" w:customStyle="1" w:styleId="afffffffffff9">
    <w:name w:val="标准文件_术语条五"/>
    <w:basedOn w:val="afffffffff"/>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d"/>
    <w:rsid w:val="007B7453"/>
    <w:rPr>
      <w:rFonts w:ascii="黑体" w:eastAsia="黑体"/>
      <w:spacing w:val="85"/>
      <w:w w:val="100"/>
      <w:position w:val="3"/>
      <w:sz w:val="28"/>
      <w:szCs w:val="28"/>
    </w:rPr>
  </w:style>
  <w:style w:type="paragraph" w:styleId="afffffffffffb">
    <w:name w:val="Document Map"/>
    <w:basedOn w:val="afffc"/>
    <w:link w:val="Char7"/>
    <w:uiPriority w:val="99"/>
    <w:semiHidden/>
    <w:unhideWhenUsed/>
    <w:rsid w:val="00A90B20"/>
    <w:rPr>
      <w:rFonts w:ascii="宋体"/>
      <w:sz w:val="18"/>
      <w:szCs w:val="18"/>
    </w:rPr>
  </w:style>
  <w:style w:type="character" w:customStyle="1" w:styleId="Char7">
    <w:name w:val="文档结构图 Char"/>
    <w:basedOn w:val="afffd"/>
    <w:link w:val="afffffffffffb"/>
    <w:uiPriority w:val="99"/>
    <w:semiHidden/>
    <w:rsid w:val="00A90B20"/>
    <w:rPr>
      <w:rFonts w:ascii="宋体"/>
      <w:kern w:val="2"/>
      <w:sz w:val="18"/>
      <w:szCs w:val="18"/>
    </w:rPr>
  </w:style>
  <w:style w:type="paragraph" w:customStyle="1" w:styleId="afffffffffffc">
    <w:name w:val="段"/>
    <w:link w:val="Char8"/>
    <w:rsid w:val="005F08A9"/>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basedOn w:val="afffd"/>
    <w:link w:val="afffffffffffc"/>
    <w:rsid w:val="005F08A9"/>
    <w:rPr>
      <w:rFonts w:ascii="宋体" w:hAnsi="Times New Roman"/>
      <w:noProof/>
      <w:sz w:val="21"/>
    </w:rPr>
  </w:style>
  <w:style w:type="paragraph" w:customStyle="1" w:styleId="af3">
    <w:name w:val="一级条标题"/>
    <w:next w:val="afffffffffffc"/>
    <w:rsid w:val="005F08A9"/>
    <w:pPr>
      <w:numPr>
        <w:ilvl w:val="1"/>
        <w:numId w:val="41"/>
      </w:numPr>
      <w:spacing w:beforeLines="50" w:afterLines="50"/>
      <w:ind w:left="0"/>
      <w:outlineLvl w:val="2"/>
    </w:pPr>
    <w:rPr>
      <w:rFonts w:ascii="黑体" w:eastAsia="黑体" w:hAnsi="Times New Roman"/>
      <w:sz w:val="21"/>
      <w:szCs w:val="21"/>
    </w:rPr>
  </w:style>
  <w:style w:type="paragraph" w:customStyle="1" w:styleId="af2">
    <w:name w:val="章标题"/>
    <w:next w:val="afffffffffffc"/>
    <w:rsid w:val="005F08A9"/>
    <w:pPr>
      <w:numPr>
        <w:numId w:val="41"/>
      </w:numPr>
      <w:spacing w:beforeLines="100" w:afterLines="100"/>
      <w:ind w:left="0"/>
      <w:jc w:val="both"/>
      <w:outlineLvl w:val="1"/>
    </w:pPr>
    <w:rPr>
      <w:rFonts w:ascii="黑体" w:eastAsia="黑体" w:hAnsi="Times New Roman"/>
      <w:sz w:val="21"/>
    </w:rPr>
  </w:style>
  <w:style w:type="paragraph" w:customStyle="1" w:styleId="af4">
    <w:name w:val="二级条标题"/>
    <w:basedOn w:val="af3"/>
    <w:next w:val="afffffffffffc"/>
    <w:rsid w:val="005F08A9"/>
    <w:pPr>
      <w:numPr>
        <w:ilvl w:val="2"/>
      </w:numPr>
      <w:spacing w:before="50" w:after="50"/>
      <w:ind w:left="210"/>
      <w:outlineLvl w:val="3"/>
    </w:pPr>
  </w:style>
  <w:style w:type="paragraph" w:customStyle="1" w:styleId="aff7">
    <w:name w:val="数字编号列项（二级）"/>
    <w:rsid w:val="005F08A9"/>
    <w:pPr>
      <w:numPr>
        <w:ilvl w:val="1"/>
        <w:numId w:val="42"/>
      </w:numPr>
      <w:jc w:val="both"/>
    </w:pPr>
    <w:rPr>
      <w:rFonts w:ascii="宋体" w:hAnsi="Times New Roman"/>
      <w:sz w:val="21"/>
    </w:rPr>
  </w:style>
  <w:style w:type="paragraph" w:customStyle="1" w:styleId="af5">
    <w:name w:val="四级条标题"/>
    <w:basedOn w:val="afffc"/>
    <w:next w:val="afffffffffffc"/>
    <w:rsid w:val="005F08A9"/>
    <w:pPr>
      <w:widowControl/>
      <w:numPr>
        <w:ilvl w:val="4"/>
        <w:numId w:val="41"/>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c"/>
    <w:rsid w:val="005F08A9"/>
    <w:pPr>
      <w:numPr>
        <w:ilvl w:val="5"/>
      </w:numPr>
      <w:outlineLvl w:val="6"/>
    </w:pPr>
  </w:style>
  <w:style w:type="paragraph" w:customStyle="1" w:styleId="aff6">
    <w:name w:val="字母编号列项（一级）"/>
    <w:rsid w:val="005F08A9"/>
    <w:pPr>
      <w:numPr>
        <w:numId w:val="42"/>
      </w:numPr>
      <w:jc w:val="both"/>
    </w:pPr>
    <w:rPr>
      <w:rFonts w:ascii="宋体" w:hAnsi="Times New Roman"/>
      <w:sz w:val="21"/>
    </w:rPr>
  </w:style>
  <w:style w:type="paragraph" w:customStyle="1" w:styleId="afffffffffffd">
    <w:name w:val="二级无"/>
    <w:basedOn w:val="af4"/>
    <w:rsid w:val="005F08A9"/>
    <w:pPr>
      <w:spacing w:beforeLines="0" w:afterLines="0"/>
      <w:ind w:left="0"/>
    </w:pPr>
    <w:rPr>
      <w:rFonts w:ascii="宋体" w:eastAsia="宋体"/>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6787FC63E4323AFB63AE056E29A3E"/>
        <w:category>
          <w:name w:val="常规"/>
          <w:gallery w:val="placeholder"/>
        </w:category>
        <w:types>
          <w:type w:val="bbPlcHdr"/>
        </w:types>
        <w:behaviors>
          <w:behavior w:val="content"/>
        </w:behaviors>
        <w:guid w:val="{818B0A65-5A48-413C-96BF-2F776884FAC5}"/>
      </w:docPartPr>
      <w:docPartBody>
        <w:p w:rsidR="008441EB" w:rsidRDefault="007C5D40">
          <w:pPr>
            <w:pStyle w:val="4326787FC63E4323AFB63AE056E29A3E"/>
          </w:pPr>
          <w:r w:rsidRPr="00751A05">
            <w:rPr>
              <w:rStyle w:val="a3"/>
              <w:rFonts w:hint="eastAsia"/>
            </w:rPr>
            <w:t>单击或点击此处输入文字。</w:t>
          </w:r>
        </w:p>
      </w:docPartBody>
    </w:docPart>
    <w:docPart>
      <w:docPartPr>
        <w:name w:val="1C978EC922914B77B7F81E79C7A9EFAA"/>
        <w:category>
          <w:name w:val="常规"/>
          <w:gallery w:val="placeholder"/>
        </w:category>
        <w:types>
          <w:type w:val="bbPlcHdr"/>
        </w:types>
        <w:behaviors>
          <w:behavior w:val="content"/>
        </w:behaviors>
        <w:guid w:val="{23A46CED-55F0-4B20-9D5D-E69DD08F0E38}"/>
      </w:docPartPr>
      <w:docPartBody>
        <w:p w:rsidR="008441EB" w:rsidRDefault="007C5D40">
          <w:pPr>
            <w:pStyle w:val="1C978EC922914B77B7F81E79C7A9EFAA"/>
          </w:pPr>
          <w:r w:rsidRPr="00FB6243">
            <w:rPr>
              <w:rStyle w:val="a3"/>
              <w:rFonts w:hint="eastAsia"/>
            </w:rPr>
            <w:t>选择一项。</w:t>
          </w:r>
        </w:p>
      </w:docPartBody>
    </w:docPart>
    <w:docPart>
      <w:docPartPr>
        <w:name w:val="D0EABD66DA2948DA92DC083DC4B394B8"/>
        <w:category>
          <w:name w:val="常规"/>
          <w:gallery w:val="placeholder"/>
        </w:category>
        <w:types>
          <w:type w:val="bbPlcHdr"/>
        </w:types>
        <w:behaviors>
          <w:behavior w:val="content"/>
        </w:behaviors>
        <w:guid w:val="{42E86836-4B49-4789-BDB3-28122246F899}"/>
      </w:docPartPr>
      <w:docPartBody>
        <w:p w:rsidR="008441EB" w:rsidRDefault="007C5D40">
          <w:pPr>
            <w:pStyle w:val="D0EABD66DA2948DA92DC083DC4B394B8"/>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D40"/>
    <w:rsid w:val="001A3D0D"/>
    <w:rsid w:val="00262D82"/>
    <w:rsid w:val="00763ED8"/>
    <w:rsid w:val="007C5D40"/>
    <w:rsid w:val="008441EB"/>
    <w:rsid w:val="00B75FD5"/>
    <w:rsid w:val="00C814E3"/>
    <w:rsid w:val="00D17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41EB"/>
    <w:rPr>
      <w:color w:val="808080"/>
    </w:rPr>
  </w:style>
  <w:style w:type="paragraph" w:customStyle="1" w:styleId="4326787FC63E4323AFB63AE056E29A3E">
    <w:name w:val="4326787FC63E4323AFB63AE056E29A3E"/>
    <w:rsid w:val="008441EB"/>
    <w:pPr>
      <w:widowControl w:val="0"/>
      <w:jc w:val="both"/>
    </w:pPr>
  </w:style>
  <w:style w:type="paragraph" w:customStyle="1" w:styleId="1C978EC922914B77B7F81E79C7A9EFAA">
    <w:name w:val="1C978EC922914B77B7F81E79C7A9EFAA"/>
    <w:rsid w:val="008441EB"/>
    <w:pPr>
      <w:widowControl w:val="0"/>
      <w:jc w:val="both"/>
    </w:pPr>
  </w:style>
  <w:style w:type="paragraph" w:customStyle="1" w:styleId="D0EABD66DA2948DA92DC083DC4B394B8">
    <w:name w:val="D0EABD66DA2948DA92DC083DC4B394B8"/>
    <w:rsid w:val="008441E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2C55-5824-4CE4-A0E0-3B2E744B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870</TotalTime>
  <Pages>1</Pages>
  <Words>914</Words>
  <Characters>5215</Characters>
  <Application>Microsoft Office Word</Application>
  <DocSecurity>0</DocSecurity>
  <Lines>43</Lines>
  <Paragraphs>12</Paragraphs>
  <ScaleCrop>false</ScaleCrop>
  <Company>PCMI</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lyl</dc:creator>
  <dc:description>&lt;config cover="true" show_menu="true" version="1.0.0" doctype="SDKXY"&gt;_x000d_
&lt;/config&gt;</dc:description>
  <cp:lastModifiedBy>Windows 用户</cp:lastModifiedBy>
  <cp:revision>28</cp:revision>
  <cp:lastPrinted>2020-11-12T07:46:00Z</cp:lastPrinted>
  <dcterms:created xsi:type="dcterms:W3CDTF">2020-11-06T02:40:00Z</dcterms:created>
  <dcterms:modified xsi:type="dcterms:W3CDTF">2020-11-24T08:39:00Z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