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F5" w:rsidRPr="00A9018E" w:rsidRDefault="00A9018E" w:rsidP="00A9018E">
      <w:pPr>
        <w:widowControl/>
        <w:spacing w:line="560" w:lineRule="exact"/>
        <w:jc w:val="left"/>
        <w:rPr>
          <w:rFonts w:ascii="黑体" w:eastAsia="黑体" w:hAnsi="黑体"/>
          <w:sz w:val="32"/>
          <w:szCs w:val="32"/>
        </w:rPr>
      </w:pPr>
      <w:r w:rsidRPr="00A9018E">
        <w:rPr>
          <w:rFonts w:ascii="黑体" w:eastAsia="黑体" w:hAnsi="黑体" w:hint="eastAsia"/>
          <w:sz w:val="32"/>
          <w:szCs w:val="32"/>
        </w:rPr>
        <w:t>附件</w:t>
      </w:r>
      <w:r w:rsidRPr="00A9018E">
        <w:rPr>
          <w:rFonts w:eastAsia="黑体"/>
          <w:sz w:val="32"/>
          <w:szCs w:val="32"/>
        </w:rPr>
        <w:t>1</w:t>
      </w:r>
    </w:p>
    <w:p w:rsidR="00C60EFE" w:rsidRDefault="00BC58A6" w:rsidP="00D05943">
      <w:pPr>
        <w:widowControl/>
        <w:spacing w:line="560" w:lineRule="exact"/>
        <w:jc w:val="center"/>
        <w:rPr>
          <w:rFonts w:eastAsia="华文中宋"/>
          <w:sz w:val="36"/>
          <w:szCs w:val="36"/>
        </w:rPr>
      </w:pPr>
      <w:r w:rsidRPr="00DE46E5">
        <w:rPr>
          <w:rFonts w:eastAsia="华文中宋" w:hint="eastAsia"/>
          <w:sz w:val="36"/>
          <w:szCs w:val="36"/>
        </w:rPr>
        <w:t>上海市绿化市容（林业）领域轻微违法行为</w:t>
      </w:r>
    </w:p>
    <w:p w:rsidR="00D05943" w:rsidRPr="00DE46E5" w:rsidRDefault="00BC58A6" w:rsidP="00D05943">
      <w:pPr>
        <w:widowControl/>
        <w:spacing w:line="560" w:lineRule="exact"/>
        <w:jc w:val="center"/>
        <w:rPr>
          <w:rFonts w:eastAsia="华文中宋"/>
          <w:sz w:val="36"/>
          <w:szCs w:val="36"/>
        </w:rPr>
      </w:pPr>
      <w:r w:rsidRPr="00DE46E5">
        <w:rPr>
          <w:rFonts w:eastAsia="华文中宋" w:hint="eastAsia"/>
          <w:sz w:val="36"/>
          <w:szCs w:val="36"/>
        </w:rPr>
        <w:t>依法不予行政处罚清单（一）</w:t>
      </w:r>
    </w:p>
    <w:p w:rsidR="00D05943" w:rsidRDefault="00694BDA" w:rsidP="0068670A">
      <w:pPr>
        <w:spacing w:line="400" w:lineRule="exact"/>
        <w:jc w:val="center"/>
        <w:rPr>
          <w:rFonts w:asciiTheme="minorEastAsia" w:eastAsiaTheme="minorEastAsia" w:hAnsiTheme="minorEastAsia"/>
          <w:sz w:val="24"/>
        </w:rPr>
      </w:pPr>
      <w:r w:rsidRPr="00DE46E5">
        <w:rPr>
          <w:rFonts w:asciiTheme="minorEastAsia" w:eastAsiaTheme="minorEastAsia" w:hAnsiTheme="minorEastAsia" w:hint="eastAsia"/>
          <w:sz w:val="24"/>
        </w:rPr>
        <w:t>(征求意见稿)</w:t>
      </w:r>
    </w:p>
    <w:p w:rsidR="00007E1B" w:rsidRPr="00DE46E5" w:rsidRDefault="00007E1B" w:rsidP="0068670A">
      <w:pPr>
        <w:spacing w:line="400" w:lineRule="exact"/>
        <w:jc w:val="center"/>
        <w:rPr>
          <w:rFonts w:asciiTheme="minorEastAsia" w:eastAsiaTheme="minorEastAsia" w:hAnsiTheme="minorEastAsia"/>
          <w:sz w:val="24"/>
        </w:rPr>
      </w:pPr>
    </w:p>
    <w:p w:rsidR="001424EC" w:rsidRPr="00DE46E5" w:rsidRDefault="00D05943" w:rsidP="0068670A">
      <w:pPr>
        <w:spacing w:line="540" w:lineRule="exact"/>
        <w:ind w:firstLineChars="200" w:firstLine="640"/>
        <w:rPr>
          <w:rFonts w:eastAsia="仿宋_GB2312"/>
          <w:sz w:val="32"/>
          <w:szCs w:val="32"/>
        </w:rPr>
      </w:pPr>
      <w:r w:rsidRPr="00DE46E5">
        <w:rPr>
          <w:rFonts w:eastAsia="仿宋_GB2312"/>
          <w:sz w:val="32"/>
          <w:szCs w:val="32"/>
        </w:rPr>
        <w:t>为贯彻落实《上海法治政府建设规划（</w:t>
      </w:r>
      <w:r w:rsidRPr="00DE46E5">
        <w:rPr>
          <w:rFonts w:eastAsia="仿宋_GB2312"/>
          <w:sz w:val="32"/>
          <w:szCs w:val="32"/>
        </w:rPr>
        <w:t>2021-2025</w:t>
      </w:r>
      <w:r w:rsidRPr="00DE46E5">
        <w:rPr>
          <w:rFonts w:eastAsia="仿宋_GB2312"/>
          <w:sz w:val="32"/>
          <w:szCs w:val="32"/>
        </w:rPr>
        <w:t>年）》要求，根据《中华人民共和国行政处罚法》</w:t>
      </w:r>
      <w:r w:rsidR="00E773AC">
        <w:rPr>
          <w:rFonts w:eastAsia="仿宋_GB2312" w:hint="eastAsia"/>
          <w:sz w:val="32"/>
          <w:szCs w:val="32"/>
        </w:rPr>
        <w:t>（以下简称“行政处罚法”）</w:t>
      </w:r>
      <w:r w:rsidRPr="00DE46E5">
        <w:rPr>
          <w:rFonts w:eastAsia="仿宋_GB2312"/>
          <w:sz w:val="32"/>
          <w:szCs w:val="32"/>
        </w:rPr>
        <w:t>等法律</w:t>
      </w:r>
      <w:r w:rsidR="00F12AA3">
        <w:rPr>
          <w:rFonts w:eastAsia="仿宋_GB2312" w:hint="eastAsia"/>
          <w:sz w:val="32"/>
          <w:szCs w:val="32"/>
        </w:rPr>
        <w:t>、</w:t>
      </w:r>
      <w:r w:rsidRPr="00DE46E5">
        <w:rPr>
          <w:rFonts w:eastAsia="仿宋_GB2312"/>
          <w:sz w:val="32"/>
          <w:szCs w:val="32"/>
        </w:rPr>
        <w:t>法规</w:t>
      </w:r>
      <w:r w:rsidR="00F12AA3">
        <w:rPr>
          <w:rFonts w:eastAsia="仿宋_GB2312" w:hint="eastAsia"/>
          <w:sz w:val="32"/>
          <w:szCs w:val="32"/>
        </w:rPr>
        <w:t>、</w:t>
      </w:r>
      <w:r w:rsidRPr="00DE46E5">
        <w:rPr>
          <w:rFonts w:eastAsia="仿宋_GB2312"/>
          <w:sz w:val="32"/>
          <w:szCs w:val="32"/>
        </w:rPr>
        <w:t>规</w:t>
      </w:r>
      <w:bookmarkStart w:id="0" w:name="_GoBack"/>
      <w:bookmarkEnd w:id="0"/>
      <w:r w:rsidRPr="00DE46E5">
        <w:rPr>
          <w:rFonts w:eastAsia="仿宋_GB2312"/>
          <w:sz w:val="32"/>
          <w:szCs w:val="32"/>
        </w:rPr>
        <w:t>章的有关规定，结合本市林业领域执法实际，</w:t>
      </w:r>
      <w:r w:rsidR="00C70720" w:rsidRPr="00DE46E5">
        <w:rPr>
          <w:rFonts w:eastAsia="仿宋_GB2312" w:hint="eastAsia"/>
          <w:sz w:val="32"/>
          <w:szCs w:val="32"/>
        </w:rPr>
        <w:t>上海市绿化和市容管理局（上海市林业局）</w:t>
      </w:r>
      <w:r w:rsidRPr="00DE46E5">
        <w:rPr>
          <w:rFonts w:eastAsia="仿宋_GB2312"/>
          <w:sz w:val="32"/>
          <w:szCs w:val="32"/>
        </w:rPr>
        <w:t>制定了</w:t>
      </w:r>
      <w:r w:rsidR="00BC58A6" w:rsidRPr="00DE46E5">
        <w:rPr>
          <w:rFonts w:eastAsia="仿宋_GB2312" w:hint="eastAsia"/>
          <w:sz w:val="32"/>
          <w:szCs w:val="32"/>
        </w:rPr>
        <w:t>《上海市绿化市容（林业）领域轻微违法行为依法不予行政处罚清单（一）》</w:t>
      </w:r>
      <w:r w:rsidRPr="00DE46E5">
        <w:rPr>
          <w:rFonts w:eastAsia="仿宋_GB2312"/>
          <w:sz w:val="32"/>
          <w:szCs w:val="32"/>
        </w:rPr>
        <w:t>（以下简称《清单》）</w:t>
      </w:r>
      <w:r w:rsidR="00114C94">
        <w:rPr>
          <w:rFonts w:eastAsia="仿宋_GB2312" w:hint="eastAsia"/>
          <w:sz w:val="32"/>
          <w:szCs w:val="32"/>
        </w:rPr>
        <w:t>。本</w:t>
      </w:r>
      <w:r w:rsidR="001424EC" w:rsidRPr="00DE46E5">
        <w:rPr>
          <w:rFonts w:eastAsia="仿宋_GB2312" w:hint="eastAsia"/>
          <w:sz w:val="32"/>
          <w:szCs w:val="32"/>
        </w:rPr>
        <w:t>《清单》的实施应当遵循以下要求：</w:t>
      </w:r>
    </w:p>
    <w:p w:rsidR="001424EC" w:rsidRPr="00DE46E5" w:rsidRDefault="001424EC" w:rsidP="0068670A">
      <w:pPr>
        <w:spacing w:line="540" w:lineRule="exact"/>
        <w:ind w:firstLineChars="200" w:firstLine="640"/>
        <w:rPr>
          <w:rFonts w:eastAsia="仿宋_GB2312"/>
          <w:sz w:val="32"/>
          <w:szCs w:val="32"/>
        </w:rPr>
      </w:pPr>
      <w:r w:rsidRPr="00DE46E5">
        <w:rPr>
          <w:rFonts w:eastAsia="仿宋_GB2312" w:hint="eastAsia"/>
          <w:sz w:val="32"/>
          <w:szCs w:val="32"/>
        </w:rPr>
        <w:t>一是对符合《清单》规定的违法行为，应当不予行政处罚。</w:t>
      </w:r>
      <w:r w:rsidR="00461674" w:rsidRPr="00DE46E5">
        <w:rPr>
          <w:rFonts w:eastAsia="仿宋_GB2312" w:hint="eastAsia"/>
          <w:sz w:val="32"/>
          <w:szCs w:val="32"/>
        </w:rPr>
        <w:t>行政执法单位</w:t>
      </w:r>
      <w:r w:rsidRPr="00DE46E5">
        <w:rPr>
          <w:rFonts w:eastAsia="仿宋_GB2312" w:hint="eastAsia"/>
          <w:sz w:val="32"/>
          <w:szCs w:val="32"/>
        </w:rPr>
        <w:t>应当充分调查取证，不予</w:t>
      </w:r>
      <w:r w:rsidR="007D1994" w:rsidRPr="00DE46E5">
        <w:rPr>
          <w:rFonts w:eastAsia="仿宋_GB2312" w:hint="eastAsia"/>
          <w:sz w:val="32"/>
          <w:szCs w:val="32"/>
        </w:rPr>
        <w:t>行政</w:t>
      </w:r>
      <w:r w:rsidRPr="00DE46E5">
        <w:rPr>
          <w:rFonts w:eastAsia="仿宋_GB2312" w:hint="eastAsia"/>
          <w:sz w:val="32"/>
          <w:szCs w:val="32"/>
        </w:rPr>
        <w:t>处罚案件一般应当</w:t>
      </w:r>
      <w:r w:rsidR="00F66DB7">
        <w:rPr>
          <w:rFonts w:eastAsia="仿宋_GB2312" w:hint="eastAsia"/>
          <w:sz w:val="32"/>
          <w:szCs w:val="32"/>
        </w:rPr>
        <w:t>作出</w:t>
      </w:r>
      <w:r w:rsidRPr="00DE46E5">
        <w:rPr>
          <w:rFonts w:eastAsia="仿宋_GB2312" w:hint="eastAsia"/>
          <w:sz w:val="32"/>
          <w:szCs w:val="32"/>
        </w:rPr>
        <w:t>不予行政处罚决定，法律、法规、规章另有规定的除外。</w:t>
      </w:r>
    </w:p>
    <w:p w:rsidR="0031783E" w:rsidRPr="00DE46E5" w:rsidRDefault="000E497C" w:rsidP="0068670A">
      <w:pPr>
        <w:spacing w:line="540" w:lineRule="exact"/>
        <w:ind w:firstLineChars="200" w:firstLine="640"/>
        <w:rPr>
          <w:rFonts w:eastAsia="仿宋_GB2312"/>
          <w:sz w:val="32"/>
          <w:szCs w:val="32"/>
        </w:rPr>
      </w:pPr>
      <w:r>
        <w:rPr>
          <w:rFonts w:eastAsia="仿宋_GB2312" w:hint="eastAsia"/>
          <w:sz w:val="32"/>
          <w:szCs w:val="32"/>
        </w:rPr>
        <w:t>二</w:t>
      </w:r>
      <w:r w:rsidR="0031783E" w:rsidRPr="00DE46E5">
        <w:rPr>
          <w:rFonts w:eastAsia="仿宋_GB2312" w:hint="eastAsia"/>
          <w:sz w:val="32"/>
          <w:szCs w:val="32"/>
        </w:rPr>
        <w:t>是对《清单》未作出规定，但违法行为符合《行政处罚法》等法律、法规、规章规定的不予行政处罚情形的，也应当依法不予行政处罚。</w:t>
      </w:r>
    </w:p>
    <w:p w:rsidR="001424EC" w:rsidRPr="00DE46E5" w:rsidRDefault="000E497C" w:rsidP="0068670A">
      <w:pPr>
        <w:spacing w:line="540" w:lineRule="exact"/>
        <w:ind w:firstLineChars="200" w:firstLine="640"/>
        <w:rPr>
          <w:rFonts w:eastAsia="仿宋_GB2312"/>
          <w:sz w:val="32"/>
          <w:szCs w:val="32"/>
        </w:rPr>
      </w:pPr>
      <w:r>
        <w:rPr>
          <w:rFonts w:eastAsia="仿宋_GB2312" w:hint="eastAsia"/>
          <w:sz w:val="32"/>
          <w:szCs w:val="32"/>
        </w:rPr>
        <w:t>三</w:t>
      </w:r>
      <w:r w:rsidR="001424EC" w:rsidRPr="00DE46E5">
        <w:rPr>
          <w:rFonts w:eastAsia="仿宋_GB2312" w:hint="eastAsia"/>
          <w:sz w:val="32"/>
          <w:szCs w:val="32"/>
        </w:rPr>
        <w:t>是对不予</w:t>
      </w:r>
      <w:r w:rsidR="003F779A" w:rsidRPr="00DE46E5">
        <w:rPr>
          <w:rFonts w:eastAsia="仿宋_GB2312" w:hint="eastAsia"/>
          <w:sz w:val="32"/>
          <w:szCs w:val="32"/>
        </w:rPr>
        <w:t>行政</w:t>
      </w:r>
      <w:r w:rsidR="001424EC" w:rsidRPr="00DE46E5">
        <w:rPr>
          <w:rFonts w:eastAsia="仿宋_GB2312" w:hint="eastAsia"/>
          <w:sz w:val="32"/>
          <w:szCs w:val="32"/>
        </w:rPr>
        <w:t>处罚的当事人</w:t>
      </w:r>
      <w:r w:rsidR="00461674" w:rsidRPr="00DE46E5">
        <w:rPr>
          <w:rFonts w:eastAsia="仿宋_GB2312" w:hint="eastAsia"/>
          <w:sz w:val="32"/>
          <w:szCs w:val="32"/>
        </w:rPr>
        <w:t>，</w:t>
      </w:r>
      <w:r w:rsidR="001424EC" w:rsidRPr="00DE46E5">
        <w:rPr>
          <w:rFonts w:eastAsia="仿宋_GB2312"/>
          <w:sz w:val="32"/>
          <w:szCs w:val="32"/>
        </w:rPr>
        <w:t>行政执法</w:t>
      </w:r>
      <w:r w:rsidR="00461674" w:rsidRPr="00DE46E5">
        <w:rPr>
          <w:rFonts w:eastAsia="仿宋_GB2312" w:hint="eastAsia"/>
          <w:sz w:val="32"/>
          <w:szCs w:val="32"/>
        </w:rPr>
        <w:t>单位</w:t>
      </w:r>
      <w:r w:rsidR="001424EC" w:rsidRPr="00DE46E5">
        <w:rPr>
          <w:rFonts w:eastAsia="仿宋_GB2312"/>
          <w:sz w:val="32"/>
          <w:szCs w:val="32"/>
        </w:rPr>
        <w:t>应当坚持处罚与教育相结合的原则，通过普法教育、合理指导等措施，</w:t>
      </w:r>
      <w:r w:rsidR="001424EC" w:rsidRPr="00DE46E5">
        <w:rPr>
          <w:rFonts w:eastAsia="仿宋_GB2312" w:hint="eastAsia"/>
          <w:sz w:val="32"/>
          <w:szCs w:val="32"/>
        </w:rPr>
        <w:t>充分告知其违法事实、应当履行的义务、认定违法的理由依据，</w:t>
      </w:r>
      <w:r w:rsidR="001424EC" w:rsidRPr="00DE46E5">
        <w:rPr>
          <w:rFonts w:eastAsia="仿宋_GB2312"/>
          <w:sz w:val="32"/>
          <w:szCs w:val="32"/>
        </w:rPr>
        <w:t>促进公民、法人依法依规保护和利用生态环境资源。</w:t>
      </w:r>
    </w:p>
    <w:p w:rsidR="00D05943" w:rsidRPr="00DE46E5" w:rsidRDefault="00BD4253" w:rsidP="0068670A">
      <w:pPr>
        <w:spacing w:line="540" w:lineRule="exact"/>
        <w:ind w:firstLineChars="200" w:firstLine="640"/>
        <w:rPr>
          <w:rFonts w:eastAsia="仿宋_GB2312"/>
          <w:sz w:val="32"/>
          <w:szCs w:val="32"/>
        </w:rPr>
      </w:pPr>
      <w:r w:rsidRPr="00DE46E5">
        <w:rPr>
          <w:rFonts w:eastAsia="仿宋_GB2312" w:hint="eastAsia"/>
          <w:sz w:val="32"/>
          <w:szCs w:val="32"/>
        </w:rPr>
        <w:t>四是本市绿化市容（林业）领域行政处罚裁量基准的规定与本</w:t>
      </w:r>
      <w:r w:rsidR="00114C94" w:rsidRPr="00DE46E5">
        <w:rPr>
          <w:rFonts w:eastAsia="仿宋_GB2312" w:hint="eastAsia"/>
          <w:sz w:val="32"/>
          <w:szCs w:val="32"/>
        </w:rPr>
        <w:t>《清单》</w:t>
      </w:r>
      <w:r w:rsidRPr="00DE46E5">
        <w:rPr>
          <w:rFonts w:eastAsia="仿宋_GB2312" w:hint="eastAsia"/>
          <w:sz w:val="32"/>
          <w:szCs w:val="32"/>
        </w:rPr>
        <w:t>不一致的，适用本</w:t>
      </w:r>
      <w:r w:rsidR="0089754E">
        <w:rPr>
          <w:rFonts w:eastAsia="仿宋_GB2312" w:hint="eastAsia"/>
          <w:sz w:val="32"/>
          <w:szCs w:val="32"/>
        </w:rPr>
        <w:t>《</w:t>
      </w:r>
      <w:r w:rsidRPr="00DE46E5">
        <w:rPr>
          <w:rFonts w:eastAsia="仿宋_GB2312" w:hint="eastAsia"/>
          <w:sz w:val="32"/>
          <w:szCs w:val="32"/>
        </w:rPr>
        <w:t>清单</w:t>
      </w:r>
      <w:r w:rsidR="0089754E">
        <w:rPr>
          <w:rFonts w:eastAsia="仿宋_GB2312" w:hint="eastAsia"/>
          <w:sz w:val="32"/>
          <w:szCs w:val="32"/>
        </w:rPr>
        <w:t>》</w:t>
      </w:r>
      <w:r w:rsidRPr="00DE46E5">
        <w:rPr>
          <w:rFonts w:eastAsia="仿宋_GB2312" w:hint="eastAsia"/>
          <w:sz w:val="32"/>
          <w:szCs w:val="32"/>
        </w:rPr>
        <w:t>的规定。</w:t>
      </w:r>
    </w:p>
    <w:p w:rsidR="00464EF5" w:rsidRPr="00DE46E5" w:rsidRDefault="00464EF5" w:rsidP="00D05943">
      <w:pPr>
        <w:widowControl/>
        <w:spacing w:line="560" w:lineRule="exact"/>
        <w:ind w:firstLineChars="200" w:firstLine="640"/>
        <w:jc w:val="left"/>
        <w:rPr>
          <w:rFonts w:eastAsia="仿宋_GB2312"/>
          <w:sz w:val="32"/>
          <w:szCs w:val="32"/>
        </w:rPr>
        <w:sectPr w:rsidR="00464EF5" w:rsidRPr="00DE46E5" w:rsidSect="00EF3038">
          <w:footerReference w:type="default" r:id="rId9"/>
          <w:pgSz w:w="11906" w:h="16838"/>
          <w:pgMar w:top="1440" w:right="1797" w:bottom="1440" w:left="1797" w:header="851" w:footer="352" w:gutter="0"/>
          <w:cols w:space="425"/>
          <w:docGrid w:type="lines" w:linePitch="312"/>
        </w:sectPr>
      </w:pPr>
    </w:p>
    <w:p w:rsidR="00D05943" w:rsidRPr="00DE46E5" w:rsidRDefault="00957CDA" w:rsidP="00D05943">
      <w:pPr>
        <w:numPr>
          <w:ilvl w:val="0"/>
          <w:numId w:val="1"/>
        </w:numPr>
        <w:spacing w:line="560" w:lineRule="exact"/>
        <w:ind w:firstLineChars="200" w:firstLine="640"/>
        <w:outlineLvl w:val="0"/>
        <w:rPr>
          <w:rFonts w:eastAsia="黑体"/>
          <w:sz w:val="32"/>
          <w:szCs w:val="32"/>
        </w:rPr>
      </w:pPr>
      <w:r>
        <w:rPr>
          <w:rFonts w:eastAsia="黑体" w:hint="eastAsia"/>
          <w:sz w:val="32"/>
          <w:szCs w:val="32"/>
        </w:rPr>
        <w:lastRenderedPageBreak/>
        <w:t>下列违法行为</w:t>
      </w:r>
      <w:r w:rsidR="009824C9">
        <w:rPr>
          <w:rFonts w:eastAsia="黑体" w:hint="eastAsia"/>
          <w:sz w:val="32"/>
          <w:szCs w:val="32"/>
        </w:rPr>
        <w:t>依据</w:t>
      </w:r>
      <w:r w:rsidR="004C77EC">
        <w:rPr>
          <w:rFonts w:eastAsia="黑体" w:hint="eastAsia"/>
          <w:sz w:val="32"/>
          <w:szCs w:val="32"/>
        </w:rPr>
        <w:t>《行政处罚法》</w:t>
      </w:r>
      <w:r w:rsidR="009824C9">
        <w:rPr>
          <w:rFonts w:eastAsia="黑体"/>
          <w:sz w:val="32"/>
          <w:szCs w:val="32"/>
        </w:rPr>
        <w:t>第三十三条</w:t>
      </w:r>
      <w:r>
        <w:rPr>
          <w:rFonts w:eastAsia="黑体"/>
          <w:sz w:val="32"/>
          <w:szCs w:val="32"/>
        </w:rPr>
        <w:t>的规定</w:t>
      </w:r>
      <w:r w:rsidR="00D05943" w:rsidRPr="00DE46E5">
        <w:rPr>
          <w:rFonts w:eastAsia="黑体"/>
          <w:sz w:val="32"/>
          <w:szCs w:val="32"/>
        </w:rPr>
        <w:t>，不予行政处罚：</w:t>
      </w: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1660"/>
        <w:gridCol w:w="5246"/>
        <w:gridCol w:w="4037"/>
        <w:gridCol w:w="2742"/>
        <w:gridCol w:w="1233"/>
      </w:tblGrid>
      <w:tr w:rsidR="00DE46E5" w:rsidRPr="00DE46E5" w:rsidTr="00CC33C4">
        <w:trPr>
          <w:trHeight w:val="896"/>
          <w:tblHeader/>
          <w:jc w:val="center"/>
        </w:trPr>
        <w:tc>
          <w:tcPr>
            <w:tcW w:w="744" w:type="dxa"/>
            <w:noWrap/>
            <w:vAlign w:val="center"/>
          </w:tcPr>
          <w:p w:rsidR="00D05943" w:rsidRPr="00DE46E5" w:rsidRDefault="00D05943" w:rsidP="00296AE4">
            <w:pPr>
              <w:widowControl/>
              <w:spacing w:line="380" w:lineRule="exact"/>
              <w:jc w:val="center"/>
              <w:textAlignment w:val="center"/>
              <w:rPr>
                <w:rFonts w:ascii="楷体_GB2312" w:eastAsia="楷体_GB2312"/>
                <w:b/>
                <w:bCs/>
                <w:sz w:val="24"/>
              </w:rPr>
            </w:pPr>
            <w:r w:rsidRPr="00DE46E5">
              <w:rPr>
                <w:rStyle w:val="font31"/>
                <w:rFonts w:ascii="楷体_GB2312" w:eastAsia="楷体_GB2312" w:hAnsi="Times New Roman" w:cs="Times New Roman" w:hint="default"/>
                <w:color w:val="auto"/>
                <w:sz w:val="24"/>
                <w:szCs w:val="24"/>
              </w:rPr>
              <w:t>序号</w:t>
            </w:r>
          </w:p>
        </w:tc>
        <w:tc>
          <w:tcPr>
            <w:tcW w:w="1660" w:type="dxa"/>
            <w:noWrap/>
            <w:vAlign w:val="center"/>
          </w:tcPr>
          <w:p w:rsidR="00D05943" w:rsidRPr="00DE46E5" w:rsidRDefault="00D05943" w:rsidP="00296AE4">
            <w:pPr>
              <w:widowControl/>
              <w:spacing w:line="380" w:lineRule="exact"/>
              <w:jc w:val="center"/>
              <w:textAlignment w:val="center"/>
              <w:rPr>
                <w:rFonts w:ascii="楷体_GB2312" w:eastAsia="楷体_GB2312"/>
                <w:b/>
                <w:bCs/>
                <w:sz w:val="24"/>
              </w:rPr>
            </w:pPr>
            <w:r w:rsidRPr="00DE46E5">
              <w:rPr>
                <w:rFonts w:ascii="楷体_GB2312" w:eastAsia="楷体_GB2312" w:hint="eastAsia"/>
                <w:b/>
                <w:bCs/>
                <w:kern w:val="0"/>
                <w:sz w:val="24"/>
              </w:rPr>
              <w:t>违法行为</w:t>
            </w:r>
          </w:p>
        </w:tc>
        <w:tc>
          <w:tcPr>
            <w:tcW w:w="5246" w:type="dxa"/>
            <w:vAlign w:val="center"/>
          </w:tcPr>
          <w:p w:rsidR="00D05943" w:rsidRPr="00DE46E5" w:rsidRDefault="00D05943" w:rsidP="00296AE4">
            <w:pPr>
              <w:widowControl/>
              <w:spacing w:line="380" w:lineRule="exact"/>
              <w:jc w:val="center"/>
              <w:textAlignment w:val="center"/>
              <w:rPr>
                <w:rFonts w:ascii="楷体_GB2312" w:eastAsia="楷体_GB2312"/>
                <w:b/>
                <w:bCs/>
                <w:sz w:val="24"/>
              </w:rPr>
            </w:pPr>
            <w:r w:rsidRPr="00DE46E5">
              <w:rPr>
                <w:rFonts w:ascii="楷体_GB2312" w:eastAsia="楷体_GB2312" w:hint="eastAsia"/>
                <w:b/>
                <w:bCs/>
                <w:kern w:val="0"/>
                <w:sz w:val="24"/>
              </w:rPr>
              <w:t>违反的规定</w:t>
            </w:r>
          </w:p>
        </w:tc>
        <w:tc>
          <w:tcPr>
            <w:tcW w:w="4037" w:type="dxa"/>
            <w:vAlign w:val="center"/>
          </w:tcPr>
          <w:p w:rsidR="00D05943" w:rsidRPr="00DE46E5" w:rsidRDefault="00D05943" w:rsidP="00296AE4">
            <w:pPr>
              <w:widowControl/>
              <w:spacing w:line="380" w:lineRule="exact"/>
              <w:jc w:val="center"/>
              <w:textAlignment w:val="center"/>
              <w:rPr>
                <w:rFonts w:ascii="楷体_GB2312" w:eastAsia="楷体_GB2312"/>
                <w:b/>
                <w:bCs/>
                <w:sz w:val="24"/>
              </w:rPr>
            </w:pPr>
            <w:r w:rsidRPr="00DE46E5">
              <w:rPr>
                <w:rFonts w:ascii="楷体_GB2312" w:eastAsia="楷体_GB2312" w:hint="eastAsia"/>
                <w:b/>
                <w:bCs/>
                <w:kern w:val="0"/>
                <w:sz w:val="24"/>
              </w:rPr>
              <w:t>追责依据</w:t>
            </w:r>
          </w:p>
        </w:tc>
        <w:tc>
          <w:tcPr>
            <w:tcW w:w="2742" w:type="dxa"/>
            <w:vAlign w:val="center"/>
          </w:tcPr>
          <w:p w:rsidR="006C0006" w:rsidRDefault="00D05943" w:rsidP="006C0006">
            <w:pPr>
              <w:widowControl/>
              <w:spacing w:line="380" w:lineRule="exact"/>
              <w:jc w:val="center"/>
              <w:textAlignment w:val="center"/>
              <w:rPr>
                <w:rFonts w:ascii="楷体_GB2312" w:eastAsia="楷体_GB2312"/>
                <w:b/>
                <w:bCs/>
                <w:kern w:val="0"/>
                <w:sz w:val="24"/>
              </w:rPr>
            </w:pPr>
            <w:r w:rsidRPr="00DE46E5">
              <w:rPr>
                <w:rFonts w:ascii="楷体_GB2312" w:eastAsia="楷体_GB2312" w:hint="eastAsia"/>
                <w:b/>
                <w:bCs/>
                <w:kern w:val="0"/>
                <w:sz w:val="24"/>
              </w:rPr>
              <w:t>不予处罚条件</w:t>
            </w:r>
          </w:p>
          <w:p w:rsidR="00D05943" w:rsidRPr="00DE46E5" w:rsidRDefault="00D05943" w:rsidP="006C0006">
            <w:pPr>
              <w:widowControl/>
              <w:spacing w:line="380" w:lineRule="exact"/>
              <w:jc w:val="center"/>
              <w:textAlignment w:val="center"/>
              <w:rPr>
                <w:rFonts w:ascii="楷体_GB2312" w:eastAsia="楷体_GB2312"/>
                <w:b/>
                <w:bCs/>
                <w:sz w:val="24"/>
              </w:rPr>
            </w:pPr>
            <w:r w:rsidRPr="00DE46E5">
              <w:rPr>
                <w:rFonts w:ascii="楷体_GB2312" w:eastAsia="楷体_GB2312" w:hint="eastAsia"/>
                <w:b/>
                <w:bCs/>
                <w:kern w:val="0"/>
                <w:sz w:val="24"/>
              </w:rPr>
              <w:t>（同时满足）</w:t>
            </w:r>
          </w:p>
        </w:tc>
        <w:tc>
          <w:tcPr>
            <w:tcW w:w="1233" w:type="dxa"/>
            <w:vAlign w:val="center"/>
          </w:tcPr>
          <w:p w:rsidR="00D05943" w:rsidRPr="00DE46E5" w:rsidRDefault="00D05943" w:rsidP="00296AE4">
            <w:pPr>
              <w:widowControl/>
              <w:spacing w:line="380" w:lineRule="exact"/>
              <w:jc w:val="center"/>
              <w:textAlignment w:val="center"/>
              <w:rPr>
                <w:rFonts w:ascii="楷体_GB2312" w:eastAsia="楷体_GB2312"/>
                <w:b/>
                <w:bCs/>
                <w:sz w:val="24"/>
              </w:rPr>
            </w:pPr>
            <w:r w:rsidRPr="00DE46E5">
              <w:rPr>
                <w:rStyle w:val="font31"/>
                <w:rFonts w:ascii="楷体_GB2312" w:eastAsia="楷体_GB2312" w:hAnsi="Times New Roman" w:cs="Times New Roman" w:hint="default"/>
                <w:color w:val="auto"/>
                <w:sz w:val="24"/>
                <w:szCs w:val="24"/>
              </w:rPr>
              <w:t>实施主体</w:t>
            </w:r>
          </w:p>
        </w:tc>
      </w:tr>
      <w:tr w:rsidR="00DE46E5" w:rsidRPr="00DE46E5" w:rsidTr="00793C68">
        <w:trPr>
          <w:trHeight w:val="6743"/>
          <w:jc w:val="center"/>
        </w:trPr>
        <w:tc>
          <w:tcPr>
            <w:tcW w:w="744" w:type="dxa"/>
            <w:noWrap/>
            <w:vAlign w:val="center"/>
          </w:tcPr>
          <w:p w:rsidR="00D05943" w:rsidRPr="00DE46E5" w:rsidRDefault="00BC7138" w:rsidP="00DE7079">
            <w:pPr>
              <w:widowControl/>
              <w:spacing w:line="260" w:lineRule="exact"/>
              <w:jc w:val="center"/>
              <w:textAlignment w:val="center"/>
              <w:rPr>
                <w:rFonts w:eastAsia="仿宋_GB2312"/>
                <w:kern w:val="0"/>
                <w:sz w:val="22"/>
                <w:szCs w:val="21"/>
              </w:rPr>
            </w:pPr>
            <w:r w:rsidRPr="00DE46E5">
              <w:rPr>
                <w:rFonts w:eastAsia="仿宋_GB2312" w:hint="eastAsia"/>
                <w:kern w:val="0"/>
                <w:sz w:val="22"/>
                <w:szCs w:val="21"/>
              </w:rPr>
              <w:t>1</w:t>
            </w:r>
          </w:p>
        </w:tc>
        <w:tc>
          <w:tcPr>
            <w:tcW w:w="1660" w:type="dxa"/>
            <w:vAlign w:val="center"/>
          </w:tcPr>
          <w:p w:rsidR="00D05943" w:rsidRPr="00DE46E5" w:rsidRDefault="00D05943" w:rsidP="0004268A">
            <w:pPr>
              <w:widowControl/>
              <w:spacing w:line="360" w:lineRule="exact"/>
              <w:textAlignment w:val="center"/>
              <w:rPr>
                <w:rFonts w:eastAsia="仿宋_GB2312"/>
                <w:kern w:val="0"/>
                <w:sz w:val="24"/>
                <w:szCs w:val="21"/>
              </w:rPr>
            </w:pPr>
            <w:r w:rsidRPr="00DE46E5">
              <w:rPr>
                <w:rFonts w:eastAsia="仿宋_GB2312"/>
                <w:kern w:val="0"/>
                <w:sz w:val="24"/>
                <w:szCs w:val="21"/>
              </w:rPr>
              <w:t>未取得许可证</w:t>
            </w:r>
            <w:r w:rsidR="00E95D62" w:rsidRPr="00DE46E5">
              <w:rPr>
                <w:rFonts w:eastAsia="仿宋_GB2312" w:hint="eastAsia"/>
                <w:kern w:val="0"/>
                <w:sz w:val="24"/>
                <w:szCs w:val="21"/>
              </w:rPr>
              <w:t>人工</w:t>
            </w:r>
            <w:r w:rsidRPr="00DE46E5">
              <w:rPr>
                <w:rFonts w:eastAsia="仿宋_GB2312"/>
                <w:kern w:val="0"/>
                <w:sz w:val="24"/>
                <w:szCs w:val="21"/>
              </w:rPr>
              <w:t>繁育依法调出国家重点保护野生动物名录的野生动物</w:t>
            </w:r>
          </w:p>
        </w:tc>
        <w:tc>
          <w:tcPr>
            <w:tcW w:w="5246" w:type="dxa"/>
            <w:vAlign w:val="center"/>
          </w:tcPr>
          <w:p w:rsidR="00F827E1"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《中华人民共和国野生动物保护法》</w:t>
            </w:r>
          </w:p>
          <w:p w:rsidR="00D05943"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第二十五条第二款　人工繁育国家重点保护野生动物实行许可制度。人工繁育国家重点保护野生动物的，应当经省、自治区、直辖市人民政府野生动物保护主管部门批准，取得人工繁育许可证，但国务院对批准机关另有规定的除外。</w:t>
            </w:r>
          </w:p>
          <w:p w:rsidR="007C3B0D" w:rsidRPr="00793C68" w:rsidRDefault="007C3B0D" w:rsidP="00793C68">
            <w:pPr>
              <w:widowControl/>
              <w:spacing w:line="360" w:lineRule="exact"/>
              <w:ind w:firstLineChars="200" w:firstLine="480"/>
              <w:textAlignment w:val="center"/>
              <w:rPr>
                <w:rFonts w:eastAsia="仿宋_GB2312"/>
                <w:kern w:val="0"/>
                <w:sz w:val="24"/>
                <w:szCs w:val="22"/>
              </w:rPr>
            </w:pPr>
            <w:r w:rsidRPr="00793C68">
              <w:rPr>
                <w:rFonts w:eastAsia="仿宋_GB2312" w:hint="eastAsia"/>
                <w:kern w:val="0"/>
                <w:sz w:val="24"/>
                <w:szCs w:val="22"/>
              </w:rPr>
              <w:t>第二十九条第二款</w:t>
            </w:r>
            <w:r w:rsidRPr="00793C68">
              <w:rPr>
                <w:rFonts w:eastAsia="仿宋_GB2312" w:hint="eastAsia"/>
                <w:kern w:val="0"/>
                <w:sz w:val="24"/>
                <w:szCs w:val="22"/>
              </w:rPr>
              <w:t xml:space="preserve">  </w:t>
            </w:r>
            <w:r w:rsidRPr="00793C68">
              <w:rPr>
                <w:rFonts w:eastAsia="仿宋_GB2312" w:hint="eastAsia"/>
                <w:kern w:val="0"/>
                <w:sz w:val="24"/>
                <w:szCs w:val="22"/>
              </w:rPr>
              <w:t>对本法第十条规定的国家重点保护野生动物名录和有重要生态、科学、社会价值的陆生野生动物名录进行调整时，根据有关野外种群保护情况，可以对前款规定的有关人工繁育技术成熟稳定野生动物的人工种群，不再列入国家重点保护野生动物名录和有重要生态、科学、社会价值的陆生野生动物名录，实行与野外种群不同的管理措施，但应当依照本法第二十五条第二款、第三款和本条第一款的规定取得人工繁育许可证或者备案和专用标识。</w:t>
            </w:r>
          </w:p>
        </w:tc>
        <w:tc>
          <w:tcPr>
            <w:tcW w:w="4037" w:type="dxa"/>
            <w:vAlign w:val="center"/>
          </w:tcPr>
          <w:p w:rsidR="00D05943"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《中华人民共和国野生动物保护法》第五十一条第一款　违反本法第二十五条第二款规定，未取得人工繁育许可证，繁育国家重点保护野生动物或者依照本法第二十九条第二款规定调出国家重点保护野生动物名录的野生动物的，由县级以上人民政府野生动物保护主管部门没收野生动物及其制品，并处野生动物及其制品价值一倍以上十倍以下罚款。</w:t>
            </w:r>
          </w:p>
        </w:tc>
        <w:tc>
          <w:tcPr>
            <w:tcW w:w="2742" w:type="dxa"/>
            <w:vAlign w:val="center"/>
          </w:tcPr>
          <w:p w:rsidR="00A04FA4" w:rsidRPr="00793C68" w:rsidRDefault="00D05943" w:rsidP="0004268A">
            <w:pPr>
              <w:widowControl/>
              <w:spacing w:line="360" w:lineRule="exact"/>
              <w:textAlignment w:val="center"/>
              <w:rPr>
                <w:rFonts w:eastAsia="仿宋_GB2312"/>
                <w:kern w:val="0"/>
                <w:sz w:val="24"/>
                <w:szCs w:val="22"/>
              </w:rPr>
            </w:pPr>
            <w:r w:rsidRPr="00793C68">
              <w:rPr>
                <w:rFonts w:eastAsia="仿宋_GB2312"/>
                <w:kern w:val="0"/>
                <w:sz w:val="24"/>
                <w:szCs w:val="22"/>
              </w:rPr>
              <w:t>1.</w:t>
            </w:r>
            <w:r w:rsidRPr="00793C68">
              <w:rPr>
                <w:rFonts w:eastAsia="仿宋_GB2312"/>
                <w:kern w:val="0"/>
                <w:sz w:val="24"/>
                <w:szCs w:val="22"/>
              </w:rPr>
              <w:t>没有造成危害后果</w:t>
            </w:r>
            <w:r w:rsidR="00574924" w:rsidRPr="00793C68">
              <w:rPr>
                <w:rFonts w:eastAsia="仿宋_GB2312" w:hint="eastAsia"/>
                <w:kern w:val="0"/>
                <w:sz w:val="24"/>
                <w:szCs w:val="22"/>
              </w:rPr>
              <w:t>的</w:t>
            </w:r>
            <w:r w:rsidRPr="00793C68">
              <w:rPr>
                <w:rFonts w:eastAsia="仿宋_GB2312"/>
                <w:kern w:val="0"/>
                <w:sz w:val="24"/>
                <w:szCs w:val="22"/>
              </w:rPr>
              <w:t>；</w:t>
            </w:r>
          </w:p>
          <w:p w:rsidR="00A04FA4" w:rsidRPr="00793C68" w:rsidRDefault="00D05943" w:rsidP="0004268A">
            <w:pPr>
              <w:widowControl/>
              <w:spacing w:line="360" w:lineRule="exact"/>
              <w:textAlignment w:val="center"/>
              <w:rPr>
                <w:rFonts w:eastAsia="仿宋_GB2312"/>
                <w:kern w:val="0"/>
                <w:sz w:val="24"/>
                <w:szCs w:val="22"/>
              </w:rPr>
            </w:pPr>
            <w:r w:rsidRPr="00793C68">
              <w:rPr>
                <w:rFonts w:eastAsia="仿宋_GB2312"/>
                <w:kern w:val="0"/>
                <w:sz w:val="24"/>
                <w:szCs w:val="22"/>
              </w:rPr>
              <w:t>2.</w:t>
            </w:r>
            <w:r w:rsidRPr="00793C68">
              <w:rPr>
                <w:rFonts w:eastAsia="仿宋_GB2312"/>
                <w:kern w:val="0"/>
                <w:sz w:val="24"/>
                <w:szCs w:val="22"/>
              </w:rPr>
              <w:t>未取得人工繁育许可证的；</w:t>
            </w:r>
          </w:p>
          <w:p w:rsidR="00A04FA4" w:rsidRPr="00793C68" w:rsidRDefault="00D05943" w:rsidP="0004268A">
            <w:pPr>
              <w:widowControl/>
              <w:spacing w:line="360" w:lineRule="exact"/>
              <w:textAlignment w:val="center"/>
              <w:rPr>
                <w:rFonts w:eastAsia="仿宋_GB2312"/>
                <w:kern w:val="0"/>
                <w:sz w:val="24"/>
                <w:szCs w:val="22"/>
              </w:rPr>
            </w:pPr>
            <w:r w:rsidRPr="00793C68">
              <w:rPr>
                <w:rFonts w:eastAsia="仿宋_GB2312"/>
                <w:kern w:val="0"/>
                <w:sz w:val="24"/>
                <w:szCs w:val="22"/>
              </w:rPr>
              <w:t>3.</w:t>
            </w:r>
            <w:r w:rsidR="00977DAA" w:rsidRPr="00793C68">
              <w:rPr>
                <w:rFonts w:eastAsia="仿宋_GB2312" w:hint="eastAsia"/>
                <w:kern w:val="0"/>
                <w:sz w:val="24"/>
                <w:szCs w:val="22"/>
              </w:rPr>
              <w:t>人工</w:t>
            </w:r>
            <w:r w:rsidRPr="00793C68">
              <w:rPr>
                <w:rFonts w:eastAsia="仿宋_GB2312"/>
                <w:kern w:val="0"/>
                <w:sz w:val="24"/>
                <w:szCs w:val="22"/>
              </w:rPr>
              <w:t>繁育依法调出国家重点保护野生动物名录的动物</w:t>
            </w:r>
            <w:r w:rsidRPr="00793C68">
              <w:rPr>
                <w:rFonts w:eastAsia="仿宋_GB2312"/>
                <w:kern w:val="0"/>
                <w:sz w:val="24"/>
                <w:szCs w:val="22"/>
              </w:rPr>
              <w:t>2</w:t>
            </w:r>
            <w:r w:rsidRPr="00793C68">
              <w:rPr>
                <w:rFonts w:eastAsia="仿宋_GB2312"/>
                <w:kern w:val="0"/>
                <w:sz w:val="24"/>
                <w:szCs w:val="22"/>
              </w:rPr>
              <w:t>只或以下的；</w:t>
            </w:r>
          </w:p>
          <w:p w:rsidR="00D05943" w:rsidRPr="00DE46E5" w:rsidRDefault="00D05943" w:rsidP="0004268A">
            <w:pPr>
              <w:widowControl/>
              <w:spacing w:line="360" w:lineRule="exact"/>
              <w:textAlignment w:val="center"/>
              <w:rPr>
                <w:rFonts w:eastAsia="仿宋_GB2312"/>
                <w:kern w:val="0"/>
                <w:szCs w:val="21"/>
              </w:rPr>
            </w:pPr>
            <w:r w:rsidRPr="00793C68">
              <w:rPr>
                <w:rFonts w:eastAsia="仿宋_GB2312"/>
                <w:kern w:val="0"/>
                <w:sz w:val="24"/>
                <w:szCs w:val="22"/>
              </w:rPr>
              <w:t>4.</w:t>
            </w:r>
            <w:r w:rsidRPr="00793C68">
              <w:rPr>
                <w:rFonts w:eastAsia="仿宋_GB2312"/>
                <w:kern w:val="0"/>
                <w:sz w:val="24"/>
                <w:szCs w:val="22"/>
              </w:rPr>
              <w:t>在立案前主动送交野生动物保护主管部门收容救护的。</w:t>
            </w:r>
          </w:p>
        </w:tc>
        <w:tc>
          <w:tcPr>
            <w:tcW w:w="1233" w:type="dxa"/>
            <w:vAlign w:val="center"/>
          </w:tcPr>
          <w:p w:rsidR="00D05943" w:rsidRPr="00DE46E5" w:rsidRDefault="00D05943" w:rsidP="005D4E43">
            <w:pPr>
              <w:rPr>
                <w:rFonts w:eastAsia="仿宋_GB2312"/>
                <w:kern w:val="0"/>
                <w:sz w:val="20"/>
                <w:szCs w:val="21"/>
              </w:rPr>
            </w:pPr>
            <w:r w:rsidRPr="00DE46E5">
              <w:rPr>
                <w:rFonts w:eastAsia="仿宋_GB2312"/>
                <w:kern w:val="0"/>
                <w:sz w:val="24"/>
              </w:rPr>
              <w:t>市、区人民政府野生动物保护主管部门</w:t>
            </w:r>
          </w:p>
        </w:tc>
      </w:tr>
      <w:tr w:rsidR="00DE46E5" w:rsidRPr="00DE46E5" w:rsidTr="00CC33C4">
        <w:trPr>
          <w:trHeight w:val="5751"/>
          <w:jc w:val="center"/>
        </w:trPr>
        <w:tc>
          <w:tcPr>
            <w:tcW w:w="744" w:type="dxa"/>
            <w:noWrap/>
            <w:vAlign w:val="center"/>
          </w:tcPr>
          <w:p w:rsidR="00D05943" w:rsidRPr="00DE46E5" w:rsidRDefault="00BC7138" w:rsidP="00DE7079">
            <w:pPr>
              <w:widowControl/>
              <w:spacing w:line="260" w:lineRule="exact"/>
              <w:jc w:val="center"/>
              <w:textAlignment w:val="center"/>
              <w:rPr>
                <w:rFonts w:eastAsia="仿宋_GB2312"/>
                <w:kern w:val="0"/>
                <w:sz w:val="22"/>
                <w:szCs w:val="21"/>
              </w:rPr>
            </w:pPr>
            <w:r w:rsidRPr="00DE46E5">
              <w:rPr>
                <w:rFonts w:eastAsia="仿宋_GB2312" w:hint="eastAsia"/>
                <w:kern w:val="0"/>
                <w:sz w:val="22"/>
                <w:szCs w:val="21"/>
              </w:rPr>
              <w:lastRenderedPageBreak/>
              <w:t>2</w:t>
            </w:r>
          </w:p>
        </w:tc>
        <w:tc>
          <w:tcPr>
            <w:tcW w:w="1660" w:type="dxa"/>
            <w:vAlign w:val="center"/>
          </w:tcPr>
          <w:p w:rsidR="00D05943" w:rsidRPr="00DE46E5" w:rsidRDefault="003A1B6E" w:rsidP="009832C9">
            <w:pPr>
              <w:widowControl/>
              <w:spacing w:line="360" w:lineRule="exact"/>
              <w:textAlignment w:val="center"/>
              <w:rPr>
                <w:rFonts w:eastAsia="仿宋_GB2312"/>
                <w:kern w:val="0"/>
                <w:sz w:val="24"/>
                <w:szCs w:val="21"/>
              </w:rPr>
            </w:pPr>
            <w:r w:rsidRPr="003A1B6E">
              <w:rPr>
                <w:rFonts w:eastAsia="仿宋_GB2312" w:hint="eastAsia"/>
                <w:kern w:val="0"/>
                <w:sz w:val="24"/>
                <w:szCs w:val="21"/>
              </w:rPr>
              <w:t>未经批准、未取得或者未按照规定使用专用标识，或者未持有、未附有人工繁育许可证、批准文件的副本或者专用标识</w:t>
            </w:r>
            <w:r w:rsidR="00D05943" w:rsidRPr="00DE46E5">
              <w:rPr>
                <w:rFonts w:eastAsia="仿宋_GB2312"/>
                <w:kern w:val="0"/>
                <w:sz w:val="24"/>
                <w:szCs w:val="21"/>
              </w:rPr>
              <w:t>出售、购买、利用、运输、携带、寄递人工繁育的费氏牡丹鹦鹉</w:t>
            </w:r>
          </w:p>
        </w:tc>
        <w:tc>
          <w:tcPr>
            <w:tcW w:w="5246" w:type="dxa"/>
            <w:vAlign w:val="center"/>
          </w:tcPr>
          <w:p w:rsidR="00752D8C" w:rsidRPr="0004268A" w:rsidRDefault="00D05943" w:rsidP="009832C9">
            <w:pPr>
              <w:widowControl/>
              <w:spacing w:line="250" w:lineRule="exact"/>
              <w:ind w:firstLineChars="200" w:firstLine="440"/>
              <w:textAlignment w:val="center"/>
              <w:rPr>
                <w:rFonts w:eastAsia="仿宋_GB2312"/>
                <w:kern w:val="0"/>
                <w:sz w:val="22"/>
                <w:szCs w:val="22"/>
              </w:rPr>
            </w:pPr>
            <w:r w:rsidRPr="0004268A">
              <w:rPr>
                <w:rFonts w:eastAsia="仿宋_GB2312"/>
                <w:kern w:val="0"/>
                <w:sz w:val="22"/>
                <w:szCs w:val="22"/>
              </w:rPr>
              <w:t>《中华人民共和国野生动物保护法》</w:t>
            </w:r>
          </w:p>
          <w:p w:rsidR="00752D8C" w:rsidRPr="0004268A" w:rsidRDefault="00D05943" w:rsidP="009832C9">
            <w:pPr>
              <w:widowControl/>
              <w:spacing w:line="250" w:lineRule="exact"/>
              <w:ind w:firstLineChars="200" w:firstLine="440"/>
              <w:textAlignment w:val="center"/>
              <w:rPr>
                <w:rFonts w:eastAsia="仿宋_GB2312"/>
                <w:kern w:val="0"/>
                <w:sz w:val="22"/>
                <w:szCs w:val="22"/>
              </w:rPr>
            </w:pPr>
            <w:r w:rsidRPr="0004268A">
              <w:rPr>
                <w:rFonts w:eastAsia="仿宋_GB2312"/>
                <w:kern w:val="0"/>
                <w:sz w:val="22"/>
                <w:szCs w:val="22"/>
              </w:rPr>
              <w:t>第二十八条第一款　禁止出售、购买、利用国家重点保护野生动物及其制品。</w:t>
            </w:r>
          </w:p>
          <w:p w:rsidR="00752D8C" w:rsidRPr="0004268A" w:rsidRDefault="00D05943" w:rsidP="009832C9">
            <w:pPr>
              <w:widowControl/>
              <w:spacing w:line="250" w:lineRule="exact"/>
              <w:ind w:firstLineChars="200" w:firstLine="440"/>
              <w:textAlignment w:val="center"/>
              <w:rPr>
                <w:rFonts w:eastAsia="仿宋_GB2312"/>
                <w:kern w:val="0"/>
                <w:sz w:val="22"/>
                <w:szCs w:val="22"/>
              </w:rPr>
            </w:pPr>
            <w:r w:rsidRPr="0004268A">
              <w:rPr>
                <w:rFonts w:eastAsia="仿宋_GB2312"/>
                <w:kern w:val="0"/>
                <w:sz w:val="22"/>
                <w:szCs w:val="22"/>
              </w:rPr>
              <w:t>第二十八条第二款</w:t>
            </w:r>
            <w:r w:rsidRPr="0004268A">
              <w:rPr>
                <w:rFonts w:eastAsia="仿宋_GB2312"/>
                <w:kern w:val="0"/>
                <w:sz w:val="22"/>
                <w:szCs w:val="22"/>
              </w:rPr>
              <w:t xml:space="preserve">   </w:t>
            </w:r>
            <w:r w:rsidRPr="0004268A">
              <w:rPr>
                <w:rFonts w:eastAsia="仿宋_GB2312"/>
                <w:kern w:val="0"/>
                <w:sz w:val="22"/>
                <w:szCs w:val="22"/>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rsidR="00752D8C" w:rsidRPr="0004268A" w:rsidRDefault="00D05943" w:rsidP="009832C9">
            <w:pPr>
              <w:widowControl/>
              <w:spacing w:line="250" w:lineRule="exact"/>
              <w:ind w:firstLineChars="200" w:firstLine="440"/>
              <w:textAlignment w:val="center"/>
              <w:rPr>
                <w:rFonts w:eastAsia="仿宋_GB2312"/>
                <w:kern w:val="0"/>
                <w:sz w:val="22"/>
                <w:szCs w:val="22"/>
              </w:rPr>
            </w:pPr>
            <w:r w:rsidRPr="0004268A">
              <w:rPr>
                <w:rFonts w:eastAsia="仿宋_GB2312"/>
                <w:kern w:val="0"/>
                <w:sz w:val="22"/>
                <w:szCs w:val="22"/>
              </w:rPr>
              <w:t>第二十九条第一款</w:t>
            </w:r>
            <w:r w:rsidR="00AC1832" w:rsidRPr="0004268A">
              <w:rPr>
                <w:rFonts w:eastAsia="仿宋_GB2312" w:hint="eastAsia"/>
                <w:kern w:val="0"/>
                <w:sz w:val="22"/>
                <w:szCs w:val="22"/>
              </w:rPr>
              <w:t>和第二款</w:t>
            </w:r>
            <w:r w:rsidRPr="0004268A">
              <w:rPr>
                <w:rFonts w:eastAsia="仿宋_GB2312"/>
                <w:kern w:val="0"/>
                <w:sz w:val="22"/>
                <w:szCs w:val="22"/>
              </w:rPr>
              <w:t xml:space="preserve">　对人工繁育技术成熟稳定的国家重点保护野生动物或者有重要生态、科学、社会价值的陆生野生动物，经科学论证评估，纳入国务院野生动物保护主管部门制定的人工繁育国家重点保护野生动物名录或者有重要生态、科学、社会价值的陆生野生动物名录，并适时调整。对列入名录的野生动物及其制品，可以凭人工繁育许可证或者备案，按照省、自治区、直辖市人民政府野生动物保护主管部门或者其授权的部门核验的年度生产数量直接取得专用标识，凭专用标识出售和利用，保证可追溯。</w:t>
            </w:r>
          </w:p>
          <w:p w:rsidR="0006258C" w:rsidRPr="0004268A" w:rsidRDefault="00AC1832" w:rsidP="009832C9">
            <w:pPr>
              <w:widowControl/>
              <w:spacing w:line="250" w:lineRule="exact"/>
              <w:ind w:firstLineChars="200" w:firstLine="440"/>
              <w:textAlignment w:val="center"/>
              <w:rPr>
                <w:rFonts w:eastAsia="仿宋_GB2312"/>
                <w:kern w:val="0"/>
                <w:sz w:val="22"/>
                <w:szCs w:val="22"/>
              </w:rPr>
            </w:pPr>
            <w:r w:rsidRPr="0004268A">
              <w:rPr>
                <w:rFonts w:eastAsia="仿宋_GB2312" w:hint="eastAsia"/>
                <w:kern w:val="0"/>
                <w:sz w:val="22"/>
                <w:szCs w:val="22"/>
              </w:rPr>
              <w:t>对本法第十条规定的国家重点保护野生动物名录和有重要生态、科学、社会价值的陆生野生动物名录进行调整时，根据有关野外种群保护情况，可以对前款规定的有关人工繁育技术成熟稳定野生动物的人工种群，不再列入国家重点保护野生动物名录和有重要生态、科学、社会价值的陆生野生动物名录，实行与野外种群不同的管理措施，但应当依照本法第二十五条第二款、第三款和本条第一款的规定取得人工繁育许可证或者备案和专用标识。</w:t>
            </w:r>
          </w:p>
          <w:p w:rsidR="00D05943" w:rsidRPr="0004268A" w:rsidRDefault="00D05943" w:rsidP="009832C9">
            <w:pPr>
              <w:widowControl/>
              <w:spacing w:line="250" w:lineRule="exact"/>
              <w:ind w:firstLineChars="200" w:firstLine="440"/>
              <w:textAlignment w:val="center"/>
              <w:rPr>
                <w:rFonts w:eastAsia="仿宋_GB2312"/>
                <w:kern w:val="0"/>
                <w:sz w:val="22"/>
                <w:szCs w:val="22"/>
              </w:rPr>
            </w:pPr>
            <w:r w:rsidRPr="0004268A">
              <w:rPr>
                <w:rFonts w:eastAsia="仿宋_GB2312"/>
                <w:kern w:val="0"/>
                <w:sz w:val="22"/>
                <w:szCs w:val="22"/>
              </w:rPr>
              <w:t>第三十四条第一款　运输、携带、寄递国家重点保护野生动物及其制品，或者依照本法第二十九条第二款规定调出国家重点保护野生动物名录的野生动物及其制品出县境的，应当持有或者附有本法第二十一条、第二十五条、第二十八条或者第二十九条规定的许可证、批准文件的副本或者专用标识。</w:t>
            </w:r>
          </w:p>
        </w:tc>
        <w:tc>
          <w:tcPr>
            <w:tcW w:w="4037" w:type="dxa"/>
            <w:vAlign w:val="center"/>
          </w:tcPr>
          <w:p w:rsidR="00D05943" w:rsidRPr="0004268A" w:rsidRDefault="00D05943" w:rsidP="00793C68">
            <w:pPr>
              <w:widowControl/>
              <w:spacing w:line="360" w:lineRule="exact"/>
              <w:ind w:firstLineChars="200" w:firstLine="480"/>
              <w:textAlignment w:val="center"/>
              <w:rPr>
                <w:rFonts w:eastAsia="仿宋_GB2312"/>
                <w:kern w:val="0"/>
                <w:sz w:val="22"/>
                <w:szCs w:val="22"/>
              </w:rPr>
            </w:pPr>
            <w:r w:rsidRPr="00793C68">
              <w:rPr>
                <w:rFonts w:eastAsia="仿宋_GB2312"/>
                <w:kern w:val="0"/>
                <w:sz w:val="24"/>
                <w:szCs w:val="22"/>
              </w:rPr>
              <w:t>《中华人民共和国野生动物保护法》第五十二条第一款　违反本法第二十八条第一款和第二款、第二十九条第一款、第三十四条第一款规定，未经批准、未取得或者未按照规定使用专用标识，或者未持有、未附有人工繁育许可证、批准文件的副本或者专用标识出售、购买、利用、运输、携带、寄递国家重点保护野生动物及其制品或者依照本法第二十九条第二款规定调出国家重点保护野生动物名录的野生动物及其制品的，由县级以上人民政府野生动物保护主管部门和市场监督管理部门按照职责分工没收野生动物及其制品和违法所得，责令关闭违法经营场所，并处野生动物及其制品价值二倍以上二十倍以下罚款；情节严重的，吊销人工繁育许可证、撤销批准文件、收回专用标识；构成犯罪的，依法追究刑事责任。</w:t>
            </w:r>
          </w:p>
        </w:tc>
        <w:tc>
          <w:tcPr>
            <w:tcW w:w="2742" w:type="dxa"/>
            <w:vAlign w:val="center"/>
          </w:tcPr>
          <w:p w:rsidR="00E82016" w:rsidRPr="00793C68" w:rsidRDefault="00D05943" w:rsidP="009832C9">
            <w:pPr>
              <w:widowControl/>
              <w:spacing w:line="360" w:lineRule="exact"/>
              <w:textAlignment w:val="center"/>
              <w:rPr>
                <w:rFonts w:eastAsia="仿宋_GB2312"/>
                <w:kern w:val="0"/>
                <w:sz w:val="24"/>
                <w:szCs w:val="22"/>
              </w:rPr>
            </w:pPr>
            <w:r w:rsidRPr="00793C68">
              <w:rPr>
                <w:rFonts w:eastAsia="仿宋_GB2312"/>
                <w:kern w:val="0"/>
                <w:sz w:val="24"/>
                <w:szCs w:val="22"/>
              </w:rPr>
              <w:t>1.</w:t>
            </w:r>
            <w:r w:rsidRPr="00793C68">
              <w:rPr>
                <w:rFonts w:eastAsia="仿宋_GB2312"/>
                <w:kern w:val="0"/>
                <w:sz w:val="24"/>
                <w:szCs w:val="22"/>
              </w:rPr>
              <w:t>没有造成危害后果</w:t>
            </w:r>
            <w:r w:rsidR="00574924" w:rsidRPr="00793C68">
              <w:rPr>
                <w:rFonts w:eastAsia="仿宋_GB2312" w:hint="eastAsia"/>
                <w:kern w:val="0"/>
                <w:sz w:val="24"/>
                <w:szCs w:val="22"/>
              </w:rPr>
              <w:t>的</w:t>
            </w:r>
            <w:r w:rsidRPr="00793C68">
              <w:rPr>
                <w:rFonts w:eastAsia="仿宋_GB2312"/>
                <w:kern w:val="0"/>
                <w:sz w:val="24"/>
                <w:szCs w:val="22"/>
              </w:rPr>
              <w:t>；</w:t>
            </w:r>
          </w:p>
          <w:p w:rsidR="00E82016" w:rsidRPr="00793C68" w:rsidRDefault="00D05943" w:rsidP="009832C9">
            <w:pPr>
              <w:widowControl/>
              <w:spacing w:line="360" w:lineRule="exact"/>
              <w:textAlignment w:val="center"/>
              <w:rPr>
                <w:rFonts w:eastAsia="仿宋_GB2312"/>
                <w:kern w:val="0"/>
                <w:sz w:val="24"/>
                <w:szCs w:val="22"/>
              </w:rPr>
            </w:pPr>
            <w:r w:rsidRPr="00793C68">
              <w:rPr>
                <w:rFonts w:eastAsia="仿宋_GB2312"/>
                <w:kern w:val="0"/>
                <w:sz w:val="24"/>
                <w:szCs w:val="22"/>
              </w:rPr>
              <w:t>2.</w:t>
            </w:r>
            <w:r w:rsidRPr="00793C68">
              <w:rPr>
                <w:rFonts w:eastAsia="仿宋_GB2312"/>
                <w:kern w:val="0"/>
                <w:sz w:val="24"/>
                <w:szCs w:val="22"/>
              </w:rPr>
              <w:t>未产生违法所得的；</w:t>
            </w:r>
          </w:p>
          <w:p w:rsidR="007A5892" w:rsidRPr="00793C68" w:rsidRDefault="00D05943" w:rsidP="009832C9">
            <w:pPr>
              <w:widowControl/>
              <w:spacing w:line="360" w:lineRule="exact"/>
              <w:textAlignment w:val="center"/>
              <w:rPr>
                <w:rFonts w:eastAsia="仿宋_GB2312"/>
                <w:kern w:val="0"/>
                <w:sz w:val="24"/>
                <w:szCs w:val="22"/>
              </w:rPr>
            </w:pPr>
            <w:r w:rsidRPr="00793C68">
              <w:rPr>
                <w:rFonts w:eastAsia="仿宋_GB2312"/>
                <w:kern w:val="0"/>
                <w:sz w:val="24"/>
                <w:szCs w:val="22"/>
              </w:rPr>
              <w:t>3.</w:t>
            </w:r>
            <w:r w:rsidR="00286DBB" w:rsidRPr="00793C68">
              <w:rPr>
                <w:rFonts w:eastAsia="仿宋_GB2312" w:hint="eastAsia"/>
                <w:kern w:val="0"/>
                <w:sz w:val="24"/>
                <w:szCs w:val="22"/>
              </w:rPr>
              <w:t>未经批准、未取得或者未按照规定使用专用标识</w:t>
            </w:r>
            <w:r w:rsidR="00286DBB" w:rsidRPr="00793C68">
              <w:rPr>
                <w:rFonts w:eastAsia="仿宋_GB2312"/>
                <w:kern w:val="0"/>
                <w:sz w:val="24"/>
                <w:szCs w:val="22"/>
              </w:rPr>
              <w:t>出售、购买、利用</w:t>
            </w:r>
            <w:r w:rsidRPr="00793C68">
              <w:rPr>
                <w:rFonts w:eastAsia="仿宋_GB2312"/>
                <w:kern w:val="0"/>
                <w:sz w:val="24"/>
                <w:szCs w:val="22"/>
              </w:rPr>
              <w:t>人工繁育的费氏牡丹鹦鹉</w:t>
            </w:r>
            <w:r w:rsidR="00387EB5" w:rsidRPr="00793C68">
              <w:rPr>
                <w:rFonts w:eastAsia="仿宋_GB2312" w:hint="eastAsia"/>
                <w:kern w:val="0"/>
                <w:sz w:val="24"/>
                <w:szCs w:val="22"/>
              </w:rPr>
              <w:t>作为宠物</w:t>
            </w:r>
            <w:r w:rsidRPr="00793C68">
              <w:rPr>
                <w:rFonts w:eastAsia="仿宋_GB2312"/>
                <w:kern w:val="0"/>
                <w:sz w:val="24"/>
                <w:szCs w:val="22"/>
              </w:rPr>
              <w:t>的；</w:t>
            </w:r>
          </w:p>
          <w:p w:rsidR="00286DBB" w:rsidRPr="00793C68" w:rsidRDefault="003A1B6E" w:rsidP="009832C9">
            <w:pPr>
              <w:widowControl/>
              <w:spacing w:line="360" w:lineRule="exact"/>
              <w:textAlignment w:val="center"/>
              <w:rPr>
                <w:rFonts w:eastAsia="仿宋_GB2312"/>
                <w:kern w:val="0"/>
                <w:sz w:val="24"/>
                <w:szCs w:val="22"/>
              </w:rPr>
            </w:pPr>
            <w:r w:rsidRPr="00793C68">
              <w:rPr>
                <w:rFonts w:eastAsia="仿宋_GB2312" w:hint="eastAsia"/>
                <w:kern w:val="0"/>
                <w:sz w:val="24"/>
                <w:szCs w:val="22"/>
              </w:rPr>
              <w:t>4</w:t>
            </w:r>
            <w:r w:rsidR="00D05943" w:rsidRPr="00793C68">
              <w:rPr>
                <w:rFonts w:eastAsia="仿宋_GB2312"/>
                <w:kern w:val="0"/>
                <w:sz w:val="24"/>
                <w:szCs w:val="22"/>
              </w:rPr>
              <w:t>.</w:t>
            </w:r>
            <w:r w:rsidR="00286DBB" w:rsidRPr="00793C68">
              <w:rPr>
                <w:rFonts w:eastAsia="仿宋_GB2312" w:hint="eastAsia"/>
                <w:kern w:val="0"/>
                <w:sz w:val="24"/>
                <w:szCs w:val="22"/>
              </w:rPr>
              <w:t>未持有、未附有人工繁育许可证、批准文件的副本或者专用标识运输、携带、寄递人工繁育的费氏牡丹鹦鹉</w:t>
            </w:r>
            <w:r w:rsidR="00FF121C" w:rsidRPr="00793C68">
              <w:rPr>
                <w:rFonts w:eastAsia="仿宋_GB2312" w:hint="eastAsia"/>
                <w:kern w:val="0"/>
                <w:sz w:val="24"/>
                <w:szCs w:val="22"/>
              </w:rPr>
              <w:t>作为宠物</w:t>
            </w:r>
            <w:r w:rsidR="00286DBB" w:rsidRPr="00793C68">
              <w:rPr>
                <w:rFonts w:eastAsia="仿宋_GB2312" w:hint="eastAsia"/>
                <w:kern w:val="0"/>
                <w:sz w:val="24"/>
                <w:szCs w:val="22"/>
              </w:rPr>
              <w:t>的；</w:t>
            </w:r>
          </w:p>
          <w:p w:rsidR="00D05943" w:rsidRPr="00DE46E5" w:rsidRDefault="00286DBB" w:rsidP="009832C9">
            <w:pPr>
              <w:widowControl/>
              <w:spacing w:line="360" w:lineRule="exact"/>
              <w:textAlignment w:val="center"/>
              <w:rPr>
                <w:rFonts w:eastAsia="仿宋_GB2312"/>
                <w:kern w:val="0"/>
                <w:szCs w:val="21"/>
              </w:rPr>
            </w:pPr>
            <w:r w:rsidRPr="00793C68">
              <w:rPr>
                <w:rFonts w:eastAsia="仿宋_GB2312" w:hint="eastAsia"/>
                <w:kern w:val="0"/>
                <w:sz w:val="24"/>
                <w:szCs w:val="22"/>
              </w:rPr>
              <w:t>5.</w:t>
            </w:r>
            <w:r w:rsidR="00D05943" w:rsidRPr="00793C68">
              <w:rPr>
                <w:rFonts w:eastAsia="仿宋_GB2312"/>
                <w:kern w:val="0"/>
                <w:sz w:val="24"/>
                <w:szCs w:val="22"/>
              </w:rPr>
              <w:t>在责令改正期限内</w:t>
            </w:r>
            <w:r w:rsidRPr="00793C68">
              <w:rPr>
                <w:rFonts w:eastAsia="仿宋_GB2312" w:hint="eastAsia"/>
                <w:kern w:val="0"/>
                <w:sz w:val="24"/>
                <w:szCs w:val="22"/>
              </w:rPr>
              <w:t>改正</w:t>
            </w:r>
            <w:r w:rsidR="00D05943" w:rsidRPr="00793C68">
              <w:rPr>
                <w:rFonts w:eastAsia="仿宋_GB2312"/>
                <w:kern w:val="0"/>
                <w:sz w:val="24"/>
                <w:szCs w:val="22"/>
              </w:rPr>
              <w:t>的。</w:t>
            </w:r>
          </w:p>
        </w:tc>
        <w:tc>
          <w:tcPr>
            <w:tcW w:w="1233" w:type="dxa"/>
            <w:vAlign w:val="center"/>
          </w:tcPr>
          <w:p w:rsidR="00D05943" w:rsidRPr="00DE46E5" w:rsidRDefault="00D05943" w:rsidP="005D4E43">
            <w:pPr>
              <w:rPr>
                <w:rFonts w:eastAsia="仿宋_GB2312"/>
                <w:kern w:val="0"/>
                <w:sz w:val="20"/>
                <w:szCs w:val="21"/>
              </w:rPr>
            </w:pPr>
            <w:r w:rsidRPr="00DE46E5">
              <w:rPr>
                <w:rFonts w:eastAsia="仿宋_GB2312"/>
                <w:kern w:val="0"/>
                <w:sz w:val="24"/>
              </w:rPr>
              <w:t>市、区人民政府野生动物保护主管部门</w:t>
            </w:r>
          </w:p>
        </w:tc>
      </w:tr>
      <w:tr w:rsidR="00DE46E5" w:rsidRPr="00DE46E5" w:rsidTr="00EC4D37">
        <w:trPr>
          <w:trHeight w:val="7163"/>
          <w:jc w:val="center"/>
        </w:trPr>
        <w:tc>
          <w:tcPr>
            <w:tcW w:w="744" w:type="dxa"/>
            <w:noWrap/>
            <w:vAlign w:val="center"/>
          </w:tcPr>
          <w:p w:rsidR="00D05943" w:rsidRPr="00DE46E5" w:rsidRDefault="00BC7138" w:rsidP="000B5707">
            <w:pPr>
              <w:widowControl/>
              <w:spacing w:line="260" w:lineRule="exact"/>
              <w:jc w:val="center"/>
              <w:textAlignment w:val="center"/>
              <w:rPr>
                <w:rFonts w:eastAsia="仿宋_GB2312"/>
                <w:kern w:val="0"/>
                <w:sz w:val="24"/>
              </w:rPr>
            </w:pPr>
            <w:r w:rsidRPr="00DE46E5">
              <w:rPr>
                <w:rFonts w:eastAsia="仿宋_GB2312"/>
                <w:kern w:val="0"/>
                <w:sz w:val="24"/>
              </w:rPr>
              <w:t>3</w:t>
            </w:r>
          </w:p>
        </w:tc>
        <w:tc>
          <w:tcPr>
            <w:tcW w:w="1660" w:type="dxa"/>
            <w:vAlign w:val="center"/>
          </w:tcPr>
          <w:p w:rsidR="00D05943" w:rsidRPr="00DE46E5" w:rsidRDefault="00D05943" w:rsidP="00F71470">
            <w:pPr>
              <w:widowControl/>
              <w:spacing w:line="360" w:lineRule="exact"/>
              <w:textAlignment w:val="center"/>
              <w:rPr>
                <w:rFonts w:eastAsia="仿宋_GB2312"/>
                <w:kern w:val="0"/>
                <w:sz w:val="24"/>
              </w:rPr>
            </w:pPr>
            <w:r w:rsidRPr="00DE46E5">
              <w:rPr>
                <w:rFonts w:eastAsia="仿宋_GB2312"/>
                <w:kern w:val="0"/>
                <w:sz w:val="24"/>
              </w:rPr>
              <w:t>未取得狩猎证猎捕蛙蟾类幼体（蝌蚪）</w:t>
            </w:r>
          </w:p>
        </w:tc>
        <w:tc>
          <w:tcPr>
            <w:tcW w:w="5246" w:type="dxa"/>
            <w:vAlign w:val="center"/>
          </w:tcPr>
          <w:p w:rsidR="00B2779E"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《中华人民共和国野生动物保护法》</w:t>
            </w:r>
          </w:p>
          <w:p w:rsidR="00B2779E"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第二十条　在自然保护地和禁猎（渔）区、禁猎（渔）期内，禁止猎捕以及其他妨碍野生动物生息繁衍的活动，但法律法规另有规定的除外。</w:t>
            </w:r>
          </w:p>
          <w:p w:rsidR="00B2779E"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野生动物迁徙洄游期间，在前款规定区域外的迁徙洄游通道内，禁止猎捕并严格限制其他妨碍野生动物生息繁衍的活动。县级以上人民政府或者其野生动物保护主管部门应当规定并公布迁徙洄游通道的范围以及妨碍野生动物生息繁衍活动的内容。</w:t>
            </w:r>
          </w:p>
          <w:p w:rsidR="00D05943" w:rsidRPr="009832C9" w:rsidRDefault="00D05943" w:rsidP="00793C68">
            <w:pPr>
              <w:widowControl/>
              <w:spacing w:line="360" w:lineRule="exact"/>
              <w:ind w:firstLineChars="200" w:firstLine="480"/>
              <w:textAlignment w:val="center"/>
              <w:rPr>
                <w:rFonts w:eastAsia="仿宋_GB2312"/>
                <w:kern w:val="0"/>
                <w:sz w:val="22"/>
                <w:szCs w:val="22"/>
              </w:rPr>
            </w:pPr>
            <w:r w:rsidRPr="00793C68">
              <w:rPr>
                <w:rFonts w:eastAsia="仿宋_GB2312"/>
                <w:kern w:val="0"/>
                <w:sz w:val="24"/>
                <w:szCs w:val="22"/>
              </w:rPr>
              <w:t>第二十二条　猎捕有重要生态、科学、社会价值的陆生野生动物和地方重点保护野生动物的，应当依法取得县级以上地方人民政府野生动物保护主管部门核发的狩猎证，并服从猎捕量限额管理。</w:t>
            </w:r>
          </w:p>
        </w:tc>
        <w:tc>
          <w:tcPr>
            <w:tcW w:w="4037" w:type="dxa"/>
            <w:vAlign w:val="center"/>
          </w:tcPr>
          <w:p w:rsidR="00B2779E" w:rsidRPr="00793C68" w:rsidRDefault="00D05943" w:rsidP="00793C68">
            <w:pPr>
              <w:widowControl/>
              <w:spacing w:line="340" w:lineRule="exact"/>
              <w:ind w:firstLineChars="200" w:firstLine="480"/>
              <w:textAlignment w:val="center"/>
              <w:rPr>
                <w:rFonts w:eastAsia="仿宋_GB2312"/>
                <w:kern w:val="0"/>
                <w:sz w:val="24"/>
                <w:szCs w:val="22"/>
              </w:rPr>
            </w:pPr>
            <w:r w:rsidRPr="00793C68">
              <w:rPr>
                <w:rFonts w:eastAsia="仿宋_GB2312"/>
                <w:kern w:val="0"/>
                <w:sz w:val="24"/>
                <w:szCs w:val="22"/>
              </w:rPr>
              <w:t>《中华人民共和国野生动物保护法》第四十九条第一款　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w:t>
            </w:r>
            <w:r w:rsidR="00B2779E" w:rsidRPr="00793C68">
              <w:rPr>
                <w:rFonts w:eastAsia="仿宋_GB2312"/>
                <w:kern w:val="0"/>
                <w:sz w:val="24"/>
                <w:szCs w:val="22"/>
              </w:rPr>
              <w:t>的，并处二千元以上二万元以下罚款；构成犯罪的，依法追究刑事责任</w:t>
            </w:r>
            <w:r w:rsidR="00B2779E" w:rsidRPr="00793C68">
              <w:rPr>
                <w:rFonts w:eastAsia="仿宋_GB2312" w:hint="eastAsia"/>
                <w:kern w:val="0"/>
                <w:sz w:val="24"/>
                <w:szCs w:val="22"/>
              </w:rPr>
              <w:t>：</w:t>
            </w:r>
          </w:p>
          <w:p w:rsidR="00B2779E" w:rsidRPr="00793C68" w:rsidRDefault="00D05943" w:rsidP="00793C68">
            <w:pPr>
              <w:widowControl/>
              <w:spacing w:line="340" w:lineRule="exact"/>
              <w:ind w:firstLineChars="200" w:firstLine="480"/>
              <w:textAlignment w:val="center"/>
              <w:rPr>
                <w:rFonts w:eastAsia="仿宋_GB2312"/>
                <w:kern w:val="0"/>
                <w:sz w:val="24"/>
                <w:szCs w:val="22"/>
              </w:rPr>
            </w:pPr>
            <w:r w:rsidRPr="00793C68">
              <w:rPr>
                <w:rFonts w:eastAsia="仿宋_GB2312"/>
                <w:kern w:val="0"/>
                <w:sz w:val="24"/>
                <w:szCs w:val="22"/>
              </w:rPr>
              <w:t>（一）在自然保护地、禁猎（渔）区、禁猎（渔）期猎捕有重要生态、科学、社会价值的陆生野生动物或者地方重点保护野生动物；</w:t>
            </w:r>
          </w:p>
          <w:p w:rsidR="00B2779E" w:rsidRPr="00793C68" w:rsidRDefault="00D05943" w:rsidP="00793C68">
            <w:pPr>
              <w:widowControl/>
              <w:spacing w:line="340" w:lineRule="exact"/>
              <w:ind w:firstLineChars="200" w:firstLine="480"/>
              <w:textAlignment w:val="center"/>
              <w:rPr>
                <w:rFonts w:eastAsia="仿宋_GB2312"/>
                <w:kern w:val="0"/>
                <w:sz w:val="24"/>
                <w:szCs w:val="22"/>
              </w:rPr>
            </w:pPr>
            <w:r w:rsidRPr="00793C68">
              <w:rPr>
                <w:rFonts w:eastAsia="仿宋_GB2312"/>
                <w:kern w:val="0"/>
                <w:sz w:val="24"/>
                <w:szCs w:val="22"/>
              </w:rPr>
              <w:t>（二）未取得狩猎证、未按照狩猎证规定猎捕有重要生态、科学、社会价值的陆生野生动物或者地方重点保护野生动物；</w:t>
            </w:r>
          </w:p>
          <w:p w:rsidR="00D05943" w:rsidRPr="009832C9" w:rsidRDefault="00D05943" w:rsidP="00793C68">
            <w:pPr>
              <w:widowControl/>
              <w:spacing w:line="340" w:lineRule="exact"/>
              <w:ind w:firstLineChars="200" w:firstLine="480"/>
              <w:textAlignment w:val="center"/>
              <w:rPr>
                <w:rFonts w:eastAsia="仿宋_GB2312"/>
                <w:kern w:val="0"/>
                <w:sz w:val="22"/>
                <w:szCs w:val="22"/>
              </w:rPr>
            </w:pPr>
            <w:r w:rsidRPr="00793C68">
              <w:rPr>
                <w:rFonts w:eastAsia="仿宋_GB2312"/>
                <w:kern w:val="0"/>
                <w:sz w:val="24"/>
                <w:szCs w:val="22"/>
              </w:rPr>
              <w:t>（三）使用禁用的工具、方法猎捕有重要生态、科学、社会价值的陆生野生动物或者地方重点保护野生动物。</w:t>
            </w:r>
          </w:p>
        </w:tc>
        <w:tc>
          <w:tcPr>
            <w:tcW w:w="2742" w:type="dxa"/>
            <w:vAlign w:val="center"/>
          </w:tcPr>
          <w:p w:rsidR="00D05943" w:rsidRPr="009832C9" w:rsidRDefault="00D05943" w:rsidP="009832C9">
            <w:pPr>
              <w:widowControl/>
              <w:spacing w:line="360" w:lineRule="exact"/>
              <w:textAlignment w:val="center"/>
              <w:rPr>
                <w:rFonts w:eastAsia="仿宋_GB2312"/>
                <w:kern w:val="0"/>
                <w:sz w:val="22"/>
                <w:szCs w:val="22"/>
              </w:rPr>
            </w:pPr>
            <w:r w:rsidRPr="00793C68">
              <w:rPr>
                <w:rFonts w:eastAsia="仿宋_GB2312"/>
                <w:kern w:val="0"/>
                <w:sz w:val="24"/>
                <w:szCs w:val="22"/>
              </w:rPr>
              <w:t>1</w:t>
            </w:r>
            <w:r w:rsidRPr="00793C68">
              <w:rPr>
                <w:rFonts w:eastAsia="仿宋_GB2312"/>
                <w:kern w:val="0"/>
                <w:sz w:val="24"/>
                <w:szCs w:val="22"/>
              </w:rPr>
              <w:t>没有造成危害后果</w:t>
            </w:r>
            <w:r w:rsidR="00574924" w:rsidRPr="00793C68">
              <w:rPr>
                <w:rFonts w:eastAsia="仿宋_GB2312" w:hint="eastAsia"/>
                <w:kern w:val="0"/>
                <w:sz w:val="24"/>
                <w:szCs w:val="22"/>
              </w:rPr>
              <w:t>的</w:t>
            </w:r>
            <w:r w:rsidRPr="00793C68">
              <w:rPr>
                <w:rFonts w:eastAsia="仿宋_GB2312"/>
                <w:kern w:val="0"/>
                <w:sz w:val="24"/>
                <w:szCs w:val="22"/>
              </w:rPr>
              <w:t>；</w:t>
            </w:r>
            <w:r w:rsidRPr="00793C68">
              <w:rPr>
                <w:rFonts w:eastAsia="仿宋_GB2312"/>
                <w:kern w:val="0"/>
                <w:sz w:val="24"/>
                <w:szCs w:val="22"/>
              </w:rPr>
              <w:br/>
              <w:t>2.</w:t>
            </w:r>
            <w:r w:rsidRPr="00793C68">
              <w:rPr>
                <w:rFonts w:eastAsia="仿宋_GB2312"/>
                <w:kern w:val="0"/>
                <w:sz w:val="24"/>
                <w:szCs w:val="22"/>
              </w:rPr>
              <w:t>未产生违法所得的；</w:t>
            </w:r>
            <w:r w:rsidRPr="00793C68">
              <w:rPr>
                <w:rFonts w:eastAsia="仿宋_GB2312"/>
                <w:kern w:val="0"/>
                <w:sz w:val="24"/>
                <w:szCs w:val="22"/>
              </w:rPr>
              <w:br/>
              <w:t>3.</w:t>
            </w:r>
            <w:r w:rsidRPr="00793C68">
              <w:rPr>
                <w:rFonts w:eastAsia="仿宋_GB2312"/>
                <w:kern w:val="0"/>
                <w:sz w:val="24"/>
                <w:szCs w:val="22"/>
              </w:rPr>
              <w:t>以科普教学、自然教育、科学研究为目的的；</w:t>
            </w:r>
            <w:r w:rsidRPr="00793C68">
              <w:rPr>
                <w:rFonts w:eastAsia="仿宋_GB2312"/>
                <w:kern w:val="0"/>
                <w:sz w:val="24"/>
                <w:szCs w:val="22"/>
              </w:rPr>
              <w:br/>
              <w:t>4.</w:t>
            </w:r>
            <w:r w:rsidRPr="00793C68">
              <w:rPr>
                <w:rFonts w:eastAsia="仿宋_GB2312"/>
                <w:kern w:val="0"/>
                <w:sz w:val="24"/>
                <w:szCs w:val="22"/>
              </w:rPr>
              <w:t>未取得狩猎证猎捕蛙蟾类幼体（蝌蚪）的；</w:t>
            </w:r>
            <w:r w:rsidRPr="00793C68">
              <w:rPr>
                <w:rFonts w:eastAsia="仿宋_GB2312"/>
                <w:kern w:val="0"/>
                <w:sz w:val="24"/>
                <w:szCs w:val="22"/>
              </w:rPr>
              <w:br/>
              <w:t>5.</w:t>
            </w:r>
            <w:r w:rsidRPr="00793C68">
              <w:rPr>
                <w:rFonts w:eastAsia="仿宋_GB2312"/>
                <w:kern w:val="0"/>
                <w:sz w:val="24"/>
                <w:szCs w:val="22"/>
              </w:rPr>
              <w:t>立即改正的。</w:t>
            </w:r>
          </w:p>
        </w:tc>
        <w:tc>
          <w:tcPr>
            <w:tcW w:w="1233" w:type="dxa"/>
            <w:vAlign w:val="center"/>
          </w:tcPr>
          <w:p w:rsidR="00D05943" w:rsidRPr="00DE46E5" w:rsidRDefault="00D05943" w:rsidP="005D4E43">
            <w:pPr>
              <w:rPr>
                <w:rFonts w:eastAsia="仿宋_GB2312"/>
                <w:kern w:val="0"/>
                <w:sz w:val="22"/>
              </w:rPr>
            </w:pPr>
            <w:r w:rsidRPr="00DE46E5">
              <w:rPr>
                <w:rFonts w:eastAsia="仿宋_GB2312"/>
                <w:kern w:val="0"/>
                <w:sz w:val="24"/>
              </w:rPr>
              <w:t>市、区人民政府野生动物保护主管部门</w:t>
            </w:r>
          </w:p>
        </w:tc>
      </w:tr>
      <w:tr w:rsidR="00DE46E5" w:rsidRPr="00DE46E5" w:rsidTr="00CC33C4">
        <w:trPr>
          <w:trHeight w:val="8160"/>
          <w:jc w:val="center"/>
        </w:trPr>
        <w:tc>
          <w:tcPr>
            <w:tcW w:w="744" w:type="dxa"/>
            <w:noWrap/>
            <w:vAlign w:val="center"/>
          </w:tcPr>
          <w:p w:rsidR="00D05943" w:rsidRPr="00DE46E5" w:rsidRDefault="00BC7138" w:rsidP="00135608">
            <w:pPr>
              <w:widowControl/>
              <w:spacing w:line="260" w:lineRule="exact"/>
              <w:jc w:val="center"/>
              <w:textAlignment w:val="center"/>
              <w:rPr>
                <w:rFonts w:eastAsia="仿宋_GB2312"/>
                <w:kern w:val="0"/>
                <w:sz w:val="22"/>
              </w:rPr>
            </w:pPr>
            <w:r w:rsidRPr="00DE46E5">
              <w:rPr>
                <w:rFonts w:eastAsia="仿宋_GB2312" w:hint="eastAsia"/>
                <w:kern w:val="0"/>
                <w:sz w:val="22"/>
              </w:rPr>
              <w:t>4</w:t>
            </w:r>
          </w:p>
        </w:tc>
        <w:tc>
          <w:tcPr>
            <w:tcW w:w="1660" w:type="dxa"/>
            <w:vAlign w:val="center"/>
          </w:tcPr>
          <w:p w:rsidR="00D05943" w:rsidRPr="00DE46E5" w:rsidRDefault="00B35434" w:rsidP="00A27F14">
            <w:pPr>
              <w:widowControl/>
              <w:spacing w:line="320" w:lineRule="exact"/>
              <w:jc w:val="left"/>
              <w:textAlignment w:val="center"/>
              <w:rPr>
                <w:rFonts w:eastAsia="仿宋_GB2312"/>
                <w:kern w:val="0"/>
                <w:sz w:val="24"/>
              </w:rPr>
            </w:pPr>
            <w:r w:rsidRPr="00DE46E5">
              <w:rPr>
                <w:rFonts w:eastAsia="仿宋_GB2312" w:hint="eastAsia"/>
                <w:kern w:val="0"/>
                <w:sz w:val="24"/>
              </w:rPr>
              <w:t>以农林生产防护为目的</w:t>
            </w:r>
            <w:r w:rsidR="00D05943" w:rsidRPr="00DE46E5">
              <w:rPr>
                <w:rFonts w:eastAsia="仿宋_GB2312"/>
                <w:kern w:val="0"/>
                <w:sz w:val="24"/>
              </w:rPr>
              <w:t>违法猎捕野生动物</w:t>
            </w:r>
          </w:p>
        </w:tc>
        <w:tc>
          <w:tcPr>
            <w:tcW w:w="5246" w:type="dxa"/>
            <w:vAlign w:val="center"/>
          </w:tcPr>
          <w:p w:rsidR="006445CC" w:rsidRPr="00DE46E5" w:rsidRDefault="00B35434" w:rsidP="00CC33C4">
            <w:pPr>
              <w:widowControl/>
              <w:spacing w:line="220" w:lineRule="exact"/>
              <w:ind w:firstLineChars="200" w:firstLine="400"/>
              <w:jc w:val="left"/>
              <w:textAlignment w:val="center"/>
              <w:rPr>
                <w:rFonts w:eastAsia="仿宋_GB2312"/>
                <w:kern w:val="0"/>
                <w:sz w:val="20"/>
              </w:rPr>
            </w:pPr>
            <w:r w:rsidRPr="00DE46E5">
              <w:rPr>
                <w:rFonts w:eastAsia="仿宋_GB2312" w:hint="eastAsia"/>
                <w:kern w:val="0"/>
                <w:sz w:val="20"/>
              </w:rPr>
              <w:t>1.</w:t>
            </w:r>
            <w:r w:rsidR="00D05943" w:rsidRPr="00DE46E5">
              <w:rPr>
                <w:rFonts w:eastAsia="仿宋_GB2312"/>
                <w:kern w:val="0"/>
                <w:sz w:val="20"/>
              </w:rPr>
              <w:t>《中华人民共和国野生动物保护法》</w:t>
            </w:r>
          </w:p>
          <w:p w:rsidR="006445CC" w:rsidRPr="00DE46E5" w:rsidRDefault="006445CC" w:rsidP="00CC33C4">
            <w:pPr>
              <w:widowControl/>
              <w:spacing w:line="220" w:lineRule="exact"/>
              <w:ind w:firstLineChars="200" w:firstLine="400"/>
              <w:jc w:val="left"/>
              <w:textAlignment w:val="center"/>
              <w:rPr>
                <w:rFonts w:eastAsia="仿宋_GB2312"/>
                <w:kern w:val="0"/>
                <w:sz w:val="20"/>
              </w:rPr>
            </w:pPr>
            <w:r w:rsidRPr="00DE46E5">
              <w:rPr>
                <w:rFonts w:eastAsia="仿宋_GB2312" w:hint="eastAsia"/>
                <w:kern w:val="0"/>
                <w:sz w:val="20"/>
              </w:rPr>
              <w:t>第二十条　在自然保护地和禁猎（渔）区、禁猎（渔）期内，禁止猎捕以及其他妨碍野生动物生息繁衍的活动，但法律法规另有规定的除外。</w:t>
            </w:r>
          </w:p>
          <w:p w:rsidR="006445CC" w:rsidRPr="00DE46E5" w:rsidRDefault="006445CC" w:rsidP="00CC33C4">
            <w:pPr>
              <w:widowControl/>
              <w:spacing w:line="220" w:lineRule="exact"/>
              <w:ind w:firstLineChars="200" w:firstLine="400"/>
              <w:jc w:val="left"/>
              <w:textAlignment w:val="center"/>
              <w:rPr>
                <w:rFonts w:eastAsia="仿宋_GB2312"/>
                <w:kern w:val="0"/>
                <w:sz w:val="20"/>
              </w:rPr>
            </w:pPr>
            <w:r w:rsidRPr="00DE46E5">
              <w:rPr>
                <w:rFonts w:eastAsia="仿宋_GB2312" w:hint="eastAsia"/>
                <w:kern w:val="0"/>
                <w:sz w:val="20"/>
              </w:rPr>
              <w:t>野生动物迁徙洄游期间，在前款规定区域外的迁徙洄游通道内，禁止猎捕并严格限制其他妨碍野生动物生息繁衍的活动。县级以上人民政府或者其野生动物保护主管部门应当规定并公布迁徙洄游通道的范围以及妨碍野生动物生息繁衍活动的内容。</w:t>
            </w:r>
          </w:p>
          <w:p w:rsidR="006445CC" w:rsidRPr="00DE46E5" w:rsidRDefault="006445CC" w:rsidP="00CC33C4">
            <w:pPr>
              <w:widowControl/>
              <w:spacing w:line="220" w:lineRule="exact"/>
              <w:ind w:firstLineChars="200" w:firstLine="400"/>
              <w:jc w:val="left"/>
              <w:textAlignment w:val="center"/>
              <w:rPr>
                <w:rFonts w:eastAsia="仿宋_GB2312"/>
                <w:kern w:val="0"/>
                <w:sz w:val="20"/>
              </w:rPr>
            </w:pPr>
            <w:r w:rsidRPr="00DE46E5">
              <w:rPr>
                <w:rFonts w:eastAsia="仿宋_GB2312" w:hint="eastAsia"/>
                <w:kern w:val="0"/>
                <w:sz w:val="20"/>
              </w:rPr>
              <w:t>第二十一条　禁止猎捕、杀害国家重点保护野生动物。</w:t>
            </w:r>
          </w:p>
          <w:p w:rsidR="006445CC" w:rsidRPr="00DE46E5" w:rsidRDefault="006445CC" w:rsidP="00CC33C4">
            <w:pPr>
              <w:widowControl/>
              <w:spacing w:line="220" w:lineRule="exact"/>
              <w:ind w:firstLineChars="200" w:firstLine="400"/>
              <w:jc w:val="left"/>
              <w:textAlignment w:val="center"/>
              <w:rPr>
                <w:rFonts w:eastAsia="仿宋_GB2312"/>
                <w:kern w:val="0"/>
                <w:sz w:val="20"/>
              </w:rPr>
            </w:pPr>
            <w:r w:rsidRPr="00DE46E5">
              <w:rPr>
                <w:rFonts w:eastAsia="仿宋_GB2312" w:hint="eastAsia"/>
                <w:kern w:val="0"/>
                <w:sz w:val="20"/>
              </w:rPr>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rsidR="006445CC" w:rsidRPr="00DE46E5" w:rsidRDefault="006445CC" w:rsidP="00CC33C4">
            <w:pPr>
              <w:widowControl/>
              <w:spacing w:line="220" w:lineRule="exact"/>
              <w:ind w:firstLineChars="200" w:firstLine="400"/>
              <w:jc w:val="left"/>
              <w:textAlignment w:val="center"/>
              <w:rPr>
                <w:rFonts w:eastAsia="仿宋_GB2312"/>
                <w:kern w:val="0"/>
                <w:sz w:val="20"/>
              </w:rPr>
            </w:pPr>
            <w:r w:rsidRPr="00DE46E5">
              <w:rPr>
                <w:rFonts w:eastAsia="仿宋_GB2312"/>
                <w:kern w:val="0"/>
                <w:sz w:val="20"/>
              </w:rPr>
              <w:t>第二十二条　猎捕有重要生态、科学、社会价值的陆生野生动物和地方重点保护野生动物的，应当依法取得县级以上地方人民政府野生动物保护主管部门核</w:t>
            </w:r>
            <w:r w:rsidRPr="00DE46E5">
              <w:rPr>
                <w:rFonts w:eastAsia="仿宋_GB2312" w:hint="eastAsia"/>
                <w:kern w:val="0"/>
                <w:sz w:val="20"/>
              </w:rPr>
              <w:t>发的狩猎证，并服从猎捕量限额管理。</w:t>
            </w:r>
          </w:p>
          <w:p w:rsidR="006445CC" w:rsidRPr="00DE46E5" w:rsidRDefault="006445CC" w:rsidP="00CC33C4">
            <w:pPr>
              <w:widowControl/>
              <w:spacing w:line="220" w:lineRule="exact"/>
              <w:ind w:firstLineChars="200" w:firstLine="400"/>
              <w:jc w:val="left"/>
              <w:textAlignment w:val="center"/>
              <w:rPr>
                <w:rFonts w:eastAsia="仿宋_GB2312"/>
                <w:kern w:val="0"/>
                <w:sz w:val="20"/>
              </w:rPr>
            </w:pPr>
            <w:r w:rsidRPr="00DE46E5">
              <w:rPr>
                <w:rFonts w:eastAsia="仿宋_GB2312" w:hint="eastAsia"/>
                <w:kern w:val="0"/>
                <w:sz w:val="20"/>
              </w:rPr>
              <w:t>第二十三条第一款　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rsidR="006445CC" w:rsidRPr="00DE46E5" w:rsidRDefault="006445CC" w:rsidP="00CC33C4">
            <w:pPr>
              <w:widowControl/>
              <w:spacing w:line="220" w:lineRule="exact"/>
              <w:ind w:firstLineChars="200" w:firstLine="400"/>
              <w:jc w:val="left"/>
              <w:textAlignment w:val="center"/>
              <w:rPr>
                <w:rFonts w:eastAsia="仿宋_GB2312"/>
                <w:kern w:val="0"/>
                <w:sz w:val="20"/>
              </w:rPr>
            </w:pPr>
            <w:r w:rsidRPr="00DE46E5">
              <w:rPr>
                <w:rFonts w:eastAsia="仿宋_GB2312" w:hint="eastAsia"/>
                <w:kern w:val="0"/>
                <w:sz w:val="20"/>
              </w:rPr>
              <w:t>第二十四条第一款　禁止使用毒药、爆炸物、电击或者电子诱捕装置以及猎套、猎夹、捕鸟网、地枪、排铳等工具进行猎捕，禁止使用夜间照明行猎、歼灭性围猎、捣毁巢穴、火攻、烟熏、网捕等方法进行猎捕，但因物种保护、科学研究确需网捕、电子诱捕以及植保作业等除外。</w:t>
            </w:r>
          </w:p>
          <w:p w:rsidR="00B35434" w:rsidRPr="00DE46E5" w:rsidRDefault="00B35434" w:rsidP="00CC33C4">
            <w:pPr>
              <w:widowControl/>
              <w:spacing w:line="220" w:lineRule="exact"/>
              <w:ind w:firstLineChars="200" w:firstLine="400"/>
              <w:jc w:val="left"/>
              <w:textAlignment w:val="center"/>
              <w:rPr>
                <w:rFonts w:eastAsia="仿宋_GB2312"/>
                <w:kern w:val="0"/>
                <w:sz w:val="20"/>
              </w:rPr>
            </w:pPr>
            <w:r w:rsidRPr="00DE46E5">
              <w:rPr>
                <w:rFonts w:eastAsia="仿宋_GB2312" w:hint="eastAsia"/>
                <w:kern w:val="0"/>
                <w:sz w:val="20"/>
              </w:rPr>
              <w:t>2.</w:t>
            </w:r>
            <w:r w:rsidRPr="00DE46E5">
              <w:rPr>
                <w:rFonts w:eastAsia="仿宋_GB2312" w:hint="eastAsia"/>
                <w:kern w:val="0"/>
                <w:sz w:val="20"/>
              </w:rPr>
              <w:t>《上海市野生动物保护条例》</w:t>
            </w:r>
          </w:p>
          <w:p w:rsidR="00B35434" w:rsidRPr="00DE46E5" w:rsidRDefault="00B35434" w:rsidP="00CC33C4">
            <w:pPr>
              <w:widowControl/>
              <w:spacing w:line="220" w:lineRule="exact"/>
              <w:ind w:firstLineChars="200" w:firstLine="400"/>
              <w:jc w:val="left"/>
              <w:textAlignment w:val="center"/>
              <w:rPr>
                <w:rFonts w:eastAsia="仿宋_GB2312"/>
                <w:kern w:val="0"/>
                <w:sz w:val="20"/>
              </w:rPr>
            </w:pPr>
            <w:r w:rsidRPr="00DE46E5">
              <w:rPr>
                <w:rFonts w:eastAsia="仿宋_GB2312" w:hint="eastAsia"/>
                <w:kern w:val="0"/>
                <w:sz w:val="20"/>
              </w:rPr>
              <w:t>第二十二条第三款和第四款</w:t>
            </w:r>
            <w:r w:rsidRPr="00DE46E5">
              <w:rPr>
                <w:rFonts w:eastAsia="仿宋_GB2312" w:hint="eastAsia"/>
                <w:kern w:val="0"/>
                <w:sz w:val="20"/>
              </w:rPr>
              <w:t xml:space="preserve"> </w:t>
            </w:r>
            <w:r w:rsidRPr="00DE46E5">
              <w:rPr>
                <w:rFonts w:eastAsia="仿宋_GB2312" w:hint="eastAsia"/>
                <w:kern w:val="0"/>
                <w:sz w:val="20"/>
              </w:rPr>
              <w:t>区野生动物保护主管部门应当对农林生产活动中设置防护网加强指导；有关组织、个人在农田、养殖塘、经济果林等区域设置防护网的，应当自设置之日起五个工作日内，向区野生动物保护主管部门报告设置地点、数量、材质、规格等信息。</w:t>
            </w:r>
          </w:p>
          <w:p w:rsidR="00D05943" w:rsidRPr="00DE46E5" w:rsidRDefault="00B35434" w:rsidP="00CC33C4">
            <w:pPr>
              <w:widowControl/>
              <w:spacing w:line="220" w:lineRule="exact"/>
              <w:ind w:firstLineChars="200" w:firstLine="400"/>
              <w:jc w:val="left"/>
              <w:textAlignment w:val="center"/>
              <w:rPr>
                <w:rFonts w:eastAsia="仿宋_GB2312"/>
                <w:kern w:val="0"/>
                <w:sz w:val="20"/>
              </w:rPr>
            </w:pPr>
            <w:r w:rsidRPr="00DE46E5">
              <w:rPr>
                <w:rFonts w:eastAsia="仿宋_GB2312" w:hint="eastAsia"/>
                <w:kern w:val="0"/>
                <w:sz w:val="20"/>
              </w:rPr>
              <w:t>禁止以农林生产防护为名违法猎捕野生动物。</w:t>
            </w:r>
          </w:p>
        </w:tc>
        <w:tc>
          <w:tcPr>
            <w:tcW w:w="4037" w:type="dxa"/>
            <w:vAlign w:val="center"/>
          </w:tcPr>
          <w:p w:rsidR="006445CC" w:rsidRPr="003D4CBA" w:rsidRDefault="00D05943" w:rsidP="003D4CBA">
            <w:pPr>
              <w:widowControl/>
              <w:spacing w:line="220" w:lineRule="exact"/>
              <w:ind w:firstLineChars="200" w:firstLine="400"/>
              <w:textAlignment w:val="center"/>
              <w:rPr>
                <w:rFonts w:eastAsia="仿宋_GB2312"/>
                <w:kern w:val="0"/>
                <w:sz w:val="20"/>
                <w:szCs w:val="20"/>
              </w:rPr>
            </w:pPr>
            <w:r w:rsidRPr="003D4CBA">
              <w:rPr>
                <w:rFonts w:eastAsia="仿宋_GB2312"/>
                <w:kern w:val="0"/>
                <w:sz w:val="20"/>
                <w:szCs w:val="20"/>
              </w:rPr>
              <w:t>《中华人民共和国野生动物保护法》</w:t>
            </w:r>
          </w:p>
          <w:p w:rsidR="006445CC" w:rsidRPr="003D4CBA" w:rsidRDefault="006445CC" w:rsidP="003D4CBA">
            <w:pPr>
              <w:widowControl/>
              <w:spacing w:line="220" w:lineRule="exact"/>
              <w:ind w:firstLineChars="200" w:firstLine="400"/>
              <w:textAlignment w:val="center"/>
              <w:rPr>
                <w:rFonts w:eastAsia="仿宋_GB2312"/>
                <w:kern w:val="0"/>
                <w:sz w:val="20"/>
                <w:szCs w:val="20"/>
              </w:rPr>
            </w:pPr>
            <w:r w:rsidRPr="003D4CBA">
              <w:rPr>
                <w:rFonts w:eastAsia="仿宋_GB2312" w:hint="eastAsia"/>
                <w:kern w:val="0"/>
                <w:sz w:val="20"/>
                <w:szCs w:val="20"/>
              </w:rPr>
              <w:t>第四十八条第一款　违反本法第二十条、第二十一条、第二十三条第一款、第二十四条第一款规定，有下列行为之一的，由县级以上人民政府野生动物保护主管部门、海警机构和有关自然保护地管理机构按照职责分工没收猎获物、猎捕工具和违法所得，吊销特许猎捕证，并处猎获物价值二倍以上二十倍以下罚款；没有猎获物或者猎获物价值不足五千元的，并处一万元以上十万元以下罚款；构成犯罪的，依法追究刑事责任：</w:t>
            </w:r>
          </w:p>
          <w:p w:rsidR="006445CC" w:rsidRPr="003D4CBA" w:rsidRDefault="006445CC" w:rsidP="003D4CBA">
            <w:pPr>
              <w:widowControl/>
              <w:spacing w:line="220" w:lineRule="exact"/>
              <w:ind w:firstLineChars="200" w:firstLine="400"/>
              <w:textAlignment w:val="center"/>
              <w:rPr>
                <w:rFonts w:eastAsia="仿宋_GB2312"/>
                <w:kern w:val="0"/>
                <w:sz w:val="20"/>
                <w:szCs w:val="20"/>
              </w:rPr>
            </w:pPr>
            <w:r w:rsidRPr="003D4CBA">
              <w:rPr>
                <w:rFonts w:eastAsia="仿宋_GB2312" w:hint="eastAsia"/>
                <w:kern w:val="0"/>
                <w:sz w:val="20"/>
                <w:szCs w:val="20"/>
              </w:rPr>
              <w:t>（一）在自然保护地、禁猎（渔）区、禁猎（渔）期猎捕国家重点保护野生动物；</w:t>
            </w:r>
          </w:p>
          <w:p w:rsidR="006445CC" w:rsidRPr="003D4CBA" w:rsidRDefault="006445CC" w:rsidP="003D4CBA">
            <w:pPr>
              <w:widowControl/>
              <w:spacing w:line="220" w:lineRule="exact"/>
              <w:ind w:firstLineChars="200" w:firstLine="400"/>
              <w:textAlignment w:val="center"/>
              <w:rPr>
                <w:rFonts w:eastAsia="仿宋_GB2312"/>
                <w:kern w:val="0"/>
                <w:sz w:val="20"/>
                <w:szCs w:val="20"/>
              </w:rPr>
            </w:pPr>
            <w:r w:rsidRPr="003D4CBA">
              <w:rPr>
                <w:rFonts w:eastAsia="仿宋_GB2312" w:hint="eastAsia"/>
                <w:kern w:val="0"/>
                <w:sz w:val="20"/>
                <w:szCs w:val="20"/>
              </w:rPr>
              <w:t>（二）未取得特许猎捕证、未按照特许猎捕证规定猎捕、杀害国家重点保护野生动物；</w:t>
            </w:r>
          </w:p>
          <w:p w:rsidR="006445CC" w:rsidRPr="003D4CBA" w:rsidRDefault="006445CC" w:rsidP="003D4CBA">
            <w:pPr>
              <w:widowControl/>
              <w:spacing w:line="220" w:lineRule="exact"/>
              <w:ind w:firstLineChars="200" w:firstLine="400"/>
              <w:textAlignment w:val="center"/>
              <w:rPr>
                <w:rFonts w:eastAsia="仿宋_GB2312"/>
                <w:kern w:val="0"/>
                <w:sz w:val="20"/>
                <w:szCs w:val="20"/>
              </w:rPr>
            </w:pPr>
            <w:r w:rsidRPr="003D4CBA">
              <w:rPr>
                <w:rFonts w:eastAsia="仿宋_GB2312" w:hint="eastAsia"/>
                <w:kern w:val="0"/>
                <w:sz w:val="20"/>
                <w:szCs w:val="20"/>
              </w:rPr>
              <w:t>（三）使用禁用的工具、方法猎捕国家重点保护野生动物。</w:t>
            </w:r>
          </w:p>
          <w:p w:rsidR="008F3FCC" w:rsidRPr="003D4CBA" w:rsidRDefault="00D05943" w:rsidP="003D4CBA">
            <w:pPr>
              <w:widowControl/>
              <w:spacing w:line="220" w:lineRule="exact"/>
              <w:ind w:firstLineChars="200" w:firstLine="400"/>
              <w:textAlignment w:val="center"/>
              <w:rPr>
                <w:rFonts w:eastAsia="仿宋_GB2312"/>
                <w:kern w:val="0"/>
                <w:sz w:val="20"/>
                <w:szCs w:val="20"/>
              </w:rPr>
            </w:pPr>
            <w:r w:rsidRPr="003D4CBA">
              <w:rPr>
                <w:rFonts w:eastAsia="仿宋_GB2312"/>
                <w:kern w:val="0"/>
                <w:sz w:val="20"/>
                <w:szCs w:val="20"/>
              </w:rPr>
              <w:t>第四十九条第一款　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的，并处二千元以上二万元以下罚款；构成犯罪的，依法追究刑事责任：</w:t>
            </w:r>
          </w:p>
          <w:p w:rsidR="008F3FCC" w:rsidRPr="003D4CBA" w:rsidRDefault="00D05943" w:rsidP="003D4CBA">
            <w:pPr>
              <w:widowControl/>
              <w:spacing w:line="220" w:lineRule="exact"/>
              <w:ind w:firstLineChars="200" w:firstLine="400"/>
              <w:textAlignment w:val="center"/>
              <w:rPr>
                <w:rFonts w:eastAsia="仿宋_GB2312"/>
                <w:kern w:val="0"/>
                <w:sz w:val="20"/>
                <w:szCs w:val="20"/>
              </w:rPr>
            </w:pPr>
            <w:r w:rsidRPr="003D4CBA">
              <w:rPr>
                <w:rFonts w:eastAsia="仿宋_GB2312"/>
                <w:kern w:val="0"/>
                <w:sz w:val="20"/>
                <w:szCs w:val="20"/>
              </w:rPr>
              <w:t>（一）在自然保护地、禁猎（渔）区、禁猎（渔）期猎捕有</w:t>
            </w:r>
            <w:r w:rsidR="008F3FCC" w:rsidRPr="003D4CBA">
              <w:rPr>
                <w:rFonts w:eastAsia="仿宋_GB2312"/>
                <w:kern w:val="0"/>
                <w:sz w:val="20"/>
                <w:szCs w:val="20"/>
              </w:rPr>
              <w:t>重要生态、科学、社会价值的陆生野生动物或者地方重点保护野生动物</w:t>
            </w:r>
            <w:r w:rsidR="008F3FCC" w:rsidRPr="003D4CBA">
              <w:rPr>
                <w:rFonts w:eastAsia="仿宋_GB2312" w:hint="eastAsia"/>
                <w:kern w:val="0"/>
                <w:sz w:val="20"/>
                <w:szCs w:val="20"/>
              </w:rPr>
              <w:t>；</w:t>
            </w:r>
          </w:p>
          <w:p w:rsidR="008F3FCC" w:rsidRPr="003D4CBA" w:rsidRDefault="00D05943" w:rsidP="003D4CBA">
            <w:pPr>
              <w:widowControl/>
              <w:spacing w:line="220" w:lineRule="exact"/>
              <w:ind w:firstLineChars="200" w:firstLine="400"/>
              <w:textAlignment w:val="center"/>
              <w:rPr>
                <w:rFonts w:eastAsia="仿宋_GB2312"/>
                <w:kern w:val="0"/>
                <w:sz w:val="20"/>
                <w:szCs w:val="20"/>
              </w:rPr>
            </w:pPr>
            <w:r w:rsidRPr="003D4CBA">
              <w:rPr>
                <w:rFonts w:eastAsia="仿宋_GB2312"/>
                <w:kern w:val="0"/>
                <w:sz w:val="20"/>
                <w:szCs w:val="20"/>
              </w:rPr>
              <w:t>（二）未取得狩猎证、未按照狩猎证规定猎捕有重要生态、科学、社会价值的陆生野生动物或者地方重点保护野生动物；</w:t>
            </w:r>
          </w:p>
          <w:p w:rsidR="00D05943" w:rsidRPr="00DE46E5" w:rsidRDefault="00D05943" w:rsidP="003D4CBA">
            <w:pPr>
              <w:widowControl/>
              <w:spacing w:line="220" w:lineRule="exact"/>
              <w:ind w:firstLineChars="200" w:firstLine="400"/>
              <w:textAlignment w:val="center"/>
              <w:rPr>
                <w:rFonts w:eastAsia="仿宋_GB2312"/>
                <w:kern w:val="0"/>
                <w:sz w:val="22"/>
              </w:rPr>
            </w:pPr>
            <w:r w:rsidRPr="003D4CBA">
              <w:rPr>
                <w:rFonts w:eastAsia="仿宋_GB2312"/>
                <w:kern w:val="0"/>
                <w:sz w:val="20"/>
                <w:szCs w:val="20"/>
              </w:rPr>
              <w:t>（三）使用禁用的工具、方法猎捕有重要生态、科学、社会价值的陆生野生动物或者地方重点保护野生动物。</w:t>
            </w:r>
          </w:p>
        </w:tc>
        <w:tc>
          <w:tcPr>
            <w:tcW w:w="2742" w:type="dxa"/>
            <w:vAlign w:val="center"/>
          </w:tcPr>
          <w:p w:rsidR="007132FC" w:rsidRPr="00793C68" w:rsidRDefault="00D05943" w:rsidP="009832C9">
            <w:pPr>
              <w:widowControl/>
              <w:spacing w:line="360" w:lineRule="exact"/>
              <w:textAlignment w:val="center"/>
              <w:rPr>
                <w:rFonts w:eastAsia="仿宋_GB2312"/>
                <w:kern w:val="0"/>
                <w:sz w:val="24"/>
                <w:szCs w:val="22"/>
              </w:rPr>
            </w:pPr>
            <w:r w:rsidRPr="00793C68">
              <w:rPr>
                <w:rFonts w:eastAsia="仿宋_GB2312"/>
                <w:kern w:val="0"/>
                <w:sz w:val="24"/>
                <w:szCs w:val="22"/>
              </w:rPr>
              <w:t>1.</w:t>
            </w:r>
            <w:r w:rsidRPr="00793C68">
              <w:rPr>
                <w:rFonts w:eastAsia="仿宋_GB2312"/>
                <w:kern w:val="0"/>
                <w:sz w:val="24"/>
                <w:szCs w:val="22"/>
              </w:rPr>
              <w:t>没有造成危害后果</w:t>
            </w:r>
            <w:r w:rsidR="00574924" w:rsidRPr="00793C68">
              <w:rPr>
                <w:rFonts w:eastAsia="仿宋_GB2312" w:hint="eastAsia"/>
                <w:kern w:val="0"/>
                <w:sz w:val="24"/>
                <w:szCs w:val="22"/>
              </w:rPr>
              <w:t>的</w:t>
            </w:r>
            <w:r w:rsidRPr="00793C68">
              <w:rPr>
                <w:rFonts w:eastAsia="仿宋_GB2312"/>
                <w:kern w:val="0"/>
                <w:sz w:val="24"/>
                <w:szCs w:val="22"/>
              </w:rPr>
              <w:t>；</w:t>
            </w:r>
          </w:p>
          <w:p w:rsidR="00425E01" w:rsidRPr="00793C68" w:rsidRDefault="007132FC" w:rsidP="009832C9">
            <w:pPr>
              <w:widowControl/>
              <w:spacing w:line="360" w:lineRule="exact"/>
              <w:textAlignment w:val="center"/>
              <w:rPr>
                <w:rFonts w:eastAsia="仿宋_GB2312"/>
                <w:kern w:val="0"/>
                <w:sz w:val="24"/>
                <w:szCs w:val="22"/>
              </w:rPr>
            </w:pPr>
            <w:r w:rsidRPr="00793C68">
              <w:rPr>
                <w:rFonts w:eastAsia="仿宋_GB2312" w:hint="eastAsia"/>
                <w:kern w:val="0"/>
                <w:sz w:val="24"/>
                <w:szCs w:val="22"/>
              </w:rPr>
              <w:t>2.</w:t>
            </w:r>
            <w:r w:rsidRPr="00793C68">
              <w:rPr>
                <w:rFonts w:eastAsia="仿宋_GB2312" w:hint="eastAsia"/>
                <w:kern w:val="0"/>
                <w:sz w:val="24"/>
                <w:szCs w:val="22"/>
              </w:rPr>
              <w:t>未产生违法所得的；</w:t>
            </w:r>
            <w:r w:rsidRPr="00793C68">
              <w:rPr>
                <w:rFonts w:eastAsia="仿宋_GB2312"/>
                <w:kern w:val="0"/>
                <w:sz w:val="24"/>
                <w:szCs w:val="22"/>
              </w:rPr>
              <w:br/>
            </w:r>
            <w:r w:rsidRPr="00793C68">
              <w:rPr>
                <w:rFonts w:eastAsia="仿宋_GB2312" w:hint="eastAsia"/>
                <w:kern w:val="0"/>
                <w:sz w:val="24"/>
                <w:szCs w:val="22"/>
              </w:rPr>
              <w:t>3</w:t>
            </w:r>
            <w:r w:rsidR="00D05943" w:rsidRPr="00793C68">
              <w:rPr>
                <w:rFonts w:eastAsia="仿宋_GB2312"/>
                <w:kern w:val="0"/>
                <w:sz w:val="24"/>
                <w:szCs w:val="22"/>
              </w:rPr>
              <w:t>.</w:t>
            </w:r>
            <w:r w:rsidR="00D05943" w:rsidRPr="00793C68">
              <w:rPr>
                <w:rFonts w:eastAsia="仿宋_GB2312"/>
                <w:kern w:val="0"/>
                <w:sz w:val="24"/>
                <w:szCs w:val="22"/>
              </w:rPr>
              <w:t>以</w:t>
            </w:r>
            <w:r w:rsidR="007F1F1A" w:rsidRPr="00793C68">
              <w:rPr>
                <w:rFonts w:eastAsia="仿宋_GB2312" w:hint="eastAsia"/>
                <w:kern w:val="0"/>
                <w:sz w:val="24"/>
                <w:szCs w:val="22"/>
              </w:rPr>
              <w:t>农林生产防护为目的</w:t>
            </w:r>
            <w:r w:rsidR="001332E4" w:rsidRPr="00793C68">
              <w:rPr>
                <w:rFonts w:eastAsia="仿宋_GB2312" w:hint="eastAsia"/>
                <w:kern w:val="0"/>
                <w:sz w:val="24"/>
                <w:szCs w:val="22"/>
              </w:rPr>
              <w:t>采取预防控制措施</w:t>
            </w:r>
            <w:r w:rsidR="0080454C" w:rsidRPr="00793C68">
              <w:rPr>
                <w:rFonts w:eastAsia="仿宋_GB2312" w:hint="eastAsia"/>
                <w:kern w:val="0"/>
                <w:sz w:val="24"/>
                <w:szCs w:val="22"/>
              </w:rPr>
              <w:t>或者</w:t>
            </w:r>
            <w:r w:rsidR="007F1F1A" w:rsidRPr="00793C68">
              <w:rPr>
                <w:rFonts w:eastAsia="仿宋_GB2312" w:hint="eastAsia"/>
                <w:kern w:val="0"/>
                <w:sz w:val="24"/>
                <w:szCs w:val="22"/>
              </w:rPr>
              <w:t>设置防护网并依法报告的</w:t>
            </w:r>
            <w:r w:rsidR="00D05943" w:rsidRPr="00793C68">
              <w:rPr>
                <w:rFonts w:eastAsia="仿宋_GB2312"/>
                <w:kern w:val="0"/>
                <w:sz w:val="24"/>
                <w:szCs w:val="22"/>
              </w:rPr>
              <w:t>；</w:t>
            </w:r>
          </w:p>
          <w:p w:rsidR="009F7980" w:rsidRPr="00793C68" w:rsidRDefault="00425E01" w:rsidP="009832C9">
            <w:pPr>
              <w:widowControl/>
              <w:spacing w:line="360" w:lineRule="exact"/>
              <w:textAlignment w:val="center"/>
              <w:rPr>
                <w:rFonts w:eastAsia="仿宋_GB2312"/>
                <w:kern w:val="0"/>
                <w:sz w:val="24"/>
                <w:szCs w:val="22"/>
              </w:rPr>
            </w:pPr>
            <w:r w:rsidRPr="00793C68">
              <w:rPr>
                <w:rFonts w:eastAsia="仿宋_GB2312" w:hint="eastAsia"/>
                <w:kern w:val="0"/>
                <w:sz w:val="24"/>
                <w:szCs w:val="22"/>
              </w:rPr>
              <w:t>4</w:t>
            </w:r>
            <w:r w:rsidRPr="00793C68">
              <w:rPr>
                <w:rFonts w:eastAsia="仿宋_GB2312"/>
                <w:kern w:val="0"/>
                <w:sz w:val="24"/>
                <w:szCs w:val="22"/>
              </w:rPr>
              <w:t>.</w:t>
            </w:r>
            <w:r w:rsidR="00D05943" w:rsidRPr="00793C68">
              <w:rPr>
                <w:rFonts w:eastAsia="仿宋_GB2312"/>
                <w:kern w:val="0"/>
                <w:sz w:val="24"/>
                <w:szCs w:val="22"/>
              </w:rPr>
              <w:t>未使用</w:t>
            </w:r>
            <w:r w:rsidR="00105FE8" w:rsidRPr="00793C68">
              <w:rPr>
                <w:rFonts w:eastAsia="仿宋_GB2312" w:hint="eastAsia"/>
                <w:kern w:val="0"/>
                <w:sz w:val="24"/>
                <w:szCs w:val="22"/>
              </w:rPr>
              <w:t>依法</w:t>
            </w:r>
            <w:r w:rsidR="00D05943" w:rsidRPr="00793C68">
              <w:rPr>
                <w:rFonts w:eastAsia="仿宋_GB2312"/>
                <w:kern w:val="0"/>
                <w:sz w:val="24"/>
                <w:szCs w:val="22"/>
              </w:rPr>
              <w:t>禁用的工具、方法的；</w:t>
            </w:r>
          </w:p>
          <w:p w:rsidR="00D05943" w:rsidRPr="00793C68" w:rsidRDefault="009F7980" w:rsidP="009832C9">
            <w:pPr>
              <w:widowControl/>
              <w:spacing w:line="360" w:lineRule="exact"/>
              <w:textAlignment w:val="center"/>
              <w:rPr>
                <w:rFonts w:eastAsia="仿宋_GB2312"/>
                <w:kern w:val="0"/>
                <w:sz w:val="24"/>
                <w:szCs w:val="22"/>
              </w:rPr>
            </w:pPr>
            <w:r w:rsidRPr="00793C68">
              <w:rPr>
                <w:rFonts w:eastAsia="仿宋_GB2312" w:hint="eastAsia"/>
                <w:kern w:val="0"/>
                <w:sz w:val="24"/>
                <w:szCs w:val="22"/>
              </w:rPr>
              <w:t>5.</w:t>
            </w:r>
            <w:r w:rsidR="00D05943" w:rsidRPr="00793C68">
              <w:rPr>
                <w:rFonts w:eastAsia="仿宋_GB2312"/>
                <w:kern w:val="0"/>
                <w:sz w:val="24"/>
                <w:szCs w:val="22"/>
              </w:rPr>
              <w:t>在立案前及时放归野外自然环境或者主动送交野生动物保护主管部门收容救护的。</w:t>
            </w:r>
          </w:p>
        </w:tc>
        <w:tc>
          <w:tcPr>
            <w:tcW w:w="1233" w:type="dxa"/>
            <w:vAlign w:val="center"/>
          </w:tcPr>
          <w:p w:rsidR="00D05943" w:rsidRPr="00DE46E5" w:rsidRDefault="00C95CE5" w:rsidP="005D4E43">
            <w:pPr>
              <w:rPr>
                <w:rFonts w:eastAsia="仿宋_GB2312"/>
                <w:kern w:val="0"/>
                <w:sz w:val="22"/>
              </w:rPr>
            </w:pPr>
            <w:r w:rsidRPr="00DE46E5">
              <w:rPr>
                <w:rFonts w:eastAsia="仿宋_GB2312"/>
                <w:kern w:val="0"/>
                <w:sz w:val="24"/>
              </w:rPr>
              <w:t>市、区人民政府野生动物保护主管部门</w:t>
            </w:r>
          </w:p>
        </w:tc>
      </w:tr>
      <w:tr w:rsidR="00DE46E5" w:rsidRPr="00DE46E5" w:rsidTr="00793C68">
        <w:trPr>
          <w:trHeight w:val="4043"/>
          <w:jc w:val="center"/>
        </w:trPr>
        <w:tc>
          <w:tcPr>
            <w:tcW w:w="744" w:type="dxa"/>
            <w:tcBorders>
              <w:top w:val="single" w:sz="4" w:space="0" w:color="auto"/>
              <w:left w:val="single" w:sz="4" w:space="0" w:color="auto"/>
              <w:bottom w:val="single" w:sz="4" w:space="0" w:color="auto"/>
              <w:right w:val="single" w:sz="4" w:space="0" w:color="auto"/>
            </w:tcBorders>
            <w:noWrap/>
            <w:vAlign w:val="center"/>
          </w:tcPr>
          <w:p w:rsidR="00EF3038" w:rsidRPr="00DE46E5" w:rsidRDefault="00BC7138" w:rsidP="005600DB">
            <w:pPr>
              <w:widowControl/>
              <w:spacing w:line="300" w:lineRule="exact"/>
              <w:jc w:val="center"/>
              <w:textAlignment w:val="center"/>
              <w:rPr>
                <w:rFonts w:eastAsia="仿宋_GB2312"/>
                <w:kern w:val="0"/>
                <w:sz w:val="24"/>
              </w:rPr>
            </w:pPr>
            <w:r w:rsidRPr="00DE46E5">
              <w:rPr>
                <w:rFonts w:eastAsia="仿宋_GB2312" w:hint="eastAsia"/>
                <w:kern w:val="0"/>
                <w:sz w:val="24"/>
              </w:rPr>
              <w:t>5</w:t>
            </w:r>
          </w:p>
        </w:tc>
        <w:tc>
          <w:tcPr>
            <w:tcW w:w="1660" w:type="dxa"/>
            <w:tcBorders>
              <w:top w:val="single" w:sz="4" w:space="0" w:color="auto"/>
              <w:left w:val="single" w:sz="4" w:space="0" w:color="auto"/>
              <w:bottom w:val="single" w:sz="4" w:space="0" w:color="auto"/>
              <w:right w:val="single" w:sz="4" w:space="0" w:color="auto"/>
            </w:tcBorders>
            <w:vAlign w:val="center"/>
          </w:tcPr>
          <w:p w:rsidR="00EF3038" w:rsidRPr="00DE46E5" w:rsidRDefault="00EF3038" w:rsidP="00793C68">
            <w:pPr>
              <w:widowControl/>
              <w:spacing w:line="360" w:lineRule="exact"/>
              <w:jc w:val="left"/>
              <w:textAlignment w:val="center"/>
              <w:rPr>
                <w:rFonts w:eastAsia="仿宋_GB2312"/>
                <w:kern w:val="0"/>
                <w:sz w:val="24"/>
              </w:rPr>
            </w:pPr>
            <w:r w:rsidRPr="00DE46E5">
              <w:rPr>
                <w:rFonts w:eastAsia="仿宋_GB2312"/>
                <w:kern w:val="0"/>
                <w:sz w:val="24"/>
              </w:rPr>
              <w:t>已建立</w:t>
            </w:r>
            <w:r w:rsidR="005E078C" w:rsidRPr="00DE46E5">
              <w:rPr>
                <w:rFonts w:eastAsia="仿宋_GB2312" w:hint="eastAsia"/>
                <w:kern w:val="0"/>
                <w:sz w:val="24"/>
              </w:rPr>
              <w:t>并</w:t>
            </w:r>
            <w:r w:rsidRPr="00DE46E5">
              <w:rPr>
                <w:rFonts w:eastAsia="仿宋_GB2312"/>
                <w:kern w:val="0"/>
                <w:sz w:val="24"/>
              </w:rPr>
              <w:t>保存种子生产经营档案，但内容不完整或者保存期限不符合国家规定的</w:t>
            </w:r>
          </w:p>
        </w:tc>
        <w:tc>
          <w:tcPr>
            <w:tcW w:w="5246" w:type="dxa"/>
            <w:tcBorders>
              <w:top w:val="single" w:sz="4" w:space="0" w:color="auto"/>
              <w:left w:val="single" w:sz="4" w:space="0" w:color="auto"/>
              <w:bottom w:val="single" w:sz="4" w:space="0" w:color="auto"/>
              <w:right w:val="single" w:sz="4" w:space="0" w:color="auto"/>
            </w:tcBorders>
            <w:vAlign w:val="center"/>
          </w:tcPr>
          <w:p w:rsidR="00EF3038" w:rsidRPr="00793C68" w:rsidRDefault="00EF3038" w:rsidP="00793C68">
            <w:pPr>
              <w:widowControl/>
              <w:spacing w:line="360" w:lineRule="exact"/>
              <w:ind w:firstLineChars="200" w:firstLine="480"/>
              <w:jc w:val="left"/>
              <w:textAlignment w:val="center"/>
              <w:rPr>
                <w:rFonts w:eastAsia="仿宋_GB2312"/>
                <w:kern w:val="0"/>
                <w:sz w:val="24"/>
                <w:szCs w:val="22"/>
              </w:rPr>
            </w:pPr>
            <w:r w:rsidRPr="00793C68">
              <w:rPr>
                <w:rFonts w:eastAsia="仿宋_GB2312"/>
                <w:kern w:val="0"/>
                <w:sz w:val="24"/>
                <w:szCs w:val="22"/>
              </w:rPr>
              <w:t>《中华人民共和国种子法》第三十六条　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农村、林业草原主管部门规定。</w:t>
            </w:r>
          </w:p>
        </w:tc>
        <w:tc>
          <w:tcPr>
            <w:tcW w:w="4037" w:type="dxa"/>
            <w:tcBorders>
              <w:top w:val="single" w:sz="4" w:space="0" w:color="auto"/>
              <w:left w:val="single" w:sz="4" w:space="0" w:color="auto"/>
              <w:bottom w:val="single" w:sz="4" w:space="0" w:color="auto"/>
              <w:right w:val="single" w:sz="4" w:space="0" w:color="auto"/>
            </w:tcBorders>
            <w:vAlign w:val="center"/>
          </w:tcPr>
          <w:p w:rsidR="00165D38" w:rsidRPr="00793C68" w:rsidRDefault="00EF3038" w:rsidP="00793C68">
            <w:pPr>
              <w:widowControl/>
              <w:spacing w:line="360" w:lineRule="exact"/>
              <w:ind w:firstLineChars="200" w:firstLine="480"/>
              <w:jc w:val="left"/>
              <w:textAlignment w:val="center"/>
              <w:rPr>
                <w:rFonts w:eastAsia="仿宋_GB2312"/>
                <w:kern w:val="0"/>
                <w:sz w:val="24"/>
                <w:szCs w:val="22"/>
              </w:rPr>
            </w:pPr>
            <w:r w:rsidRPr="00793C68">
              <w:rPr>
                <w:rFonts w:eastAsia="仿宋_GB2312"/>
                <w:kern w:val="0"/>
                <w:sz w:val="24"/>
                <w:szCs w:val="22"/>
              </w:rPr>
              <w:t>《中华人民共和国种子法》第七十九条</w:t>
            </w:r>
            <w:r w:rsidR="00165D38" w:rsidRPr="00793C68">
              <w:rPr>
                <w:rFonts w:eastAsia="仿宋_GB2312"/>
                <w:kern w:val="0"/>
                <w:sz w:val="24"/>
                <w:szCs w:val="22"/>
              </w:rPr>
              <w:t>第四项</w:t>
            </w:r>
            <w:r w:rsidR="00165D38" w:rsidRPr="00793C68">
              <w:rPr>
                <w:rFonts w:eastAsia="仿宋_GB2312" w:hint="eastAsia"/>
                <w:kern w:val="0"/>
                <w:sz w:val="24"/>
                <w:szCs w:val="22"/>
              </w:rPr>
              <w:t xml:space="preserve"> </w:t>
            </w:r>
            <w:r w:rsidRPr="00793C68">
              <w:rPr>
                <w:rFonts w:eastAsia="仿宋_GB2312"/>
                <w:kern w:val="0"/>
                <w:sz w:val="24"/>
                <w:szCs w:val="22"/>
              </w:rPr>
              <w:t xml:space="preserve"> </w:t>
            </w:r>
            <w:r w:rsidRPr="00793C68">
              <w:rPr>
                <w:rFonts w:eastAsia="仿宋_GB2312"/>
                <w:kern w:val="0"/>
                <w:sz w:val="24"/>
                <w:szCs w:val="22"/>
              </w:rPr>
              <w:t>违反本法第三十六条、第三十八条、第三十九条、第四十条规定，有下列行为之一的，由县级以上人民政府农业农村、林业草原主管部门责令改正，处二千元以上二万元以下罚款：</w:t>
            </w:r>
          </w:p>
          <w:p w:rsidR="00165D38" w:rsidRPr="00793C68" w:rsidRDefault="00BE5A50" w:rsidP="00793C68">
            <w:pPr>
              <w:widowControl/>
              <w:spacing w:line="360" w:lineRule="exact"/>
              <w:ind w:firstLineChars="200" w:firstLine="480"/>
              <w:jc w:val="left"/>
              <w:textAlignment w:val="center"/>
              <w:rPr>
                <w:rFonts w:eastAsia="仿宋_GB2312"/>
                <w:kern w:val="0"/>
                <w:sz w:val="24"/>
                <w:szCs w:val="22"/>
              </w:rPr>
            </w:pPr>
            <w:r w:rsidRPr="00793C68">
              <w:rPr>
                <w:rFonts w:eastAsia="仿宋_GB2312"/>
                <w:kern w:val="0"/>
                <w:sz w:val="24"/>
                <w:szCs w:val="22"/>
              </w:rPr>
              <w:t>……</w:t>
            </w:r>
          </w:p>
          <w:p w:rsidR="00EF3038" w:rsidRPr="00793C68" w:rsidRDefault="00BE5A50" w:rsidP="00793C68">
            <w:pPr>
              <w:widowControl/>
              <w:spacing w:line="360" w:lineRule="exact"/>
              <w:ind w:firstLineChars="200" w:firstLine="480"/>
              <w:jc w:val="left"/>
              <w:textAlignment w:val="center"/>
              <w:rPr>
                <w:rFonts w:eastAsia="仿宋_GB2312"/>
                <w:kern w:val="0"/>
                <w:sz w:val="24"/>
                <w:szCs w:val="22"/>
              </w:rPr>
            </w:pPr>
            <w:r w:rsidRPr="00793C68">
              <w:rPr>
                <w:rFonts w:eastAsia="仿宋_GB2312" w:hint="eastAsia"/>
                <w:kern w:val="0"/>
                <w:sz w:val="24"/>
                <w:szCs w:val="22"/>
              </w:rPr>
              <w:t>（四）</w:t>
            </w:r>
            <w:r w:rsidR="00EF3038" w:rsidRPr="00793C68">
              <w:rPr>
                <w:rFonts w:eastAsia="仿宋_GB2312"/>
                <w:kern w:val="0"/>
                <w:sz w:val="24"/>
                <w:szCs w:val="22"/>
              </w:rPr>
              <w:t>未按规定建立、保存种子生产经营档案的。</w:t>
            </w:r>
          </w:p>
        </w:tc>
        <w:tc>
          <w:tcPr>
            <w:tcW w:w="2742" w:type="dxa"/>
            <w:tcBorders>
              <w:top w:val="single" w:sz="4" w:space="0" w:color="auto"/>
              <w:left w:val="single" w:sz="4" w:space="0" w:color="auto"/>
              <w:bottom w:val="single" w:sz="4" w:space="0" w:color="auto"/>
              <w:right w:val="single" w:sz="4" w:space="0" w:color="auto"/>
            </w:tcBorders>
            <w:vAlign w:val="center"/>
          </w:tcPr>
          <w:p w:rsidR="00EF3038" w:rsidRPr="00793C68" w:rsidRDefault="00EF3038" w:rsidP="00793C68">
            <w:pPr>
              <w:widowControl/>
              <w:spacing w:line="360" w:lineRule="exact"/>
              <w:textAlignment w:val="center"/>
              <w:rPr>
                <w:rFonts w:eastAsia="仿宋_GB2312"/>
                <w:kern w:val="0"/>
                <w:sz w:val="24"/>
                <w:szCs w:val="22"/>
              </w:rPr>
            </w:pPr>
            <w:r w:rsidRPr="00793C68">
              <w:rPr>
                <w:rFonts w:eastAsia="仿宋_GB2312"/>
                <w:kern w:val="0"/>
                <w:sz w:val="24"/>
                <w:szCs w:val="22"/>
              </w:rPr>
              <w:t>1.</w:t>
            </w:r>
            <w:r w:rsidRPr="00793C68">
              <w:rPr>
                <w:rFonts w:eastAsia="仿宋_GB2312"/>
                <w:sz w:val="24"/>
              </w:rPr>
              <w:t>没有造成危害后果</w:t>
            </w:r>
            <w:r w:rsidR="00D55487" w:rsidRPr="00793C68">
              <w:rPr>
                <w:rFonts w:eastAsia="仿宋_GB2312"/>
                <w:sz w:val="24"/>
              </w:rPr>
              <w:t>的</w:t>
            </w:r>
            <w:r w:rsidRPr="00793C68">
              <w:rPr>
                <w:rFonts w:eastAsia="仿宋_GB2312"/>
                <w:sz w:val="24"/>
              </w:rPr>
              <w:t>；</w:t>
            </w:r>
            <w:r w:rsidRPr="00793C68">
              <w:rPr>
                <w:rFonts w:eastAsia="仿宋_GB2312"/>
                <w:sz w:val="24"/>
              </w:rPr>
              <w:br/>
              <w:t>2.</w:t>
            </w:r>
            <w:r w:rsidRPr="00793C68">
              <w:rPr>
                <w:rFonts w:eastAsia="仿宋_GB2312"/>
                <w:sz w:val="24"/>
              </w:rPr>
              <w:t>已建立</w:t>
            </w:r>
            <w:r w:rsidR="005E078C" w:rsidRPr="00793C68">
              <w:rPr>
                <w:rFonts w:eastAsia="仿宋_GB2312"/>
                <w:sz w:val="24"/>
              </w:rPr>
              <w:t>并</w:t>
            </w:r>
            <w:r w:rsidRPr="00793C68">
              <w:rPr>
                <w:rFonts w:eastAsia="仿宋_GB2312"/>
                <w:sz w:val="24"/>
              </w:rPr>
              <w:t>保存种子生产经营档案的；</w:t>
            </w:r>
            <w:r w:rsidRPr="00793C68">
              <w:rPr>
                <w:rFonts w:eastAsia="仿宋_GB2312"/>
                <w:sz w:val="24"/>
              </w:rPr>
              <w:br/>
              <w:t>3.</w:t>
            </w:r>
            <w:r w:rsidRPr="00793C68">
              <w:rPr>
                <w:rFonts w:eastAsia="仿宋_GB2312"/>
                <w:sz w:val="24"/>
              </w:rPr>
              <w:t>档案内容不完整或者保存期限不符合国家规定的；</w:t>
            </w:r>
            <w:r w:rsidRPr="00793C68">
              <w:rPr>
                <w:rFonts w:eastAsia="仿宋_GB2312"/>
                <w:sz w:val="24"/>
              </w:rPr>
              <w:br/>
              <w:t>4.</w:t>
            </w:r>
            <w:r w:rsidRPr="00793C68">
              <w:rPr>
                <w:rFonts w:eastAsia="仿宋_GB2312"/>
                <w:sz w:val="24"/>
              </w:rPr>
              <w:t>在责令改正期限内</w:t>
            </w:r>
            <w:r w:rsidR="00127DDD" w:rsidRPr="00793C68">
              <w:rPr>
                <w:rFonts w:eastAsia="仿宋_GB2312"/>
                <w:sz w:val="24"/>
              </w:rPr>
              <w:t>按照规定</w:t>
            </w:r>
            <w:r w:rsidR="007D60D1" w:rsidRPr="00793C68">
              <w:rPr>
                <w:rFonts w:eastAsia="仿宋_GB2312"/>
                <w:sz w:val="24"/>
              </w:rPr>
              <w:t>改正</w:t>
            </w:r>
            <w:r w:rsidRPr="00793C68">
              <w:rPr>
                <w:rFonts w:eastAsia="仿宋_GB2312"/>
                <w:sz w:val="24"/>
              </w:rPr>
              <w:t>的。</w:t>
            </w:r>
          </w:p>
        </w:tc>
        <w:tc>
          <w:tcPr>
            <w:tcW w:w="1233" w:type="dxa"/>
            <w:tcBorders>
              <w:top w:val="single" w:sz="4" w:space="0" w:color="auto"/>
              <w:left w:val="single" w:sz="4" w:space="0" w:color="auto"/>
              <w:bottom w:val="single" w:sz="4" w:space="0" w:color="auto"/>
              <w:right w:val="single" w:sz="4" w:space="0" w:color="auto"/>
            </w:tcBorders>
            <w:vAlign w:val="center"/>
          </w:tcPr>
          <w:p w:rsidR="00EF3038" w:rsidRPr="00DE46E5" w:rsidRDefault="00EF3038" w:rsidP="005D4E43">
            <w:pPr>
              <w:rPr>
                <w:rFonts w:eastAsia="仿宋_GB2312"/>
                <w:kern w:val="0"/>
                <w:sz w:val="24"/>
              </w:rPr>
            </w:pPr>
            <w:r w:rsidRPr="00DE46E5">
              <w:rPr>
                <w:rFonts w:eastAsia="仿宋_GB2312"/>
                <w:kern w:val="0"/>
                <w:sz w:val="24"/>
              </w:rPr>
              <w:t>市、区人民政府林业主管部门</w:t>
            </w:r>
          </w:p>
        </w:tc>
      </w:tr>
      <w:tr w:rsidR="00624ED5" w:rsidRPr="00DE46E5" w:rsidTr="00793C68">
        <w:trPr>
          <w:trHeight w:val="4525"/>
          <w:jc w:val="center"/>
        </w:trPr>
        <w:tc>
          <w:tcPr>
            <w:tcW w:w="744" w:type="dxa"/>
            <w:tcBorders>
              <w:top w:val="single" w:sz="4" w:space="0" w:color="auto"/>
              <w:left w:val="single" w:sz="4" w:space="0" w:color="auto"/>
              <w:bottom w:val="single" w:sz="4" w:space="0" w:color="auto"/>
              <w:right w:val="single" w:sz="4" w:space="0" w:color="auto"/>
            </w:tcBorders>
            <w:noWrap/>
            <w:vAlign w:val="center"/>
          </w:tcPr>
          <w:p w:rsidR="00EF3038" w:rsidRPr="00DE46E5" w:rsidRDefault="00BC7138" w:rsidP="005600DB">
            <w:pPr>
              <w:widowControl/>
              <w:spacing w:line="300" w:lineRule="exact"/>
              <w:jc w:val="center"/>
              <w:textAlignment w:val="center"/>
              <w:rPr>
                <w:rFonts w:eastAsia="仿宋_GB2312"/>
                <w:kern w:val="0"/>
                <w:sz w:val="24"/>
              </w:rPr>
            </w:pPr>
            <w:r w:rsidRPr="00DE46E5">
              <w:rPr>
                <w:rFonts w:eastAsia="仿宋_GB2312" w:hint="eastAsia"/>
                <w:kern w:val="0"/>
                <w:sz w:val="24"/>
              </w:rPr>
              <w:t>6</w:t>
            </w:r>
          </w:p>
        </w:tc>
        <w:tc>
          <w:tcPr>
            <w:tcW w:w="1660" w:type="dxa"/>
            <w:tcBorders>
              <w:top w:val="single" w:sz="4" w:space="0" w:color="auto"/>
              <w:left w:val="single" w:sz="4" w:space="0" w:color="auto"/>
              <w:bottom w:val="single" w:sz="4" w:space="0" w:color="auto"/>
              <w:right w:val="single" w:sz="4" w:space="0" w:color="auto"/>
            </w:tcBorders>
            <w:vAlign w:val="center"/>
          </w:tcPr>
          <w:p w:rsidR="00EF3038" w:rsidRPr="00DE46E5" w:rsidRDefault="00EF3038" w:rsidP="00793C68">
            <w:pPr>
              <w:widowControl/>
              <w:spacing w:line="360" w:lineRule="exact"/>
              <w:jc w:val="left"/>
              <w:textAlignment w:val="center"/>
              <w:rPr>
                <w:rFonts w:eastAsia="仿宋_GB2312"/>
                <w:kern w:val="0"/>
                <w:sz w:val="24"/>
              </w:rPr>
            </w:pPr>
            <w:r w:rsidRPr="00DE46E5">
              <w:rPr>
                <w:rFonts w:eastAsia="仿宋_GB2312"/>
                <w:kern w:val="0"/>
                <w:sz w:val="24"/>
              </w:rPr>
              <w:t>销售的种子应当包装而没有包装</w:t>
            </w:r>
            <w:r w:rsidR="000B1843" w:rsidRPr="00DE46E5">
              <w:rPr>
                <w:rFonts w:eastAsia="仿宋_GB2312" w:hint="eastAsia"/>
                <w:kern w:val="0"/>
                <w:sz w:val="24"/>
              </w:rPr>
              <w:t>或者包装不符合标准的</w:t>
            </w:r>
          </w:p>
        </w:tc>
        <w:tc>
          <w:tcPr>
            <w:tcW w:w="5246" w:type="dxa"/>
            <w:tcBorders>
              <w:top w:val="single" w:sz="4" w:space="0" w:color="auto"/>
              <w:left w:val="single" w:sz="4" w:space="0" w:color="auto"/>
              <w:bottom w:val="single" w:sz="4" w:space="0" w:color="auto"/>
              <w:right w:val="single" w:sz="4" w:space="0" w:color="auto"/>
            </w:tcBorders>
            <w:vAlign w:val="center"/>
          </w:tcPr>
          <w:p w:rsidR="00A27F14" w:rsidRPr="00793C68" w:rsidRDefault="00F25A2B" w:rsidP="00793C68">
            <w:pPr>
              <w:widowControl/>
              <w:spacing w:line="360" w:lineRule="exact"/>
              <w:ind w:firstLineChars="200" w:firstLine="480"/>
              <w:jc w:val="left"/>
              <w:textAlignment w:val="center"/>
              <w:rPr>
                <w:rFonts w:eastAsia="仿宋_GB2312"/>
                <w:kern w:val="0"/>
                <w:sz w:val="24"/>
                <w:szCs w:val="22"/>
              </w:rPr>
            </w:pPr>
            <w:r w:rsidRPr="00793C68">
              <w:rPr>
                <w:rFonts w:eastAsia="仿宋_GB2312" w:hint="eastAsia"/>
                <w:kern w:val="0"/>
                <w:sz w:val="24"/>
                <w:szCs w:val="22"/>
              </w:rPr>
              <w:t>1.</w:t>
            </w:r>
            <w:r w:rsidR="00EF3038" w:rsidRPr="00793C68">
              <w:rPr>
                <w:rFonts w:eastAsia="仿宋_GB2312"/>
                <w:kern w:val="0"/>
                <w:sz w:val="24"/>
                <w:szCs w:val="22"/>
              </w:rPr>
              <w:t>《中华人民共和国种子法》</w:t>
            </w:r>
            <w:r w:rsidR="00624ED5" w:rsidRPr="00793C68">
              <w:rPr>
                <w:rFonts w:eastAsia="仿宋_GB2312" w:hint="eastAsia"/>
                <w:kern w:val="0"/>
                <w:sz w:val="24"/>
                <w:szCs w:val="22"/>
              </w:rPr>
              <w:t>第三十九条　销售的种子应当加工、分级、包装。但是不能加工、包装的除外。</w:t>
            </w:r>
          </w:p>
          <w:p w:rsidR="00EF3038" w:rsidRPr="00793C68" w:rsidRDefault="00624ED5" w:rsidP="00793C68">
            <w:pPr>
              <w:widowControl/>
              <w:spacing w:line="360" w:lineRule="exact"/>
              <w:ind w:firstLineChars="200" w:firstLine="480"/>
              <w:jc w:val="left"/>
              <w:textAlignment w:val="center"/>
              <w:rPr>
                <w:rFonts w:eastAsia="仿宋_GB2312"/>
                <w:kern w:val="0"/>
                <w:sz w:val="24"/>
                <w:szCs w:val="22"/>
              </w:rPr>
            </w:pPr>
            <w:r w:rsidRPr="00793C68">
              <w:rPr>
                <w:rFonts w:eastAsia="仿宋_GB2312" w:hint="eastAsia"/>
                <w:kern w:val="0"/>
                <w:sz w:val="24"/>
                <w:szCs w:val="22"/>
              </w:rPr>
              <w:t>大包装或者进口种子可以分装；实行分装的，应当标注分装单位，并对种子质量负责。</w:t>
            </w:r>
          </w:p>
          <w:p w:rsidR="00624ED5" w:rsidRPr="00793C68" w:rsidRDefault="00F25A2B" w:rsidP="00793C68">
            <w:pPr>
              <w:widowControl/>
              <w:spacing w:line="360" w:lineRule="exact"/>
              <w:ind w:firstLineChars="200" w:firstLine="480"/>
              <w:jc w:val="left"/>
              <w:textAlignment w:val="center"/>
              <w:rPr>
                <w:rFonts w:eastAsia="仿宋_GB2312"/>
                <w:kern w:val="0"/>
                <w:sz w:val="24"/>
                <w:szCs w:val="22"/>
              </w:rPr>
            </w:pPr>
            <w:r w:rsidRPr="00793C68">
              <w:rPr>
                <w:rFonts w:eastAsia="仿宋_GB2312" w:hint="eastAsia"/>
                <w:kern w:val="0"/>
                <w:sz w:val="24"/>
                <w:szCs w:val="22"/>
              </w:rPr>
              <w:t>2.</w:t>
            </w:r>
            <w:r w:rsidR="00624ED5" w:rsidRPr="00793C68">
              <w:rPr>
                <w:rFonts w:eastAsia="仿宋_GB2312" w:hint="eastAsia"/>
                <w:kern w:val="0"/>
                <w:sz w:val="24"/>
                <w:szCs w:val="22"/>
              </w:rPr>
              <w:t>《上海市种子条例》第三十三条种子生产、加工、包装、仓储、运输、销售等活动应当执行国家相关规定和技术规程，实行全过程质量管理。</w:t>
            </w:r>
          </w:p>
        </w:tc>
        <w:tc>
          <w:tcPr>
            <w:tcW w:w="4037" w:type="dxa"/>
            <w:tcBorders>
              <w:top w:val="single" w:sz="4" w:space="0" w:color="auto"/>
              <w:left w:val="single" w:sz="4" w:space="0" w:color="auto"/>
              <w:bottom w:val="single" w:sz="4" w:space="0" w:color="auto"/>
              <w:right w:val="single" w:sz="4" w:space="0" w:color="auto"/>
            </w:tcBorders>
            <w:vAlign w:val="center"/>
          </w:tcPr>
          <w:p w:rsidR="00165D38" w:rsidRPr="00793C68" w:rsidRDefault="00EF3038" w:rsidP="00793C68">
            <w:pPr>
              <w:widowControl/>
              <w:spacing w:line="360" w:lineRule="exact"/>
              <w:ind w:firstLineChars="200" w:firstLine="480"/>
              <w:jc w:val="left"/>
              <w:textAlignment w:val="center"/>
              <w:rPr>
                <w:rFonts w:eastAsia="仿宋_GB2312"/>
                <w:kern w:val="0"/>
                <w:sz w:val="24"/>
                <w:szCs w:val="22"/>
              </w:rPr>
            </w:pPr>
            <w:r w:rsidRPr="00793C68">
              <w:rPr>
                <w:rFonts w:eastAsia="仿宋_GB2312"/>
                <w:kern w:val="0"/>
                <w:sz w:val="24"/>
                <w:szCs w:val="22"/>
              </w:rPr>
              <w:t>《中华人民共和国种子法》第七十九条</w:t>
            </w:r>
            <w:r w:rsidR="00165D38" w:rsidRPr="00793C68">
              <w:rPr>
                <w:rFonts w:eastAsia="仿宋_GB2312"/>
                <w:kern w:val="0"/>
                <w:sz w:val="24"/>
                <w:szCs w:val="22"/>
              </w:rPr>
              <w:t>第一项</w:t>
            </w:r>
          </w:p>
          <w:p w:rsidR="00165D38" w:rsidRPr="00793C68" w:rsidRDefault="00EF3038" w:rsidP="00793C68">
            <w:pPr>
              <w:widowControl/>
              <w:spacing w:line="360" w:lineRule="exact"/>
              <w:ind w:firstLineChars="200" w:firstLine="480"/>
              <w:jc w:val="left"/>
              <w:textAlignment w:val="center"/>
              <w:rPr>
                <w:rFonts w:eastAsia="仿宋_GB2312"/>
                <w:kern w:val="0"/>
                <w:sz w:val="24"/>
                <w:szCs w:val="22"/>
              </w:rPr>
            </w:pPr>
            <w:r w:rsidRPr="00793C68">
              <w:rPr>
                <w:rFonts w:eastAsia="仿宋_GB2312"/>
                <w:kern w:val="0"/>
                <w:sz w:val="24"/>
                <w:szCs w:val="22"/>
              </w:rPr>
              <w:t>违反本法第三十六条、第三十八条、第三十九条、第四十条规定，有下列行为之一的，由县级以上人民政府农业农村、林业草原主管部门责令改正，处二千元以上二万元以下罚款：</w:t>
            </w:r>
          </w:p>
          <w:p w:rsidR="00EF3038" w:rsidRPr="00793C68" w:rsidRDefault="007A0F1E" w:rsidP="00793C68">
            <w:pPr>
              <w:widowControl/>
              <w:spacing w:line="360" w:lineRule="exact"/>
              <w:ind w:firstLineChars="200" w:firstLine="480"/>
              <w:jc w:val="left"/>
              <w:textAlignment w:val="center"/>
              <w:rPr>
                <w:rFonts w:eastAsia="仿宋_GB2312"/>
                <w:kern w:val="0"/>
                <w:sz w:val="24"/>
                <w:szCs w:val="22"/>
              </w:rPr>
            </w:pPr>
            <w:r w:rsidRPr="00793C68">
              <w:rPr>
                <w:rFonts w:eastAsia="仿宋_GB2312" w:hint="eastAsia"/>
                <w:kern w:val="0"/>
                <w:sz w:val="24"/>
                <w:szCs w:val="22"/>
              </w:rPr>
              <w:t>（一）</w:t>
            </w:r>
            <w:r w:rsidR="00EF3038" w:rsidRPr="00793C68">
              <w:rPr>
                <w:rFonts w:eastAsia="仿宋_GB2312"/>
                <w:kern w:val="0"/>
                <w:sz w:val="24"/>
                <w:szCs w:val="22"/>
              </w:rPr>
              <w:t>销售的种子应当包装而没有包装的；</w:t>
            </w:r>
          </w:p>
        </w:tc>
        <w:tc>
          <w:tcPr>
            <w:tcW w:w="2742" w:type="dxa"/>
            <w:tcBorders>
              <w:top w:val="single" w:sz="4" w:space="0" w:color="auto"/>
              <w:left w:val="single" w:sz="4" w:space="0" w:color="auto"/>
              <w:bottom w:val="single" w:sz="4" w:space="0" w:color="auto"/>
              <w:right w:val="single" w:sz="4" w:space="0" w:color="auto"/>
            </w:tcBorders>
            <w:vAlign w:val="center"/>
          </w:tcPr>
          <w:p w:rsidR="00692538" w:rsidRPr="00793C68" w:rsidRDefault="00EF3038" w:rsidP="00793C68">
            <w:pPr>
              <w:widowControl/>
              <w:spacing w:line="360" w:lineRule="exact"/>
              <w:textAlignment w:val="center"/>
              <w:rPr>
                <w:rFonts w:eastAsia="仿宋_GB2312"/>
                <w:kern w:val="0"/>
                <w:sz w:val="24"/>
                <w:szCs w:val="22"/>
              </w:rPr>
            </w:pPr>
            <w:r w:rsidRPr="00793C68">
              <w:rPr>
                <w:rFonts w:eastAsia="仿宋_GB2312"/>
                <w:kern w:val="0"/>
                <w:sz w:val="24"/>
                <w:szCs w:val="22"/>
              </w:rPr>
              <w:t>1.</w:t>
            </w:r>
            <w:r w:rsidRPr="00793C68">
              <w:rPr>
                <w:rFonts w:eastAsia="仿宋_GB2312"/>
                <w:kern w:val="0"/>
                <w:sz w:val="24"/>
                <w:szCs w:val="22"/>
              </w:rPr>
              <w:t>没有造成危害后果</w:t>
            </w:r>
            <w:r w:rsidR="00D55487" w:rsidRPr="00793C68">
              <w:rPr>
                <w:rFonts w:eastAsia="仿宋_GB2312"/>
                <w:kern w:val="0"/>
                <w:sz w:val="24"/>
                <w:szCs w:val="22"/>
              </w:rPr>
              <w:t>的</w:t>
            </w:r>
            <w:r w:rsidRPr="00793C68">
              <w:rPr>
                <w:rFonts w:eastAsia="仿宋_GB2312"/>
                <w:kern w:val="0"/>
                <w:sz w:val="24"/>
                <w:szCs w:val="22"/>
              </w:rPr>
              <w:t>；</w:t>
            </w:r>
          </w:p>
          <w:p w:rsidR="00CC6D6A" w:rsidRPr="00793C68" w:rsidRDefault="00EF3038" w:rsidP="00793C68">
            <w:pPr>
              <w:widowControl/>
              <w:spacing w:line="360" w:lineRule="exact"/>
              <w:textAlignment w:val="center"/>
              <w:rPr>
                <w:rFonts w:eastAsia="仿宋_GB2312"/>
                <w:kern w:val="0"/>
                <w:sz w:val="24"/>
                <w:szCs w:val="22"/>
              </w:rPr>
            </w:pPr>
            <w:r w:rsidRPr="00793C68">
              <w:rPr>
                <w:rFonts w:eastAsia="仿宋_GB2312"/>
                <w:kern w:val="0"/>
                <w:sz w:val="24"/>
                <w:szCs w:val="22"/>
              </w:rPr>
              <w:t>2.</w:t>
            </w:r>
            <w:r w:rsidR="00CC6D6A" w:rsidRPr="00793C68">
              <w:rPr>
                <w:rFonts w:eastAsia="仿宋_GB2312"/>
                <w:kern w:val="0"/>
                <w:sz w:val="24"/>
                <w:szCs w:val="22"/>
              </w:rPr>
              <w:t>无</w:t>
            </w:r>
            <w:r w:rsidR="0035073D" w:rsidRPr="00793C68">
              <w:rPr>
                <w:rFonts w:eastAsia="仿宋_GB2312"/>
                <w:kern w:val="0"/>
                <w:sz w:val="24"/>
                <w:szCs w:val="22"/>
              </w:rPr>
              <w:t>植物检疫对象</w:t>
            </w:r>
            <w:r w:rsidR="00CC6D6A" w:rsidRPr="00793C68">
              <w:rPr>
                <w:rFonts w:eastAsia="仿宋_GB2312"/>
                <w:kern w:val="0"/>
                <w:sz w:val="24"/>
                <w:szCs w:val="22"/>
              </w:rPr>
              <w:t>的；</w:t>
            </w:r>
          </w:p>
          <w:p w:rsidR="00692538" w:rsidRPr="00793C68" w:rsidRDefault="00CC6D6A" w:rsidP="00793C68">
            <w:pPr>
              <w:widowControl/>
              <w:spacing w:line="360" w:lineRule="exact"/>
              <w:textAlignment w:val="center"/>
              <w:rPr>
                <w:rFonts w:eastAsia="仿宋_GB2312"/>
                <w:kern w:val="0"/>
                <w:sz w:val="24"/>
                <w:szCs w:val="22"/>
              </w:rPr>
            </w:pPr>
            <w:r w:rsidRPr="00793C68">
              <w:rPr>
                <w:rFonts w:eastAsia="仿宋_GB2312"/>
                <w:kern w:val="0"/>
                <w:sz w:val="24"/>
                <w:szCs w:val="22"/>
              </w:rPr>
              <w:t>3.</w:t>
            </w:r>
            <w:r w:rsidR="00EF3038" w:rsidRPr="00793C68">
              <w:rPr>
                <w:rFonts w:eastAsia="仿宋_GB2312"/>
                <w:kern w:val="0"/>
                <w:sz w:val="24"/>
                <w:szCs w:val="22"/>
              </w:rPr>
              <w:t>种子质量合格</w:t>
            </w:r>
            <w:r w:rsidR="007758A7" w:rsidRPr="00793C68">
              <w:rPr>
                <w:rFonts w:eastAsia="仿宋_GB2312"/>
                <w:kern w:val="0"/>
                <w:sz w:val="24"/>
                <w:szCs w:val="22"/>
              </w:rPr>
              <w:t>的</w:t>
            </w:r>
            <w:r w:rsidR="00EF3038" w:rsidRPr="00793C68">
              <w:rPr>
                <w:rFonts w:eastAsia="仿宋_GB2312"/>
                <w:kern w:val="0"/>
                <w:sz w:val="24"/>
                <w:szCs w:val="22"/>
              </w:rPr>
              <w:t>；</w:t>
            </w:r>
          </w:p>
          <w:p w:rsidR="00644D9A" w:rsidRPr="00793C68" w:rsidRDefault="00644D9A" w:rsidP="00793C68">
            <w:pPr>
              <w:widowControl/>
              <w:spacing w:line="360" w:lineRule="exact"/>
              <w:textAlignment w:val="center"/>
              <w:rPr>
                <w:rFonts w:eastAsia="仿宋_GB2312"/>
                <w:kern w:val="0"/>
                <w:sz w:val="24"/>
                <w:szCs w:val="22"/>
              </w:rPr>
            </w:pPr>
            <w:r w:rsidRPr="00793C68">
              <w:rPr>
                <w:rFonts w:eastAsia="仿宋_GB2312"/>
                <w:kern w:val="0"/>
                <w:sz w:val="24"/>
                <w:szCs w:val="22"/>
              </w:rPr>
              <w:t>4.</w:t>
            </w:r>
            <w:r w:rsidRPr="00793C68">
              <w:rPr>
                <w:rFonts w:eastAsia="仿宋_GB2312"/>
                <w:kern w:val="0"/>
                <w:sz w:val="24"/>
                <w:szCs w:val="22"/>
              </w:rPr>
              <w:t>种子标签符合</w:t>
            </w:r>
            <w:r w:rsidR="006C1FC6" w:rsidRPr="00793C68">
              <w:rPr>
                <w:rFonts w:eastAsia="仿宋_GB2312"/>
                <w:kern w:val="0"/>
                <w:sz w:val="24"/>
                <w:szCs w:val="22"/>
              </w:rPr>
              <w:t>标准要求</w:t>
            </w:r>
            <w:r w:rsidRPr="00793C68">
              <w:rPr>
                <w:rFonts w:eastAsia="仿宋_GB2312"/>
                <w:kern w:val="0"/>
                <w:sz w:val="24"/>
                <w:szCs w:val="22"/>
              </w:rPr>
              <w:t>的；</w:t>
            </w:r>
          </w:p>
          <w:p w:rsidR="00692538" w:rsidRPr="00793C68" w:rsidRDefault="00644D9A" w:rsidP="00793C68">
            <w:pPr>
              <w:widowControl/>
              <w:spacing w:line="360" w:lineRule="exact"/>
              <w:textAlignment w:val="center"/>
              <w:rPr>
                <w:rFonts w:eastAsia="仿宋_GB2312"/>
                <w:kern w:val="0"/>
                <w:sz w:val="24"/>
                <w:szCs w:val="22"/>
              </w:rPr>
            </w:pPr>
            <w:r w:rsidRPr="00793C68">
              <w:rPr>
                <w:rFonts w:eastAsia="仿宋_GB2312"/>
                <w:kern w:val="0"/>
                <w:sz w:val="24"/>
                <w:szCs w:val="22"/>
              </w:rPr>
              <w:t>5</w:t>
            </w:r>
            <w:r w:rsidR="00EF3038" w:rsidRPr="00793C68">
              <w:rPr>
                <w:rFonts w:eastAsia="仿宋_GB2312"/>
                <w:kern w:val="0"/>
                <w:sz w:val="24"/>
                <w:szCs w:val="22"/>
              </w:rPr>
              <w:t>.</w:t>
            </w:r>
            <w:r w:rsidR="00692538" w:rsidRPr="00793C68">
              <w:rPr>
                <w:rFonts w:eastAsia="仿宋_GB2312"/>
                <w:kern w:val="0"/>
                <w:sz w:val="24"/>
                <w:szCs w:val="22"/>
              </w:rPr>
              <w:t>销售</w:t>
            </w:r>
            <w:r w:rsidR="00247181" w:rsidRPr="00793C68">
              <w:rPr>
                <w:rFonts w:eastAsia="仿宋_GB2312"/>
                <w:kern w:val="0"/>
                <w:sz w:val="24"/>
                <w:szCs w:val="22"/>
              </w:rPr>
              <w:t>应当包装而没有包装或者包装不符合标准的</w:t>
            </w:r>
            <w:r w:rsidR="00692538" w:rsidRPr="00793C68">
              <w:rPr>
                <w:rFonts w:eastAsia="仿宋_GB2312"/>
                <w:kern w:val="0"/>
                <w:sz w:val="24"/>
                <w:szCs w:val="22"/>
              </w:rPr>
              <w:t>种子货值一万元以下的</w:t>
            </w:r>
            <w:r w:rsidR="00EF3038" w:rsidRPr="00793C68">
              <w:rPr>
                <w:rFonts w:eastAsia="仿宋_GB2312"/>
                <w:kern w:val="0"/>
                <w:sz w:val="24"/>
                <w:szCs w:val="22"/>
              </w:rPr>
              <w:t>；</w:t>
            </w:r>
          </w:p>
          <w:p w:rsidR="00EF3038" w:rsidRPr="00793C68" w:rsidRDefault="00644D9A" w:rsidP="00793C68">
            <w:pPr>
              <w:widowControl/>
              <w:spacing w:line="360" w:lineRule="exact"/>
              <w:textAlignment w:val="center"/>
              <w:rPr>
                <w:rFonts w:eastAsia="仿宋_GB2312"/>
                <w:kern w:val="0"/>
                <w:sz w:val="24"/>
                <w:szCs w:val="22"/>
              </w:rPr>
            </w:pPr>
            <w:r w:rsidRPr="00793C68">
              <w:rPr>
                <w:rFonts w:eastAsia="仿宋_GB2312"/>
                <w:kern w:val="0"/>
                <w:sz w:val="24"/>
                <w:szCs w:val="22"/>
              </w:rPr>
              <w:t>6</w:t>
            </w:r>
            <w:r w:rsidR="00EF3038" w:rsidRPr="00793C68">
              <w:rPr>
                <w:rFonts w:eastAsia="仿宋_GB2312"/>
                <w:kern w:val="0"/>
                <w:sz w:val="24"/>
                <w:szCs w:val="22"/>
              </w:rPr>
              <w:t>.</w:t>
            </w:r>
            <w:r w:rsidR="00EF3038" w:rsidRPr="00793C68">
              <w:rPr>
                <w:rFonts w:eastAsia="仿宋_GB2312"/>
                <w:kern w:val="0"/>
                <w:sz w:val="24"/>
                <w:szCs w:val="22"/>
              </w:rPr>
              <w:t>在责令改正期限内</w:t>
            </w:r>
            <w:r w:rsidR="00CF45CD" w:rsidRPr="00793C68">
              <w:rPr>
                <w:rFonts w:eastAsia="仿宋_GB2312"/>
                <w:kern w:val="0"/>
                <w:sz w:val="24"/>
                <w:szCs w:val="22"/>
              </w:rPr>
              <w:t>按照</w:t>
            </w:r>
            <w:r w:rsidR="00B4479F" w:rsidRPr="00793C68">
              <w:rPr>
                <w:rFonts w:eastAsia="仿宋_GB2312"/>
                <w:kern w:val="0"/>
                <w:sz w:val="24"/>
                <w:szCs w:val="22"/>
              </w:rPr>
              <w:t>标准</w:t>
            </w:r>
            <w:r w:rsidR="00EF3038" w:rsidRPr="00793C68">
              <w:rPr>
                <w:rFonts w:eastAsia="仿宋_GB2312"/>
                <w:kern w:val="0"/>
                <w:sz w:val="24"/>
                <w:szCs w:val="22"/>
              </w:rPr>
              <w:t>包装的。</w:t>
            </w:r>
          </w:p>
        </w:tc>
        <w:tc>
          <w:tcPr>
            <w:tcW w:w="1233" w:type="dxa"/>
            <w:tcBorders>
              <w:top w:val="single" w:sz="4" w:space="0" w:color="auto"/>
              <w:left w:val="single" w:sz="4" w:space="0" w:color="auto"/>
              <w:bottom w:val="single" w:sz="4" w:space="0" w:color="auto"/>
              <w:right w:val="single" w:sz="4" w:space="0" w:color="auto"/>
            </w:tcBorders>
            <w:vAlign w:val="center"/>
          </w:tcPr>
          <w:p w:rsidR="00EF3038" w:rsidRPr="00DE46E5" w:rsidRDefault="00EF3038" w:rsidP="005D4E43">
            <w:pPr>
              <w:rPr>
                <w:rFonts w:eastAsia="仿宋_GB2312"/>
                <w:kern w:val="0"/>
                <w:sz w:val="24"/>
              </w:rPr>
            </w:pPr>
            <w:r w:rsidRPr="00DE46E5">
              <w:rPr>
                <w:rFonts w:eastAsia="仿宋_GB2312"/>
                <w:kern w:val="0"/>
                <w:sz w:val="24"/>
              </w:rPr>
              <w:t>市、区人民政府林业主管部门</w:t>
            </w:r>
          </w:p>
        </w:tc>
      </w:tr>
      <w:tr w:rsidR="005A7523" w:rsidRPr="00DE46E5" w:rsidTr="00793C68">
        <w:trPr>
          <w:trHeight w:val="4043"/>
          <w:jc w:val="center"/>
        </w:trPr>
        <w:tc>
          <w:tcPr>
            <w:tcW w:w="744" w:type="dxa"/>
            <w:tcBorders>
              <w:top w:val="single" w:sz="4" w:space="0" w:color="auto"/>
              <w:left w:val="single" w:sz="4" w:space="0" w:color="auto"/>
              <w:bottom w:val="single" w:sz="4" w:space="0" w:color="auto"/>
              <w:right w:val="single" w:sz="4" w:space="0" w:color="auto"/>
            </w:tcBorders>
            <w:noWrap/>
            <w:vAlign w:val="center"/>
          </w:tcPr>
          <w:p w:rsidR="005A7523" w:rsidRPr="00DE46E5" w:rsidRDefault="005A7523" w:rsidP="005A7523">
            <w:pPr>
              <w:widowControl/>
              <w:spacing w:line="300" w:lineRule="exact"/>
              <w:jc w:val="center"/>
              <w:textAlignment w:val="center"/>
              <w:rPr>
                <w:rFonts w:eastAsia="仿宋_GB2312"/>
                <w:kern w:val="0"/>
                <w:sz w:val="24"/>
              </w:rPr>
            </w:pPr>
            <w:r w:rsidRPr="00DE46E5">
              <w:rPr>
                <w:rFonts w:eastAsia="仿宋_GB2312"/>
                <w:kern w:val="0"/>
                <w:sz w:val="24"/>
              </w:rPr>
              <w:t>7</w:t>
            </w:r>
          </w:p>
        </w:tc>
        <w:tc>
          <w:tcPr>
            <w:tcW w:w="1660" w:type="dxa"/>
            <w:tcBorders>
              <w:top w:val="single" w:sz="4" w:space="0" w:color="auto"/>
              <w:left w:val="single" w:sz="4" w:space="0" w:color="auto"/>
              <w:bottom w:val="single" w:sz="4" w:space="0" w:color="auto"/>
              <w:right w:val="single" w:sz="4" w:space="0" w:color="auto"/>
            </w:tcBorders>
            <w:vAlign w:val="center"/>
          </w:tcPr>
          <w:p w:rsidR="005A7523" w:rsidRPr="00DE46E5" w:rsidRDefault="005A7523" w:rsidP="005A7523">
            <w:pPr>
              <w:widowControl/>
              <w:spacing w:line="300" w:lineRule="exact"/>
              <w:jc w:val="left"/>
              <w:textAlignment w:val="center"/>
              <w:rPr>
                <w:rFonts w:eastAsia="仿宋_GB2312"/>
                <w:kern w:val="0"/>
                <w:sz w:val="24"/>
              </w:rPr>
            </w:pPr>
            <w:r w:rsidRPr="00DE46E5">
              <w:rPr>
                <w:rFonts w:eastAsia="仿宋_GB2312"/>
                <w:kern w:val="0"/>
                <w:sz w:val="24"/>
              </w:rPr>
              <w:t>违法放生、丢弃从境外引进的野生动物</w:t>
            </w:r>
          </w:p>
        </w:tc>
        <w:tc>
          <w:tcPr>
            <w:tcW w:w="5246" w:type="dxa"/>
            <w:tcBorders>
              <w:top w:val="single" w:sz="4" w:space="0" w:color="auto"/>
              <w:left w:val="single" w:sz="4" w:space="0" w:color="auto"/>
              <w:bottom w:val="single" w:sz="4" w:space="0" w:color="auto"/>
              <w:right w:val="single" w:sz="4" w:space="0" w:color="auto"/>
            </w:tcBorders>
            <w:vAlign w:val="center"/>
          </w:tcPr>
          <w:p w:rsidR="005A7523" w:rsidRPr="00793C68" w:rsidRDefault="005A7523" w:rsidP="00793C68">
            <w:pPr>
              <w:widowControl/>
              <w:spacing w:line="340" w:lineRule="exact"/>
              <w:ind w:firstLineChars="200" w:firstLine="480"/>
              <w:jc w:val="left"/>
              <w:textAlignment w:val="center"/>
              <w:rPr>
                <w:rFonts w:eastAsia="仿宋_GB2312"/>
                <w:kern w:val="0"/>
                <w:sz w:val="24"/>
                <w:szCs w:val="20"/>
              </w:rPr>
            </w:pPr>
            <w:r w:rsidRPr="00793C68">
              <w:rPr>
                <w:rFonts w:eastAsia="仿宋_GB2312"/>
                <w:kern w:val="0"/>
                <w:sz w:val="24"/>
                <w:szCs w:val="20"/>
              </w:rPr>
              <w:t>《中华人民共和国野生动物保护法》第四十条第二款</w:t>
            </w:r>
            <w:r w:rsidRPr="00793C68">
              <w:rPr>
                <w:rFonts w:eastAsia="仿宋_GB2312"/>
                <w:kern w:val="0"/>
                <w:sz w:val="24"/>
                <w:szCs w:val="20"/>
              </w:rPr>
              <w:t xml:space="preserve">  </w:t>
            </w:r>
            <w:r w:rsidRPr="00793C68">
              <w:rPr>
                <w:rFonts w:eastAsia="仿宋_GB2312"/>
                <w:kern w:val="0"/>
                <w:sz w:val="24"/>
                <w:szCs w:val="20"/>
              </w:rPr>
              <w:t>从境外引进野生动物物种的，应当采取安全可靠的防范措施，防止其进入野外环境，避免对生态系统造成危害；不得违法放生、丢弃，确需将其放生至野外环境的，应当遵守有关法律法规的规定。</w:t>
            </w:r>
          </w:p>
        </w:tc>
        <w:tc>
          <w:tcPr>
            <w:tcW w:w="4037" w:type="dxa"/>
            <w:tcBorders>
              <w:top w:val="single" w:sz="4" w:space="0" w:color="auto"/>
              <w:left w:val="single" w:sz="4" w:space="0" w:color="auto"/>
              <w:bottom w:val="single" w:sz="4" w:space="0" w:color="auto"/>
              <w:right w:val="single" w:sz="4" w:space="0" w:color="auto"/>
            </w:tcBorders>
            <w:vAlign w:val="center"/>
          </w:tcPr>
          <w:p w:rsidR="005A7523" w:rsidRPr="00793C68" w:rsidRDefault="005A7523" w:rsidP="00793C68">
            <w:pPr>
              <w:widowControl/>
              <w:spacing w:line="340" w:lineRule="exact"/>
              <w:ind w:firstLineChars="200" w:firstLine="480"/>
              <w:jc w:val="left"/>
              <w:textAlignment w:val="center"/>
              <w:rPr>
                <w:rFonts w:eastAsia="仿宋_GB2312"/>
                <w:kern w:val="0"/>
                <w:sz w:val="24"/>
                <w:szCs w:val="20"/>
              </w:rPr>
            </w:pPr>
            <w:r w:rsidRPr="00793C68">
              <w:rPr>
                <w:rFonts w:eastAsia="仿宋_GB2312"/>
                <w:kern w:val="0"/>
                <w:sz w:val="24"/>
                <w:szCs w:val="20"/>
              </w:rPr>
              <w:t>《中华人民共和国野生动物保护法》第五十九条</w:t>
            </w:r>
            <w:r w:rsidR="006A375A" w:rsidRPr="00793C68">
              <w:rPr>
                <w:rFonts w:eastAsia="仿宋_GB2312" w:hint="eastAsia"/>
                <w:kern w:val="0"/>
                <w:sz w:val="24"/>
                <w:szCs w:val="20"/>
              </w:rPr>
              <w:t xml:space="preserve">  </w:t>
            </w:r>
            <w:r w:rsidRPr="00793C68">
              <w:rPr>
                <w:rFonts w:eastAsia="仿宋_GB2312"/>
                <w:kern w:val="0"/>
                <w:sz w:val="24"/>
                <w:szCs w:val="20"/>
              </w:rPr>
              <w:t>违反本法第四十条第二款规定，将从境外引进的野生动物放生、丢弃的，由县级以上人民政府野生动物保护主管部门责令限期捕回，处一万元以上十万元以下罚款；逾期不捕回的，由有关野生动物保护主管部门代为捕回或者采取降低影响的措施，所需费用由被责令限期捕回者承担；构成犯罪的，依法追究刑事责任。</w:t>
            </w:r>
          </w:p>
        </w:tc>
        <w:tc>
          <w:tcPr>
            <w:tcW w:w="2742" w:type="dxa"/>
            <w:tcBorders>
              <w:top w:val="single" w:sz="4" w:space="0" w:color="auto"/>
              <w:left w:val="single" w:sz="4" w:space="0" w:color="auto"/>
              <w:bottom w:val="single" w:sz="4" w:space="0" w:color="auto"/>
              <w:right w:val="single" w:sz="4" w:space="0" w:color="auto"/>
            </w:tcBorders>
            <w:vAlign w:val="center"/>
          </w:tcPr>
          <w:p w:rsidR="005A7523" w:rsidRPr="00793C68" w:rsidRDefault="005A7523" w:rsidP="00793C68">
            <w:pPr>
              <w:widowControl/>
              <w:spacing w:line="360" w:lineRule="exact"/>
              <w:textAlignment w:val="center"/>
              <w:rPr>
                <w:rFonts w:eastAsia="仿宋_GB2312"/>
                <w:kern w:val="0"/>
                <w:sz w:val="24"/>
                <w:szCs w:val="22"/>
              </w:rPr>
            </w:pPr>
            <w:r w:rsidRPr="00793C68">
              <w:rPr>
                <w:rFonts w:eastAsia="仿宋_GB2312"/>
                <w:kern w:val="0"/>
                <w:sz w:val="24"/>
                <w:szCs w:val="22"/>
              </w:rPr>
              <w:t>1.</w:t>
            </w:r>
            <w:r w:rsidRPr="00793C68">
              <w:rPr>
                <w:rFonts w:eastAsia="仿宋_GB2312"/>
                <w:kern w:val="0"/>
                <w:sz w:val="24"/>
                <w:szCs w:val="22"/>
              </w:rPr>
              <w:t>初次违法</w:t>
            </w:r>
            <w:r w:rsidRPr="00793C68">
              <w:rPr>
                <w:rFonts w:eastAsia="仿宋_GB2312" w:hint="eastAsia"/>
                <w:kern w:val="0"/>
                <w:sz w:val="24"/>
                <w:szCs w:val="22"/>
              </w:rPr>
              <w:t>的</w:t>
            </w:r>
            <w:r w:rsidRPr="00793C68">
              <w:rPr>
                <w:rFonts w:eastAsia="仿宋_GB2312"/>
                <w:kern w:val="0"/>
                <w:sz w:val="24"/>
                <w:szCs w:val="22"/>
              </w:rPr>
              <w:t>；</w:t>
            </w:r>
          </w:p>
          <w:p w:rsidR="005A7523" w:rsidRPr="00793C68" w:rsidRDefault="005A7523" w:rsidP="00793C68">
            <w:pPr>
              <w:widowControl/>
              <w:spacing w:line="360" w:lineRule="exact"/>
              <w:textAlignment w:val="center"/>
              <w:rPr>
                <w:rFonts w:eastAsia="仿宋_GB2312"/>
                <w:kern w:val="0"/>
                <w:sz w:val="24"/>
                <w:szCs w:val="22"/>
              </w:rPr>
            </w:pPr>
            <w:r w:rsidRPr="00793C68">
              <w:rPr>
                <w:rFonts w:eastAsia="仿宋_GB2312"/>
                <w:kern w:val="0"/>
                <w:sz w:val="24"/>
                <w:szCs w:val="22"/>
              </w:rPr>
              <w:t>2.</w:t>
            </w:r>
            <w:r w:rsidRPr="00793C68">
              <w:rPr>
                <w:rFonts w:eastAsia="仿宋_GB2312" w:hint="eastAsia"/>
                <w:kern w:val="0"/>
                <w:sz w:val="24"/>
                <w:szCs w:val="22"/>
              </w:rPr>
              <w:t>放生、丢弃从境外引进的野生动物</w:t>
            </w:r>
            <w:r w:rsidRPr="00793C68">
              <w:rPr>
                <w:rFonts w:eastAsia="仿宋_GB2312" w:hint="eastAsia"/>
                <w:kern w:val="0"/>
                <w:sz w:val="24"/>
                <w:szCs w:val="22"/>
              </w:rPr>
              <w:t>2</w:t>
            </w:r>
            <w:r w:rsidRPr="00793C68">
              <w:rPr>
                <w:rFonts w:eastAsia="仿宋_GB2312" w:hint="eastAsia"/>
                <w:kern w:val="0"/>
                <w:sz w:val="24"/>
                <w:szCs w:val="22"/>
              </w:rPr>
              <w:t>只及以下的；</w:t>
            </w:r>
          </w:p>
          <w:p w:rsidR="005A7523" w:rsidRPr="00793C68" w:rsidRDefault="005A7523" w:rsidP="00793C68">
            <w:pPr>
              <w:widowControl/>
              <w:spacing w:line="360" w:lineRule="exact"/>
              <w:textAlignment w:val="center"/>
              <w:rPr>
                <w:rFonts w:eastAsia="仿宋_GB2312"/>
                <w:kern w:val="0"/>
                <w:sz w:val="24"/>
                <w:szCs w:val="22"/>
              </w:rPr>
            </w:pPr>
            <w:r w:rsidRPr="00793C68">
              <w:rPr>
                <w:rFonts w:eastAsia="仿宋_GB2312" w:hint="eastAsia"/>
                <w:kern w:val="0"/>
                <w:sz w:val="24"/>
                <w:szCs w:val="22"/>
              </w:rPr>
              <w:t>3.</w:t>
            </w:r>
            <w:r w:rsidRPr="00793C68">
              <w:rPr>
                <w:rFonts w:eastAsia="仿宋_GB2312"/>
                <w:kern w:val="0"/>
                <w:sz w:val="24"/>
                <w:szCs w:val="22"/>
              </w:rPr>
              <w:t>在责令改正期限内自行全数捕回放生、丢弃的野生动物的。</w:t>
            </w:r>
          </w:p>
        </w:tc>
        <w:tc>
          <w:tcPr>
            <w:tcW w:w="1233" w:type="dxa"/>
            <w:tcBorders>
              <w:top w:val="single" w:sz="4" w:space="0" w:color="auto"/>
              <w:left w:val="single" w:sz="4" w:space="0" w:color="auto"/>
              <w:bottom w:val="single" w:sz="4" w:space="0" w:color="auto"/>
              <w:right w:val="single" w:sz="4" w:space="0" w:color="auto"/>
            </w:tcBorders>
            <w:vAlign w:val="center"/>
          </w:tcPr>
          <w:p w:rsidR="005A7523" w:rsidRPr="00DE46E5" w:rsidRDefault="005A7523" w:rsidP="009E69B9">
            <w:pPr>
              <w:rPr>
                <w:rFonts w:eastAsia="仿宋_GB2312"/>
                <w:kern w:val="0"/>
                <w:sz w:val="24"/>
              </w:rPr>
            </w:pPr>
            <w:r w:rsidRPr="00DE46E5">
              <w:rPr>
                <w:rFonts w:eastAsia="仿宋_GB2312"/>
                <w:kern w:val="0"/>
                <w:sz w:val="24"/>
              </w:rPr>
              <w:t>市、区人民政府野生动物保护主管部门</w:t>
            </w:r>
          </w:p>
        </w:tc>
      </w:tr>
      <w:tr w:rsidR="005A7523" w:rsidRPr="00DE46E5" w:rsidTr="0004268A">
        <w:trPr>
          <w:trHeight w:val="4194"/>
          <w:jc w:val="center"/>
        </w:trPr>
        <w:tc>
          <w:tcPr>
            <w:tcW w:w="744" w:type="dxa"/>
            <w:tcBorders>
              <w:top w:val="single" w:sz="4" w:space="0" w:color="auto"/>
              <w:left w:val="single" w:sz="4" w:space="0" w:color="auto"/>
              <w:bottom w:val="single" w:sz="4" w:space="0" w:color="auto"/>
              <w:right w:val="single" w:sz="4" w:space="0" w:color="auto"/>
            </w:tcBorders>
            <w:noWrap/>
            <w:vAlign w:val="center"/>
          </w:tcPr>
          <w:p w:rsidR="005A7523" w:rsidRPr="00DE46E5" w:rsidRDefault="005A7523" w:rsidP="005A7523">
            <w:pPr>
              <w:widowControl/>
              <w:spacing w:line="300" w:lineRule="exact"/>
              <w:jc w:val="center"/>
              <w:textAlignment w:val="center"/>
              <w:rPr>
                <w:rFonts w:eastAsia="仿宋_GB2312"/>
                <w:kern w:val="0"/>
                <w:sz w:val="24"/>
              </w:rPr>
            </w:pPr>
            <w:r w:rsidRPr="00DE46E5">
              <w:rPr>
                <w:rFonts w:eastAsia="仿宋_GB2312" w:hint="eastAsia"/>
                <w:kern w:val="0"/>
                <w:sz w:val="24"/>
              </w:rPr>
              <w:t>8</w:t>
            </w:r>
          </w:p>
        </w:tc>
        <w:tc>
          <w:tcPr>
            <w:tcW w:w="1660" w:type="dxa"/>
            <w:tcBorders>
              <w:top w:val="single" w:sz="4" w:space="0" w:color="auto"/>
              <w:left w:val="single" w:sz="4" w:space="0" w:color="auto"/>
              <w:bottom w:val="single" w:sz="4" w:space="0" w:color="auto"/>
              <w:right w:val="single" w:sz="4" w:space="0" w:color="auto"/>
            </w:tcBorders>
            <w:vAlign w:val="center"/>
          </w:tcPr>
          <w:p w:rsidR="005A7523" w:rsidRPr="00DE46E5" w:rsidRDefault="005A7523" w:rsidP="005A7523">
            <w:pPr>
              <w:widowControl/>
              <w:spacing w:line="300" w:lineRule="exact"/>
              <w:jc w:val="left"/>
              <w:textAlignment w:val="center"/>
              <w:rPr>
                <w:rFonts w:eastAsia="仿宋_GB2312"/>
                <w:kern w:val="0"/>
                <w:sz w:val="24"/>
              </w:rPr>
            </w:pPr>
            <w:r w:rsidRPr="00DE46E5">
              <w:rPr>
                <w:rFonts w:eastAsia="仿宋_GB2312" w:hint="eastAsia"/>
                <w:kern w:val="0"/>
                <w:sz w:val="24"/>
              </w:rPr>
              <w:t>种子生产经营者在异地设立分支机构、专门经营不再分装的包装种子或者受委托生产、代销种子，备案信息真实但不完整的</w:t>
            </w:r>
          </w:p>
        </w:tc>
        <w:tc>
          <w:tcPr>
            <w:tcW w:w="5246" w:type="dxa"/>
            <w:tcBorders>
              <w:top w:val="single" w:sz="4" w:space="0" w:color="auto"/>
              <w:left w:val="single" w:sz="4" w:space="0" w:color="auto"/>
              <w:bottom w:val="single" w:sz="4" w:space="0" w:color="auto"/>
              <w:right w:val="single" w:sz="4" w:space="0" w:color="auto"/>
            </w:tcBorders>
            <w:vAlign w:val="center"/>
          </w:tcPr>
          <w:p w:rsidR="005A7523" w:rsidRPr="00793C68" w:rsidRDefault="005A7523" w:rsidP="00793C68">
            <w:pPr>
              <w:widowControl/>
              <w:spacing w:line="340" w:lineRule="exact"/>
              <w:ind w:firstLineChars="200" w:firstLine="480"/>
              <w:jc w:val="left"/>
              <w:textAlignment w:val="center"/>
              <w:rPr>
                <w:rFonts w:eastAsia="仿宋_GB2312"/>
                <w:kern w:val="0"/>
                <w:sz w:val="24"/>
                <w:szCs w:val="20"/>
              </w:rPr>
            </w:pPr>
            <w:r w:rsidRPr="00793C68">
              <w:rPr>
                <w:rFonts w:eastAsia="仿宋_GB2312" w:hint="eastAsia"/>
                <w:kern w:val="0"/>
                <w:sz w:val="24"/>
                <w:szCs w:val="20"/>
              </w:rPr>
              <w:t>《中华人民共和国种子法》第三十八条　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农村、林业草原主管部门备案。</w:t>
            </w:r>
          </w:p>
          <w:p w:rsidR="005A7523" w:rsidRPr="00793C68" w:rsidRDefault="005A7523" w:rsidP="00793C68">
            <w:pPr>
              <w:widowControl/>
              <w:spacing w:line="340" w:lineRule="exact"/>
              <w:ind w:firstLineChars="200" w:firstLine="480"/>
              <w:jc w:val="left"/>
              <w:textAlignment w:val="center"/>
              <w:rPr>
                <w:rFonts w:eastAsia="仿宋_GB2312"/>
                <w:kern w:val="0"/>
                <w:sz w:val="24"/>
                <w:szCs w:val="20"/>
              </w:rPr>
            </w:pPr>
            <w:r w:rsidRPr="00793C68">
              <w:rPr>
                <w:rFonts w:eastAsia="仿宋_GB2312" w:hint="eastAsia"/>
                <w:kern w:val="0"/>
                <w:sz w:val="24"/>
                <w:szCs w:val="20"/>
              </w:rPr>
              <w:t>实行选育生产经营相结合，符合国务院农业农村、林业草原主管部门规定条件的种子企业的生产经营许可证的有效区域为全国。</w:t>
            </w:r>
          </w:p>
        </w:tc>
        <w:tc>
          <w:tcPr>
            <w:tcW w:w="4037" w:type="dxa"/>
            <w:tcBorders>
              <w:top w:val="single" w:sz="4" w:space="0" w:color="auto"/>
              <w:left w:val="single" w:sz="4" w:space="0" w:color="auto"/>
              <w:bottom w:val="single" w:sz="4" w:space="0" w:color="auto"/>
              <w:right w:val="single" w:sz="4" w:space="0" w:color="auto"/>
            </w:tcBorders>
            <w:vAlign w:val="center"/>
          </w:tcPr>
          <w:p w:rsidR="006A375A" w:rsidRPr="00793C68" w:rsidRDefault="005A7523" w:rsidP="00793C68">
            <w:pPr>
              <w:widowControl/>
              <w:spacing w:line="340" w:lineRule="exact"/>
              <w:ind w:firstLineChars="200" w:firstLine="480"/>
              <w:jc w:val="left"/>
              <w:textAlignment w:val="center"/>
              <w:rPr>
                <w:rFonts w:eastAsia="仿宋_GB2312"/>
                <w:kern w:val="0"/>
                <w:sz w:val="24"/>
                <w:szCs w:val="20"/>
              </w:rPr>
            </w:pPr>
            <w:r w:rsidRPr="00793C68">
              <w:rPr>
                <w:rFonts w:eastAsia="仿宋_GB2312" w:hint="eastAsia"/>
                <w:kern w:val="0"/>
                <w:sz w:val="24"/>
                <w:szCs w:val="20"/>
              </w:rPr>
              <w:t>《中华人民共和国种子法》第七十九条</w:t>
            </w:r>
            <w:r w:rsidR="006A375A" w:rsidRPr="00793C68">
              <w:rPr>
                <w:rFonts w:eastAsia="仿宋_GB2312" w:hint="eastAsia"/>
                <w:kern w:val="0"/>
                <w:sz w:val="24"/>
                <w:szCs w:val="20"/>
              </w:rPr>
              <w:t>第五项</w:t>
            </w:r>
          </w:p>
          <w:p w:rsidR="005A7523" w:rsidRPr="00793C68" w:rsidRDefault="005A7523" w:rsidP="00793C68">
            <w:pPr>
              <w:widowControl/>
              <w:spacing w:line="340" w:lineRule="exact"/>
              <w:ind w:firstLineChars="200" w:firstLine="480"/>
              <w:jc w:val="left"/>
              <w:textAlignment w:val="center"/>
              <w:rPr>
                <w:rFonts w:eastAsia="仿宋_GB2312"/>
                <w:kern w:val="0"/>
                <w:sz w:val="24"/>
                <w:szCs w:val="20"/>
              </w:rPr>
            </w:pPr>
            <w:r w:rsidRPr="00793C68">
              <w:rPr>
                <w:rFonts w:eastAsia="仿宋_GB2312" w:hint="eastAsia"/>
                <w:kern w:val="0"/>
                <w:sz w:val="24"/>
                <w:szCs w:val="20"/>
              </w:rPr>
              <w:t>违反本法第三十六条、第三十八条、第三十九条、第四十条规定，有下列行为之一的，由县级以上人民政府农业农村、林业草原主管部门责令改正，处二千元以上二万元以下罚款：</w:t>
            </w:r>
          </w:p>
          <w:p w:rsidR="005A7523" w:rsidRPr="00793C68" w:rsidRDefault="005A7523" w:rsidP="00793C68">
            <w:pPr>
              <w:widowControl/>
              <w:spacing w:line="340" w:lineRule="exact"/>
              <w:ind w:firstLineChars="200" w:firstLine="480"/>
              <w:jc w:val="left"/>
              <w:textAlignment w:val="center"/>
              <w:rPr>
                <w:rFonts w:eastAsia="仿宋_GB2312"/>
                <w:kern w:val="0"/>
                <w:sz w:val="24"/>
                <w:szCs w:val="20"/>
              </w:rPr>
            </w:pPr>
            <w:r w:rsidRPr="00793C68">
              <w:rPr>
                <w:rFonts w:eastAsia="仿宋_GB2312" w:hint="eastAsia"/>
                <w:kern w:val="0"/>
                <w:sz w:val="24"/>
                <w:szCs w:val="20"/>
              </w:rPr>
              <w:t>……</w:t>
            </w:r>
          </w:p>
          <w:p w:rsidR="005A7523" w:rsidRPr="00793C68" w:rsidRDefault="005A7523" w:rsidP="00793C68">
            <w:pPr>
              <w:widowControl/>
              <w:spacing w:line="340" w:lineRule="exact"/>
              <w:ind w:firstLineChars="200" w:firstLine="480"/>
              <w:jc w:val="left"/>
              <w:textAlignment w:val="center"/>
              <w:rPr>
                <w:rFonts w:eastAsia="仿宋_GB2312"/>
                <w:kern w:val="0"/>
                <w:sz w:val="24"/>
                <w:szCs w:val="20"/>
              </w:rPr>
            </w:pPr>
            <w:r w:rsidRPr="00793C68">
              <w:rPr>
                <w:rFonts w:eastAsia="仿宋_GB2312" w:hint="eastAsia"/>
                <w:kern w:val="0"/>
                <w:sz w:val="24"/>
                <w:szCs w:val="20"/>
              </w:rPr>
              <w:t>（五）种子生产经营者在异地设立分支机构、专门经营不再分装的包装种子或者受委托生产、代销种子，未按规定备案的。</w:t>
            </w:r>
          </w:p>
        </w:tc>
        <w:tc>
          <w:tcPr>
            <w:tcW w:w="2742" w:type="dxa"/>
            <w:tcBorders>
              <w:top w:val="single" w:sz="4" w:space="0" w:color="auto"/>
              <w:left w:val="single" w:sz="4" w:space="0" w:color="auto"/>
              <w:bottom w:val="single" w:sz="4" w:space="0" w:color="auto"/>
              <w:right w:val="single" w:sz="4" w:space="0" w:color="auto"/>
            </w:tcBorders>
            <w:vAlign w:val="center"/>
          </w:tcPr>
          <w:p w:rsidR="005A7523" w:rsidRPr="00793C68" w:rsidRDefault="005A7523" w:rsidP="00793C68">
            <w:pPr>
              <w:widowControl/>
              <w:spacing w:line="360" w:lineRule="exact"/>
              <w:textAlignment w:val="center"/>
              <w:rPr>
                <w:rFonts w:eastAsia="仿宋_GB2312"/>
                <w:kern w:val="0"/>
                <w:sz w:val="24"/>
                <w:szCs w:val="22"/>
              </w:rPr>
            </w:pPr>
            <w:r w:rsidRPr="00793C68">
              <w:rPr>
                <w:rFonts w:eastAsia="仿宋_GB2312"/>
                <w:kern w:val="0"/>
                <w:sz w:val="24"/>
                <w:szCs w:val="22"/>
              </w:rPr>
              <w:t>1.</w:t>
            </w:r>
            <w:r w:rsidRPr="00793C68">
              <w:rPr>
                <w:rFonts w:eastAsia="仿宋_GB2312"/>
                <w:kern w:val="0"/>
                <w:sz w:val="24"/>
                <w:szCs w:val="22"/>
              </w:rPr>
              <w:t>初次违法</w:t>
            </w:r>
            <w:r w:rsidRPr="00793C68">
              <w:rPr>
                <w:rFonts w:eastAsia="仿宋_GB2312" w:hint="eastAsia"/>
                <w:kern w:val="0"/>
                <w:sz w:val="24"/>
                <w:szCs w:val="22"/>
              </w:rPr>
              <w:t>的</w:t>
            </w:r>
            <w:r w:rsidRPr="00793C68">
              <w:rPr>
                <w:rFonts w:eastAsia="仿宋_GB2312"/>
                <w:kern w:val="0"/>
                <w:sz w:val="24"/>
                <w:szCs w:val="22"/>
              </w:rPr>
              <w:t>；</w:t>
            </w:r>
          </w:p>
          <w:p w:rsidR="005A7523" w:rsidRPr="00793C68" w:rsidRDefault="005A7523" w:rsidP="00793C68">
            <w:pPr>
              <w:widowControl/>
              <w:spacing w:line="360" w:lineRule="exact"/>
              <w:textAlignment w:val="center"/>
              <w:rPr>
                <w:rFonts w:eastAsia="仿宋_GB2312"/>
                <w:kern w:val="0"/>
                <w:sz w:val="24"/>
                <w:szCs w:val="22"/>
              </w:rPr>
            </w:pPr>
            <w:r w:rsidRPr="00793C68">
              <w:rPr>
                <w:rFonts w:eastAsia="仿宋_GB2312" w:hint="eastAsia"/>
                <w:kern w:val="0"/>
                <w:sz w:val="24"/>
                <w:szCs w:val="22"/>
              </w:rPr>
              <w:t>2.</w:t>
            </w:r>
            <w:r w:rsidRPr="00793C68">
              <w:rPr>
                <w:rFonts w:eastAsia="仿宋_GB2312" w:hint="eastAsia"/>
                <w:kern w:val="0"/>
                <w:sz w:val="24"/>
                <w:szCs w:val="22"/>
              </w:rPr>
              <w:t>无检疫性有害生物的；</w:t>
            </w:r>
            <w:r w:rsidRPr="00793C68">
              <w:rPr>
                <w:rFonts w:eastAsia="仿宋_GB2312"/>
                <w:kern w:val="0"/>
                <w:sz w:val="24"/>
                <w:szCs w:val="22"/>
              </w:rPr>
              <w:br/>
            </w:r>
            <w:r w:rsidRPr="00793C68">
              <w:rPr>
                <w:rFonts w:eastAsia="仿宋_GB2312" w:hint="eastAsia"/>
                <w:kern w:val="0"/>
                <w:sz w:val="24"/>
                <w:szCs w:val="22"/>
              </w:rPr>
              <w:t>3</w:t>
            </w:r>
            <w:r w:rsidRPr="00793C68">
              <w:rPr>
                <w:rFonts w:eastAsia="仿宋_GB2312"/>
                <w:kern w:val="0"/>
                <w:sz w:val="24"/>
                <w:szCs w:val="22"/>
              </w:rPr>
              <w:t>.</w:t>
            </w:r>
            <w:r w:rsidRPr="00793C68">
              <w:rPr>
                <w:rFonts w:eastAsia="仿宋_GB2312" w:hint="eastAsia"/>
                <w:kern w:val="0"/>
                <w:sz w:val="24"/>
                <w:szCs w:val="22"/>
              </w:rPr>
              <w:t>种子质量合格的；</w:t>
            </w:r>
          </w:p>
          <w:p w:rsidR="005A7523" w:rsidRPr="00793C68" w:rsidRDefault="005A7523" w:rsidP="00793C68">
            <w:pPr>
              <w:widowControl/>
              <w:spacing w:line="360" w:lineRule="exact"/>
              <w:textAlignment w:val="center"/>
              <w:rPr>
                <w:rFonts w:eastAsia="仿宋_GB2312"/>
                <w:kern w:val="0"/>
                <w:sz w:val="24"/>
                <w:szCs w:val="22"/>
              </w:rPr>
            </w:pPr>
            <w:r w:rsidRPr="00793C68">
              <w:rPr>
                <w:rFonts w:eastAsia="仿宋_GB2312" w:hint="eastAsia"/>
                <w:kern w:val="0"/>
                <w:sz w:val="24"/>
                <w:szCs w:val="22"/>
              </w:rPr>
              <w:t>4.</w:t>
            </w:r>
            <w:r w:rsidRPr="00793C68">
              <w:rPr>
                <w:rFonts w:eastAsia="仿宋_GB2312" w:hint="eastAsia"/>
                <w:kern w:val="0"/>
                <w:sz w:val="24"/>
                <w:szCs w:val="22"/>
              </w:rPr>
              <w:t>备案信息真实但不完整的；</w:t>
            </w:r>
          </w:p>
          <w:p w:rsidR="005A7523" w:rsidRPr="00793C68" w:rsidRDefault="005A7523" w:rsidP="00793C68">
            <w:pPr>
              <w:widowControl/>
              <w:spacing w:line="360" w:lineRule="exact"/>
              <w:textAlignment w:val="center"/>
              <w:rPr>
                <w:rFonts w:eastAsia="仿宋_GB2312"/>
                <w:kern w:val="0"/>
                <w:sz w:val="24"/>
                <w:szCs w:val="22"/>
              </w:rPr>
            </w:pPr>
            <w:r w:rsidRPr="00793C68">
              <w:rPr>
                <w:rFonts w:eastAsia="仿宋_GB2312" w:hint="eastAsia"/>
                <w:kern w:val="0"/>
                <w:sz w:val="24"/>
                <w:szCs w:val="22"/>
              </w:rPr>
              <w:t>5.</w:t>
            </w:r>
            <w:r w:rsidRPr="00793C68">
              <w:rPr>
                <w:rFonts w:eastAsia="仿宋_GB2312"/>
                <w:kern w:val="0"/>
                <w:sz w:val="24"/>
                <w:szCs w:val="22"/>
              </w:rPr>
              <w:t>在责令改正期限内</w:t>
            </w:r>
            <w:r w:rsidRPr="00793C68">
              <w:rPr>
                <w:rFonts w:eastAsia="仿宋_GB2312" w:hint="eastAsia"/>
                <w:kern w:val="0"/>
                <w:sz w:val="24"/>
                <w:szCs w:val="22"/>
              </w:rPr>
              <w:t>按规定备案的</w:t>
            </w:r>
            <w:r w:rsidRPr="00793C68">
              <w:rPr>
                <w:rFonts w:eastAsia="仿宋_GB2312"/>
                <w:kern w:val="0"/>
                <w:sz w:val="24"/>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5A7523" w:rsidRPr="00DE46E5" w:rsidRDefault="005A7523" w:rsidP="009E69B9">
            <w:pPr>
              <w:rPr>
                <w:rFonts w:eastAsia="仿宋_GB2312"/>
                <w:kern w:val="0"/>
                <w:sz w:val="24"/>
              </w:rPr>
            </w:pPr>
            <w:r w:rsidRPr="00DE46E5">
              <w:rPr>
                <w:rFonts w:eastAsia="仿宋_GB2312"/>
                <w:kern w:val="0"/>
                <w:sz w:val="24"/>
              </w:rPr>
              <w:t>市、区人民政府林业主管部门</w:t>
            </w:r>
          </w:p>
        </w:tc>
      </w:tr>
    </w:tbl>
    <w:p w:rsidR="00D05943" w:rsidRPr="00DE46E5" w:rsidRDefault="009824C9" w:rsidP="00AF1364">
      <w:pPr>
        <w:numPr>
          <w:ilvl w:val="0"/>
          <w:numId w:val="1"/>
        </w:numPr>
        <w:spacing w:line="560" w:lineRule="exact"/>
        <w:ind w:firstLine="640"/>
        <w:outlineLvl w:val="0"/>
        <w:rPr>
          <w:rFonts w:eastAsia="黑体"/>
          <w:sz w:val="32"/>
          <w:szCs w:val="32"/>
        </w:rPr>
      </w:pPr>
      <w:r>
        <w:rPr>
          <w:rFonts w:eastAsia="黑体" w:hint="eastAsia"/>
          <w:sz w:val="32"/>
          <w:szCs w:val="32"/>
        </w:rPr>
        <w:t>其他</w:t>
      </w:r>
      <w:r w:rsidR="00B82B11" w:rsidRPr="00DE46E5">
        <w:rPr>
          <w:rFonts w:eastAsia="黑体" w:hint="eastAsia"/>
          <w:sz w:val="32"/>
          <w:szCs w:val="32"/>
        </w:rPr>
        <w:t>不予行政处罚</w:t>
      </w:r>
      <w:r>
        <w:rPr>
          <w:rFonts w:eastAsia="黑体" w:hint="eastAsia"/>
          <w:sz w:val="32"/>
          <w:szCs w:val="32"/>
        </w:rPr>
        <w:t>类</w:t>
      </w:r>
      <w:r w:rsidR="00D05943" w:rsidRPr="00DE46E5">
        <w:rPr>
          <w:rFonts w:eastAsia="黑体"/>
          <w:sz w:val="32"/>
          <w:szCs w:val="32"/>
        </w:rPr>
        <w:t>：</w:t>
      </w:r>
    </w:p>
    <w:tbl>
      <w:tblPr>
        <w:tblW w:w="15890" w:type="dxa"/>
        <w:jc w:val="center"/>
        <w:tblLayout w:type="fixed"/>
        <w:tblLook w:val="0000" w:firstRow="0" w:lastRow="0" w:firstColumn="0" w:lastColumn="0" w:noHBand="0" w:noVBand="0"/>
      </w:tblPr>
      <w:tblGrid>
        <w:gridCol w:w="780"/>
        <w:gridCol w:w="1531"/>
        <w:gridCol w:w="4680"/>
        <w:gridCol w:w="4951"/>
        <w:gridCol w:w="2691"/>
        <w:gridCol w:w="1257"/>
      </w:tblGrid>
      <w:tr w:rsidR="00DE46E5" w:rsidRPr="00DE46E5" w:rsidTr="00793C68">
        <w:trPr>
          <w:trHeight w:val="863"/>
          <w:tblHeader/>
          <w:jc w:val="center"/>
        </w:trPr>
        <w:tc>
          <w:tcPr>
            <w:tcW w:w="780" w:type="dxa"/>
            <w:tcBorders>
              <w:top w:val="single" w:sz="4" w:space="0" w:color="000000"/>
              <w:left w:val="single" w:sz="4" w:space="0" w:color="000000"/>
              <w:bottom w:val="single" w:sz="4" w:space="0" w:color="000000"/>
              <w:right w:val="single" w:sz="4" w:space="0" w:color="000000"/>
            </w:tcBorders>
            <w:noWrap/>
            <w:vAlign w:val="center"/>
          </w:tcPr>
          <w:p w:rsidR="00D05943" w:rsidRPr="00DE46E5" w:rsidRDefault="00D05943" w:rsidP="00135608">
            <w:pPr>
              <w:widowControl/>
              <w:spacing w:line="380" w:lineRule="exact"/>
              <w:jc w:val="center"/>
              <w:textAlignment w:val="center"/>
              <w:rPr>
                <w:rStyle w:val="font31"/>
                <w:rFonts w:ascii="Times New Roman" w:eastAsia="仿宋_GB2312" w:hAnsi="Times New Roman" w:cs="Times New Roman" w:hint="default"/>
                <w:color w:val="auto"/>
                <w:sz w:val="24"/>
                <w:szCs w:val="24"/>
              </w:rPr>
            </w:pPr>
            <w:r w:rsidRPr="00DE46E5">
              <w:rPr>
                <w:rStyle w:val="font31"/>
                <w:rFonts w:ascii="Times New Roman" w:eastAsia="仿宋_GB2312" w:hAnsi="Times New Roman" w:cs="Times New Roman" w:hint="default"/>
                <w:color w:val="auto"/>
                <w:sz w:val="24"/>
                <w:szCs w:val="24"/>
              </w:rPr>
              <w:t>序号</w:t>
            </w:r>
          </w:p>
        </w:tc>
        <w:tc>
          <w:tcPr>
            <w:tcW w:w="1531" w:type="dxa"/>
            <w:tcBorders>
              <w:top w:val="single" w:sz="4" w:space="0" w:color="000000"/>
              <w:left w:val="single" w:sz="4" w:space="0" w:color="000000"/>
              <w:bottom w:val="single" w:sz="4" w:space="0" w:color="000000"/>
              <w:right w:val="single" w:sz="4" w:space="0" w:color="000000"/>
            </w:tcBorders>
            <w:vAlign w:val="center"/>
          </w:tcPr>
          <w:p w:rsidR="00D05943" w:rsidRPr="00DE46E5" w:rsidRDefault="00D05943" w:rsidP="00135608">
            <w:pPr>
              <w:widowControl/>
              <w:spacing w:line="380" w:lineRule="exact"/>
              <w:jc w:val="center"/>
              <w:textAlignment w:val="center"/>
              <w:rPr>
                <w:rStyle w:val="font31"/>
                <w:rFonts w:ascii="Times New Roman" w:eastAsia="仿宋_GB2312" w:hAnsi="Times New Roman" w:cs="Times New Roman" w:hint="default"/>
                <w:color w:val="auto"/>
                <w:sz w:val="24"/>
                <w:szCs w:val="24"/>
              </w:rPr>
            </w:pPr>
            <w:r w:rsidRPr="00DE46E5">
              <w:rPr>
                <w:rStyle w:val="font31"/>
                <w:rFonts w:ascii="Times New Roman" w:eastAsia="仿宋_GB2312" w:hAnsi="Times New Roman" w:cs="Times New Roman" w:hint="default"/>
                <w:color w:val="auto"/>
                <w:sz w:val="24"/>
                <w:szCs w:val="24"/>
              </w:rPr>
              <w:t>违法行为</w:t>
            </w:r>
          </w:p>
        </w:tc>
        <w:tc>
          <w:tcPr>
            <w:tcW w:w="4680" w:type="dxa"/>
            <w:tcBorders>
              <w:top w:val="single" w:sz="4" w:space="0" w:color="000000"/>
              <w:left w:val="single" w:sz="4" w:space="0" w:color="000000"/>
              <w:bottom w:val="single" w:sz="4" w:space="0" w:color="000000"/>
              <w:right w:val="single" w:sz="4" w:space="0" w:color="000000"/>
            </w:tcBorders>
            <w:vAlign w:val="center"/>
          </w:tcPr>
          <w:p w:rsidR="00D05943" w:rsidRPr="00DE46E5" w:rsidRDefault="00D05943" w:rsidP="00135608">
            <w:pPr>
              <w:widowControl/>
              <w:spacing w:line="380" w:lineRule="exact"/>
              <w:jc w:val="center"/>
              <w:textAlignment w:val="center"/>
              <w:rPr>
                <w:rStyle w:val="font31"/>
                <w:rFonts w:ascii="Times New Roman" w:eastAsia="仿宋_GB2312" w:hAnsi="Times New Roman" w:cs="Times New Roman" w:hint="default"/>
                <w:color w:val="auto"/>
                <w:sz w:val="24"/>
                <w:szCs w:val="24"/>
              </w:rPr>
            </w:pPr>
            <w:r w:rsidRPr="00DE46E5">
              <w:rPr>
                <w:rStyle w:val="font31"/>
                <w:rFonts w:ascii="Times New Roman" w:eastAsia="仿宋_GB2312" w:hAnsi="Times New Roman" w:cs="Times New Roman" w:hint="default"/>
                <w:color w:val="auto"/>
                <w:sz w:val="24"/>
                <w:szCs w:val="24"/>
              </w:rPr>
              <w:t>违反的规定</w:t>
            </w:r>
          </w:p>
        </w:tc>
        <w:tc>
          <w:tcPr>
            <w:tcW w:w="4951" w:type="dxa"/>
            <w:tcBorders>
              <w:top w:val="single" w:sz="4" w:space="0" w:color="000000"/>
              <w:left w:val="single" w:sz="4" w:space="0" w:color="000000"/>
              <w:bottom w:val="single" w:sz="4" w:space="0" w:color="000000"/>
              <w:right w:val="single" w:sz="4" w:space="0" w:color="000000"/>
            </w:tcBorders>
            <w:vAlign w:val="center"/>
          </w:tcPr>
          <w:p w:rsidR="00D05943" w:rsidRPr="00DE46E5" w:rsidRDefault="00D05943" w:rsidP="00135608">
            <w:pPr>
              <w:widowControl/>
              <w:spacing w:line="380" w:lineRule="exact"/>
              <w:jc w:val="center"/>
              <w:textAlignment w:val="center"/>
              <w:rPr>
                <w:rStyle w:val="font31"/>
                <w:rFonts w:ascii="Times New Roman" w:eastAsia="仿宋_GB2312" w:hAnsi="Times New Roman" w:cs="Times New Roman" w:hint="default"/>
                <w:color w:val="auto"/>
                <w:sz w:val="24"/>
                <w:szCs w:val="24"/>
              </w:rPr>
            </w:pPr>
            <w:r w:rsidRPr="00DE46E5">
              <w:rPr>
                <w:rStyle w:val="font31"/>
                <w:rFonts w:ascii="Times New Roman" w:eastAsia="仿宋_GB2312" w:hAnsi="Times New Roman" w:cs="Times New Roman" w:hint="default"/>
                <w:color w:val="auto"/>
                <w:sz w:val="24"/>
                <w:szCs w:val="24"/>
              </w:rPr>
              <w:t>追责依据</w:t>
            </w:r>
          </w:p>
        </w:tc>
        <w:tc>
          <w:tcPr>
            <w:tcW w:w="2691" w:type="dxa"/>
            <w:tcBorders>
              <w:top w:val="single" w:sz="4" w:space="0" w:color="000000"/>
              <w:left w:val="single" w:sz="4" w:space="0" w:color="000000"/>
              <w:bottom w:val="single" w:sz="4" w:space="0" w:color="000000"/>
              <w:right w:val="single" w:sz="4" w:space="0" w:color="000000"/>
            </w:tcBorders>
            <w:vAlign w:val="center"/>
          </w:tcPr>
          <w:p w:rsidR="00D05943" w:rsidRPr="00DE46E5" w:rsidRDefault="00D05943" w:rsidP="00135608">
            <w:pPr>
              <w:widowControl/>
              <w:spacing w:line="380" w:lineRule="exact"/>
              <w:jc w:val="center"/>
              <w:textAlignment w:val="center"/>
              <w:rPr>
                <w:rStyle w:val="font31"/>
                <w:rFonts w:ascii="Times New Roman" w:eastAsia="仿宋_GB2312" w:hAnsi="Times New Roman" w:cs="Times New Roman" w:hint="default"/>
                <w:color w:val="auto"/>
                <w:sz w:val="24"/>
                <w:szCs w:val="24"/>
              </w:rPr>
            </w:pPr>
            <w:r w:rsidRPr="00DE46E5">
              <w:rPr>
                <w:rStyle w:val="font31"/>
                <w:rFonts w:ascii="Times New Roman" w:eastAsia="仿宋_GB2312" w:hAnsi="Times New Roman" w:cs="Times New Roman" w:hint="default"/>
                <w:color w:val="auto"/>
                <w:sz w:val="24"/>
                <w:szCs w:val="24"/>
              </w:rPr>
              <w:t>不予处罚条件</w:t>
            </w:r>
            <w:r w:rsidRPr="00DE46E5">
              <w:rPr>
                <w:rStyle w:val="font31"/>
                <w:rFonts w:ascii="Times New Roman" w:eastAsia="仿宋_GB2312" w:hAnsi="Times New Roman" w:cs="Times New Roman" w:hint="default"/>
                <w:color w:val="auto"/>
                <w:sz w:val="24"/>
                <w:szCs w:val="24"/>
              </w:rPr>
              <w:br/>
            </w:r>
            <w:r w:rsidRPr="00DE46E5">
              <w:rPr>
                <w:rStyle w:val="font31"/>
                <w:rFonts w:ascii="Times New Roman" w:eastAsia="仿宋_GB2312" w:hAnsi="Times New Roman" w:cs="Times New Roman" w:hint="default"/>
                <w:color w:val="auto"/>
                <w:sz w:val="24"/>
                <w:szCs w:val="24"/>
              </w:rPr>
              <w:t>（同时满足）</w:t>
            </w:r>
          </w:p>
        </w:tc>
        <w:tc>
          <w:tcPr>
            <w:tcW w:w="1257" w:type="dxa"/>
            <w:tcBorders>
              <w:top w:val="single" w:sz="4" w:space="0" w:color="000000"/>
              <w:left w:val="single" w:sz="4" w:space="0" w:color="000000"/>
              <w:bottom w:val="single" w:sz="4" w:space="0" w:color="000000"/>
              <w:right w:val="single" w:sz="4" w:space="0" w:color="000000"/>
            </w:tcBorders>
            <w:vAlign w:val="center"/>
          </w:tcPr>
          <w:p w:rsidR="00D05943" w:rsidRPr="00DE46E5" w:rsidRDefault="00D05943" w:rsidP="00135608">
            <w:pPr>
              <w:widowControl/>
              <w:spacing w:line="380" w:lineRule="exact"/>
              <w:jc w:val="center"/>
              <w:textAlignment w:val="center"/>
              <w:rPr>
                <w:rStyle w:val="font31"/>
                <w:rFonts w:ascii="Times New Roman" w:eastAsia="仿宋_GB2312" w:hAnsi="Times New Roman" w:cs="Times New Roman" w:hint="default"/>
                <w:color w:val="auto"/>
                <w:sz w:val="24"/>
                <w:szCs w:val="24"/>
              </w:rPr>
            </w:pPr>
            <w:r w:rsidRPr="00DE46E5">
              <w:rPr>
                <w:rStyle w:val="font31"/>
                <w:rFonts w:ascii="Times New Roman" w:eastAsia="仿宋_GB2312" w:hAnsi="Times New Roman" w:cs="Times New Roman" w:hint="default"/>
                <w:color w:val="auto"/>
                <w:sz w:val="24"/>
                <w:szCs w:val="24"/>
              </w:rPr>
              <w:t>实施主体</w:t>
            </w:r>
          </w:p>
        </w:tc>
      </w:tr>
      <w:tr w:rsidR="00DE46E5" w:rsidRPr="00DE46E5" w:rsidTr="00793C68">
        <w:trPr>
          <w:trHeight w:val="6346"/>
          <w:jc w:val="center"/>
        </w:trPr>
        <w:tc>
          <w:tcPr>
            <w:tcW w:w="780" w:type="dxa"/>
            <w:tcBorders>
              <w:top w:val="single" w:sz="4" w:space="0" w:color="000000"/>
              <w:left w:val="single" w:sz="4" w:space="0" w:color="000000"/>
              <w:bottom w:val="single" w:sz="4" w:space="0" w:color="000000"/>
              <w:right w:val="single" w:sz="4" w:space="0" w:color="000000"/>
            </w:tcBorders>
            <w:noWrap/>
            <w:vAlign w:val="center"/>
          </w:tcPr>
          <w:p w:rsidR="00D05943" w:rsidRPr="00DE46E5" w:rsidRDefault="00624ED5" w:rsidP="00FA5064">
            <w:pPr>
              <w:widowControl/>
              <w:spacing w:line="280" w:lineRule="exact"/>
              <w:jc w:val="center"/>
              <w:textAlignment w:val="center"/>
              <w:rPr>
                <w:rFonts w:eastAsia="仿宋_GB2312"/>
                <w:kern w:val="0"/>
                <w:sz w:val="24"/>
              </w:rPr>
            </w:pPr>
            <w:r w:rsidRPr="00DE46E5">
              <w:rPr>
                <w:rFonts w:eastAsia="仿宋_GB2312" w:hint="eastAsia"/>
                <w:kern w:val="0"/>
                <w:sz w:val="24"/>
              </w:rPr>
              <w:t>9</w:t>
            </w:r>
          </w:p>
        </w:tc>
        <w:tc>
          <w:tcPr>
            <w:tcW w:w="1531" w:type="dxa"/>
            <w:tcBorders>
              <w:top w:val="single" w:sz="4" w:space="0" w:color="000000"/>
              <w:left w:val="single" w:sz="4" w:space="0" w:color="000000"/>
              <w:bottom w:val="single" w:sz="4" w:space="0" w:color="000000"/>
              <w:right w:val="single" w:sz="4" w:space="0" w:color="000000"/>
            </w:tcBorders>
            <w:vAlign w:val="center"/>
          </w:tcPr>
          <w:p w:rsidR="00D05943" w:rsidRPr="00DE46E5" w:rsidRDefault="002D3FAE" w:rsidP="004359C0">
            <w:pPr>
              <w:widowControl/>
              <w:spacing w:line="280" w:lineRule="exact"/>
              <w:textAlignment w:val="center"/>
              <w:rPr>
                <w:rFonts w:eastAsia="仿宋_GB2312"/>
                <w:kern w:val="0"/>
                <w:sz w:val="24"/>
              </w:rPr>
            </w:pPr>
            <w:r w:rsidRPr="00DE46E5">
              <w:rPr>
                <w:rFonts w:eastAsia="仿宋_GB2312" w:hint="eastAsia"/>
                <w:kern w:val="0"/>
                <w:sz w:val="24"/>
              </w:rPr>
              <w:t>进入自然保护区实验区</w:t>
            </w:r>
            <w:r w:rsidR="004359C0" w:rsidRPr="00DE46E5">
              <w:rPr>
                <w:rFonts w:eastAsia="仿宋_GB2312" w:hint="eastAsia"/>
                <w:kern w:val="0"/>
                <w:sz w:val="24"/>
              </w:rPr>
              <w:t>不服从保护区管理机构管理</w:t>
            </w:r>
            <w:r w:rsidR="0051109F" w:rsidRPr="00DE46E5">
              <w:rPr>
                <w:rFonts w:eastAsia="仿宋_GB2312" w:hint="eastAsia"/>
                <w:kern w:val="0"/>
                <w:sz w:val="24"/>
              </w:rPr>
              <w:t>破坏野生动植物资源在</w:t>
            </w:r>
            <w:r w:rsidR="0051109F" w:rsidRPr="00DE46E5">
              <w:rPr>
                <w:rFonts w:eastAsia="仿宋_GB2312" w:hint="eastAsia"/>
                <w:kern w:val="0"/>
                <w:sz w:val="24"/>
              </w:rPr>
              <w:t>2</w:t>
            </w:r>
            <w:r w:rsidR="0051109F" w:rsidRPr="00DE46E5">
              <w:rPr>
                <w:rFonts w:eastAsia="仿宋_GB2312" w:hint="eastAsia"/>
                <w:kern w:val="0"/>
                <w:sz w:val="24"/>
              </w:rPr>
              <w:t>只（头、尾、株）及以下</w:t>
            </w:r>
            <w:r w:rsidRPr="00DE46E5">
              <w:rPr>
                <w:rFonts w:eastAsia="仿宋_GB2312" w:hint="eastAsia"/>
                <w:kern w:val="0"/>
                <w:sz w:val="24"/>
              </w:rPr>
              <w:t>的</w:t>
            </w:r>
          </w:p>
        </w:tc>
        <w:tc>
          <w:tcPr>
            <w:tcW w:w="4680" w:type="dxa"/>
            <w:tcBorders>
              <w:top w:val="single" w:sz="4" w:space="0" w:color="000000"/>
              <w:left w:val="single" w:sz="4" w:space="0" w:color="000000"/>
              <w:bottom w:val="single" w:sz="4" w:space="0" w:color="000000"/>
              <w:right w:val="single" w:sz="4" w:space="0" w:color="000000"/>
            </w:tcBorders>
            <w:vAlign w:val="center"/>
          </w:tcPr>
          <w:p w:rsidR="00CE3F7C" w:rsidRPr="00793C68" w:rsidRDefault="00D05943" w:rsidP="00793C68">
            <w:pPr>
              <w:widowControl/>
              <w:spacing w:line="360" w:lineRule="exact"/>
              <w:ind w:firstLineChars="200" w:firstLine="480"/>
              <w:textAlignment w:val="center"/>
              <w:rPr>
                <w:rFonts w:eastAsia="仿宋_GB2312"/>
                <w:kern w:val="0"/>
                <w:sz w:val="24"/>
                <w:szCs w:val="20"/>
              </w:rPr>
            </w:pPr>
            <w:r w:rsidRPr="00793C68">
              <w:rPr>
                <w:rFonts w:eastAsia="仿宋_GB2312"/>
                <w:kern w:val="0"/>
                <w:sz w:val="24"/>
                <w:szCs w:val="20"/>
              </w:rPr>
              <w:t>《上海市崇明东滩鸟类国家级自然保护区管理办法》第十一条（实验区的管理）第二款</w:t>
            </w:r>
            <w:r w:rsidR="00CE3F7C" w:rsidRPr="00793C68">
              <w:rPr>
                <w:rFonts w:eastAsia="仿宋_GB2312"/>
                <w:kern w:val="0"/>
                <w:sz w:val="24"/>
                <w:szCs w:val="20"/>
              </w:rPr>
              <w:t>和第三款</w:t>
            </w:r>
            <w:r w:rsidRPr="00793C68">
              <w:rPr>
                <w:rFonts w:eastAsia="仿宋_GB2312"/>
                <w:kern w:val="0"/>
                <w:sz w:val="24"/>
                <w:szCs w:val="20"/>
              </w:rPr>
              <w:t xml:space="preserve">  </w:t>
            </w:r>
            <w:r w:rsidRPr="00793C68">
              <w:rPr>
                <w:rFonts w:eastAsia="仿宋_GB2312"/>
                <w:kern w:val="0"/>
                <w:sz w:val="24"/>
                <w:szCs w:val="20"/>
              </w:rPr>
              <w:t>在实验区内开展参观、旅游活动的，由保护区管理处编制方案，方案应当符合保护区管理目标。组织参观、旅游活动的，应当严格按照方案进行，</w:t>
            </w:r>
            <w:r w:rsidR="00CE3F7C" w:rsidRPr="00793C68">
              <w:rPr>
                <w:rFonts w:eastAsia="仿宋_GB2312"/>
                <w:kern w:val="0"/>
                <w:sz w:val="24"/>
                <w:szCs w:val="20"/>
              </w:rPr>
              <w:t>并加强管理；参观、旅游的单位和个人，应当服从保护区管理处的管理。</w:t>
            </w:r>
          </w:p>
          <w:p w:rsidR="00D05943" w:rsidRPr="00793C68" w:rsidRDefault="00D05943" w:rsidP="00793C68">
            <w:pPr>
              <w:widowControl/>
              <w:spacing w:line="360" w:lineRule="exact"/>
              <w:ind w:firstLineChars="200" w:firstLine="480"/>
              <w:textAlignment w:val="center"/>
              <w:rPr>
                <w:rFonts w:eastAsia="仿宋_GB2312"/>
                <w:kern w:val="0"/>
                <w:sz w:val="24"/>
                <w:szCs w:val="20"/>
              </w:rPr>
            </w:pPr>
            <w:r w:rsidRPr="00793C68">
              <w:rPr>
                <w:rFonts w:eastAsia="仿宋_GB2312"/>
                <w:kern w:val="0"/>
                <w:sz w:val="24"/>
                <w:szCs w:val="20"/>
              </w:rPr>
              <w:t>严禁开设与保护区保护方向不一致的参观、旅游项目。</w:t>
            </w:r>
          </w:p>
        </w:tc>
        <w:tc>
          <w:tcPr>
            <w:tcW w:w="4951" w:type="dxa"/>
            <w:tcBorders>
              <w:top w:val="single" w:sz="4" w:space="0" w:color="000000"/>
              <w:left w:val="single" w:sz="4" w:space="0" w:color="000000"/>
              <w:bottom w:val="single" w:sz="4" w:space="0" w:color="000000"/>
              <w:right w:val="single" w:sz="4" w:space="0" w:color="000000"/>
            </w:tcBorders>
            <w:vAlign w:val="center"/>
          </w:tcPr>
          <w:p w:rsidR="00121FC2" w:rsidRPr="00466DCF" w:rsidRDefault="00D05943" w:rsidP="00121FC2">
            <w:pPr>
              <w:widowControl/>
              <w:spacing w:line="360" w:lineRule="exact"/>
              <w:ind w:firstLineChars="200" w:firstLine="480"/>
              <w:textAlignment w:val="center"/>
              <w:rPr>
                <w:rFonts w:eastAsia="仿宋_GB2312"/>
                <w:color w:val="FFFFFF" w:themeColor="background1"/>
                <w:kern w:val="0"/>
                <w:sz w:val="24"/>
                <w:szCs w:val="20"/>
              </w:rPr>
            </w:pPr>
            <w:r w:rsidRPr="00793C68">
              <w:rPr>
                <w:rFonts w:eastAsia="仿宋_GB2312"/>
                <w:kern w:val="0"/>
                <w:sz w:val="24"/>
                <w:szCs w:val="20"/>
              </w:rPr>
              <w:t>《上海市崇明东滩鸟类国家级自然保护区管理办法》第十九条（不服从管理和擅自进入保护区的法律责任）</w:t>
            </w:r>
            <w:r w:rsidR="006A375A" w:rsidRPr="00793C68">
              <w:rPr>
                <w:rFonts w:eastAsia="仿宋_GB2312" w:hint="eastAsia"/>
                <w:kern w:val="0"/>
                <w:sz w:val="24"/>
                <w:szCs w:val="20"/>
              </w:rPr>
              <w:t xml:space="preserve"> </w:t>
            </w:r>
            <w:r w:rsidRPr="00793C68">
              <w:rPr>
                <w:rFonts w:eastAsia="仿宋_GB2312"/>
                <w:kern w:val="0"/>
                <w:sz w:val="24"/>
                <w:szCs w:val="20"/>
              </w:rPr>
              <w:t>违反本办法规定，不服从保护区管理处的管理或者擅自进入核心区、缓冲区的，由保护区管理处责令立即改正，可以处</w:t>
            </w:r>
            <w:r w:rsidRPr="00793C68">
              <w:rPr>
                <w:rFonts w:eastAsia="仿宋_GB2312"/>
                <w:kern w:val="0"/>
                <w:sz w:val="24"/>
                <w:szCs w:val="20"/>
              </w:rPr>
              <w:t>100</w:t>
            </w:r>
            <w:r w:rsidRPr="00793C68">
              <w:rPr>
                <w:rFonts w:eastAsia="仿宋_GB2312"/>
                <w:kern w:val="0"/>
                <w:sz w:val="24"/>
                <w:szCs w:val="20"/>
              </w:rPr>
              <w:t>元以上</w:t>
            </w:r>
            <w:r w:rsidRPr="00793C68">
              <w:rPr>
                <w:rFonts w:eastAsia="仿宋_GB2312"/>
                <w:kern w:val="0"/>
                <w:sz w:val="24"/>
                <w:szCs w:val="20"/>
              </w:rPr>
              <w:t>1000</w:t>
            </w:r>
            <w:r w:rsidRPr="00793C68">
              <w:rPr>
                <w:rFonts w:eastAsia="仿宋_GB2312"/>
                <w:kern w:val="0"/>
                <w:sz w:val="24"/>
                <w:szCs w:val="20"/>
              </w:rPr>
              <w:t>元以下罚款；拒不改正的，处</w:t>
            </w:r>
            <w:r w:rsidRPr="00793C68">
              <w:rPr>
                <w:rFonts w:eastAsia="仿宋_GB2312"/>
                <w:kern w:val="0"/>
                <w:sz w:val="24"/>
                <w:szCs w:val="20"/>
              </w:rPr>
              <w:t>1000</w:t>
            </w:r>
            <w:r w:rsidRPr="00793C68">
              <w:rPr>
                <w:rFonts w:eastAsia="仿宋_GB2312"/>
                <w:kern w:val="0"/>
                <w:sz w:val="24"/>
                <w:szCs w:val="20"/>
              </w:rPr>
              <w:t>元以上</w:t>
            </w:r>
            <w:r w:rsidRPr="00793C68">
              <w:rPr>
                <w:rFonts w:eastAsia="仿宋_GB2312"/>
                <w:kern w:val="0"/>
                <w:sz w:val="24"/>
                <w:szCs w:val="20"/>
              </w:rPr>
              <w:t>5000</w:t>
            </w:r>
            <w:r w:rsidRPr="00793C68">
              <w:rPr>
                <w:rFonts w:eastAsia="仿宋_GB2312"/>
                <w:kern w:val="0"/>
                <w:sz w:val="24"/>
                <w:szCs w:val="20"/>
              </w:rPr>
              <w:t>元以下罚款。</w:t>
            </w:r>
          </w:p>
          <w:p w:rsidR="00F877C2" w:rsidRPr="00466DCF" w:rsidRDefault="00F877C2" w:rsidP="00F877C2">
            <w:pPr>
              <w:widowControl/>
              <w:spacing w:line="360" w:lineRule="exact"/>
              <w:ind w:firstLineChars="200" w:firstLine="480"/>
              <w:textAlignment w:val="center"/>
              <w:rPr>
                <w:rFonts w:eastAsia="仿宋_GB2312"/>
                <w:color w:val="FFFFFF" w:themeColor="background1"/>
                <w:kern w:val="0"/>
                <w:sz w:val="24"/>
                <w:szCs w:val="20"/>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4359C0" w:rsidRPr="00793C68" w:rsidRDefault="00D05943" w:rsidP="00793C68">
            <w:pPr>
              <w:widowControl/>
              <w:spacing w:line="360" w:lineRule="exact"/>
              <w:textAlignment w:val="center"/>
              <w:rPr>
                <w:rFonts w:eastAsia="仿宋_GB2312"/>
                <w:kern w:val="0"/>
                <w:sz w:val="24"/>
                <w:szCs w:val="22"/>
              </w:rPr>
            </w:pPr>
            <w:r w:rsidRPr="00793C68">
              <w:rPr>
                <w:rFonts w:eastAsia="仿宋_GB2312"/>
                <w:kern w:val="0"/>
                <w:sz w:val="24"/>
                <w:szCs w:val="22"/>
              </w:rPr>
              <w:t>1.</w:t>
            </w:r>
            <w:r w:rsidRPr="00793C68">
              <w:rPr>
                <w:rFonts w:eastAsia="仿宋_GB2312"/>
                <w:kern w:val="0"/>
                <w:sz w:val="24"/>
                <w:szCs w:val="22"/>
              </w:rPr>
              <w:t>初次违法</w:t>
            </w:r>
            <w:r w:rsidR="00D55487" w:rsidRPr="00793C68">
              <w:rPr>
                <w:rFonts w:eastAsia="仿宋_GB2312" w:hint="eastAsia"/>
                <w:kern w:val="0"/>
                <w:sz w:val="24"/>
                <w:szCs w:val="22"/>
              </w:rPr>
              <w:t>的</w:t>
            </w:r>
            <w:r w:rsidRPr="00793C68">
              <w:rPr>
                <w:rFonts w:eastAsia="仿宋_GB2312"/>
                <w:kern w:val="0"/>
                <w:sz w:val="24"/>
                <w:szCs w:val="22"/>
              </w:rPr>
              <w:t>；</w:t>
            </w:r>
          </w:p>
          <w:p w:rsidR="004359C0" w:rsidRPr="00793C68" w:rsidRDefault="00D05943" w:rsidP="00793C68">
            <w:pPr>
              <w:widowControl/>
              <w:spacing w:line="360" w:lineRule="exact"/>
              <w:textAlignment w:val="center"/>
              <w:rPr>
                <w:rFonts w:eastAsia="仿宋_GB2312"/>
                <w:kern w:val="0"/>
                <w:sz w:val="24"/>
                <w:szCs w:val="22"/>
              </w:rPr>
            </w:pPr>
            <w:r w:rsidRPr="00793C68">
              <w:rPr>
                <w:rFonts w:eastAsia="仿宋_GB2312"/>
                <w:kern w:val="0"/>
                <w:sz w:val="24"/>
                <w:szCs w:val="22"/>
              </w:rPr>
              <w:t>2.</w:t>
            </w:r>
            <w:r w:rsidRPr="00793C68">
              <w:rPr>
                <w:rFonts w:eastAsia="仿宋_GB2312"/>
                <w:kern w:val="0"/>
                <w:sz w:val="24"/>
                <w:szCs w:val="22"/>
              </w:rPr>
              <w:t>进入自然保护区实验区；</w:t>
            </w:r>
          </w:p>
          <w:p w:rsidR="004359C0" w:rsidRPr="00793C68" w:rsidRDefault="00D05943" w:rsidP="00793C68">
            <w:pPr>
              <w:widowControl/>
              <w:spacing w:line="360" w:lineRule="exact"/>
              <w:textAlignment w:val="center"/>
              <w:rPr>
                <w:rFonts w:eastAsia="仿宋_GB2312"/>
                <w:kern w:val="0"/>
                <w:sz w:val="24"/>
                <w:szCs w:val="22"/>
              </w:rPr>
            </w:pPr>
            <w:r w:rsidRPr="00793C68">
              <w:rPr>
                <w:rFonts w:eastAsia="仿宋_GB2312"/>
                <w:kern w:val="0"/>
                <w:sz w:val="24"/>
                <w:szCs w:val="22"/>
              </w:rPr>
              <w:t>3.</w:t>
            </w:r>
            <w:r w:rsidR="00E01E66" w:rsidRPr="00793C68">
              <w:rPr>
                <w:rFonts w:eastAsia="仿宋_GB2312" w:hint="eastAsia"/>
                <w:kern w:val="0"/>
                <w:sz w:val="24"/>
                <w:szCs w:val="22"/>
              </w:rPr>
              <w:t>仅实施“</w:t>
            </w:r>
            <w:r w:rsidR="00E01E66" w:rsidRPr="00793C68">
              <w:rPr>
                <w:rFonts w:eastAsia="仿宋_GB2312"/>
                <w:kern w:val="0"/>
                <w:sz w:val="24"/>
                <w:szCs w:val="22"/>
              </w:rPr>
              <w:t>破坏野生动植物资源在</w:t>
            </w:r>
            <w:r w:rsidR="00E01E66" w:rsidRPr="00793C68">
              <w:rPr>
                <w:rFonts w:eastAsia="仿宋_GB2312"/>
                <w:kern w:val="0"/>
                <w:sz w:val="24"/>
                <w:szCs w:val="22"/>
              </w:rPr>
              <w:t>2</w:t>
            </w:r>
            <w:r w:rsidR="00E01E66" w:rsidRPr="00793C68">
              <w:rPr>
                <w:rFonts w:eastAsia="仿宋_GB2312"/>
                <w:kern w:val="0"/>
                <w:sz w:val="24"/>
                <w:szCs w:val="22"/>
              </w:rPr>
              <w:t>只（头、尾、株）及以下</w:t>
            </w:r>
            <w:r w:rsidR="00E01E66" w:rsidRPr="00793C68">
              <w:rPr>
                <w:rFonts w:eastAsia="仿宋_GB2312" w:hint="eastAsia"/>
                <w:kern w:val="0"/>
                <w:sz w:val="24"/>
                <w:szCs w:val="22"/>
              </w:rPr>
              <w:t>”</w:t>
            </w:r>
            <w:r w:rsidR="00E01E66" w:rsidRPr="00793C68">
              <w:rPr>
                <w:rFonts w:eastAsia="仿宋_GB2312"/>
                <w:kern w:val="0"/>
                <w:sz w:val="24"/>
                <w:szCs w:val="22"/>
              </w:rPr>
              <w:t>的</w:t>
            </w:r>
            <w:r w:rsidR="00E01E66" w:rsidRPr="00793C68">
              <w:rPr>
                <w:rFonts w:eastAsia="仿宋_GB2312" w:hint="eastAsia"/>
                <w:kern w:val="0"/>
                <w:sz w:val="24"/>
                <w:szCs w:val="22"/>
              </w:rPr>
              <w:t>行为的</w:t>
            </w:r>
            <w:r w:rsidR="00E01E66" w:rsidRPr="00793C68">
              <w:rPr>
                <w:rFonts w:eastAsia="仿宋_GB2312"/>
                <w:kern w:val="0"/>
                <w:sz w:val="24"/>
                <w:szCs w:val="22"/>
              </w:rPr>
              <w:t>；</w:t>
            </w:r>
          </w:p>
          <w:p w:rsidR="009B77C6" w:rsidRPr="00793C68" w:rsidRDefault="00E01E66" w:rsidP="00793C68">
            <w:pPr>
              <w:widowControl/>
              <w:spacing w:line="360" w:lineRule="exact"/>
              <w:textAlignment w:val="center"/>
              <w:rPr>
                <w:rFonts w:eastAsia="仿宋_GB2312"/>
                <w:kern w:val="0"/>
                <w:sz w:val="24"/>
                <w:szCs w:val="22"/>
              </w:rPr>
            </w:pPr>
            <w:r w:rsidRPr="00793C68">
              <w:rPr>
                <w:rFonts w:eastAsia="仿宋_GB2312" w:hint="eastAsia"/>
                <w:kern w:val="0"/>
                <w:sz w:val="24"/>
                <w:szCs w:val="22"/>
              </w:rPr>
              <w:t>4.</w:t>
            </w:r>
            <w:r w:rsidR="00D05943" w:rsidRPr="00793C68">
              <w:rPr>
                <w:rFonts w:eastAsia="仿宋_GB2312"/>
                <w:kern w:val="0"/>
                <w:sz w:val="24"/>
                <w:szCs w:val="22"/>
              </w:rPr>
              <w:t>未使用</w:t>
            </w:r>
            <w:r w:rsidRPr="00793C68">
              <w:rPr>
                <w:rFonts w:eastAsia="仿宋_GB2312" w:hint="eastAsia"/>
                <w:kern w:val="0"/>
                <w:sz w:val="24"/>
                <w:szCs w:val="22"/>
              </w:rPr>
              <w:t>依法禁止</w:t>
            </w:r>
            <w:r w:rsidR="00D05943" w:rsidRPr="00793C68">
              <w:rPr>
                <w:rFonts w:eastAsia="仿宋_GB2312"/>
                <w:kern w:val="0"/>
                <w:sz w:val="24"/>
                <w:szCs w:val="22"/>
              </w:rPr>
              <w:t>的猎捕、捕捞工具的；</w:t>
            </w:r>
          </w:p>
          <w:p w:rsidR="009B77C6" w:rsidRPr="00793C68" w:rsidRDefault="000F14C0" w:rsidP="00793C68">
            <w:pPr>
              <w:widowControl/>
              <w:spacing w:line="360" w:lineRule="exact"/>
              <w:textAlignment w:val="center"/>
              <w:rPr>
                <w:rFonts w:eastAsia="仿宋_GB2312"/>
                <w:kern w:val="0"/>
                <w:sz w:val="24"/>
                <w:szCs w:val="22"/>
              </w:rPr>
            </w:pPr>
            <w:r w:rsidRPr="00793C68">
              <w:rPr>
                <w:rFonts w:eastAsia="仿宋_GB2312" w:hint="eastAsia"/>
                <w:kern w:val="0"/>
                <w:sz w:val="24"/>
                <w:szCs w:val="22"/>
              </w:rPr>
              <w:t>5</w:t>
            </w:r>
            <w:r w:rsidR="00D05943" w:rsidRPr="00793C68">
              <w:rPr>
                <w:rFonts w:eastAsia="仿宋_GB2312"/>
                <w:kern w:val="0"/>
                <w:sz w:val="24"/>
                <w:szCs w:val="22"/>
              </w:rPr>
              <w:t>.</w:t>
            </w:r>
            <w:r w:rsidR="00D05943" w:rsidRPr="00793C68">
              <w:rPr>
                <w:rFonts w:eastAsia="仿宋_GB2312"/>
                <w:kern w:val="0"/>
                <w:sz w:val="24"/>
                <w:szCs w:val="22"/>
              </w:rPr>
              <w:t>未</w:t>
            </w:r>
            <w:r w:rsidR="009E38E6" w:rsidRPr="00793C68">
              <w:rPr>
                <w:rFonts w:eastAsia="仿宋_GB2312" w:hint="eastAsia"/>
                <w:kern w:val="0"/>
                <w:sz w:val="24"/>
                <w:szCs w:val="22"/>
              </w:rPr>
              <w:t>破坏</w:t>
            </w:r>
            <w:r w:rsidR="00D05943" w:rsidRPr="00793C68">
              <w:rPr>
                <w:rFonts w:eastAsia="仿宋_GB2312"/>
                <w:kern w:val="0"/>
                <w:sz w:val="24"/>
                <w:szCs w:val="22"/>
              </w:rPr>
              <w:t>依法保护的野生动植物</w:t>
            </w:r>
            <w:r w:rsidR="009E38E6" w:rsidRPr="00793C68">
              <w:rPr>
                <w:rFonts w:eastAsia="仿宋_GB2312" w:hint="eastAsia"/>
                <w:kern w:val="0"/>
                <w:sz w:val="24"/>
                <w:szCs w:val="22"/>
              </w:rPr>
              <w:t>资源</w:t>
            </w:r>
            <w:r w:rsidR="00D05943" w:rsidRPr="00793C68">
              <w:rPr>
                <w:rFonts w:eastAsia="仿宋_GB2312"/>
                <w:kern w:val="0"/>
                <w:sz w:val="24"/>
                <w:szCs w:val="22"/>
              </w:rPr>
              <w:t>的；</w:t>
            </w:r>
          </w:p>
          <w:p w:rsidR="00D05943" w:rsidRPr="00DE46E5" w:rsidRDefault="00D05943" w:rsidP="00793C68">
            <w:pPr>
              <w:widowControl/>
              <w:spacing w:line="360" w:lineRule="exact"/>
              <w:textAlignment w:val="center"/>
              <w:rPr>
                <w:rFonts w:eastAsia="仿宋_GB2312"/>
                <w:kern w:val="0"/>
                <w:sz w:val="24"/>
              </w:rPr>
            </w:pPr>
            <w:r w:rsidRPr="00793C68">
              <w:rPr>
                <w:rFonts w:eastAsia="仿宋_GB2312"/>
                <w:kern w:val="0"/>
                <w:sz w:val="24"/>
                <w:szCs w:val="22"/>
              </w:rPr>
              <w:t>6.</w:t>
            </w:r>
            <w:r w:rsidRPr="00793C68">
              <w:rPr>
                <w:rFonts w:eastAsia="仿宋_GB2312"/>
                <w:kern w:val="0"/>
                <w:sz w:val="24"/>
                <w:szCs w:val="22"/>
              </w:rPr>
              <w:t>立即改正的。</w:t>
            </w:r>
          </w:p>
        </w:tc>
        <w:tc>
          <w:tcPr>
            <w:tcW w:w="1257" w:type="dxa"/>
            <w:tcBorders>
              <w:top w:val="single" w:sz="4" w:space="0" w:color="000000"/>
              <w:left w:val="single" w:sz="4" w:space="0" w:color="000000"/>
              <w:bottom w:val="single" w:sz="4" w:space="0" w:color="000000"/>
              <w:right w:val="single" w:sz="4" w:space="0" w:color="000000"/>
            </w:tcBorders>
            <w:vAlign w:val="center"/>
          </w:tcPr>
          <w:p w:rsidR="00D05943" w:rsidRPr="00DE46E5" w:rsidRDefault="00BC7138" w:rsidP="000355E5">
            <w:pPr>
              <w:widowControl/>
              <w:spacing w:line="280" w:lineRule="exact"/>
              <w:textAlignment w:val="center"/>
              <w:rPr>
                <w:rFonts w:eastAsia="仿宋_GB2312"/>
                <w:kern w:val="0"/>
                <w:sz w:val="24"/>
              </w:rPr>
            </w:pPr>
            <w:r w:rsidRPr="00DE46E5">
              <w:rPr>
                <w:rFonts w:eastAsia="仿宋_GB2312" w:hint="eastAsia"/>
                <w:kern w:val="0"/>
                <w:sz w:val="24"/>
              </w:rPr>
              <w:t>市人民政府林业主管部门或自然保护区管理机构</w:t>
            </w:r>
          </w:p>
        </w:tc>
      </w:tr>
      <w:tr w:rsidR="00DE46E5" w:rsidRPr="00DE46E5" w:rsidTr="00793C68">
        <w:trPr>
          <w:trHeight w:val="5210"/>
          <w:jc w:val="center"/>
        </w:trPr>
        <w:tc>
          <w:tcPr>
            <w:tcW w:w="780" w:type="dxa"/>
            <w:tcBorders>
              <w:top w:val="single" w:sz="4" w:space="0" w:color="000000"/>
              <w:left w:val="single" w:sz="4" w:space="0" w:color="000000"/>
              <w:bottom w:val="single" w:sz="4" w:space="0" w:color="000000"/>
              <w:right w:val="single" w:sz="4" w:space="0" w:color="000000"/>
            </w:tcBorders>
            <w:noWrap/>
            <w:vAlign w:val="center"/>
          </w:tcPr>
          <w:p w:rsidR="00D05943" w:rsidRPr="00DE46E5" w:rsidRDefault="00624ED5" w:rsidP="00DC415C">
            <w:pPr>
              <w:widowControl/>
              <w:spacing w:line="360" w:lineRule="exact"/>
              <w:jc w:val="center"/>
              <w:textAlignment w:val="center"/>
              <w:rPr>
                <w:rFonts w:eastAsia="仿宋_GB2312"/>
                <w:kern w:val="0"/>
                <w:sz w:val="24"/>
                <w:szCs w:val="21"/>
              </w:rPr>
            </w:pPr>
            <w:r w:rsidRPr="00DE46E5">
              <w:rPr>
                <w:rFonts w:eastAsia="仿宋_GB2312" w:hint="eastAsia"/>
                <w:kern w:val="0"/>
                <w:sz w:val="24"/>
                <w:szCs w:val="21"/>
              </w:rPr>
              <w:t>10</w:t>
            </w:r>
          </w:p>
        </w:tc>
        <w:tc>
          <w:tcPr>
            <w:tcW w:w="1531" w:type="dxa"/>
            <w:tcBorders>
              <w:top w:val="single" w:sz="4" w:space="0" w:color="000000"/>
              <w:left w:val="single" w:sz="4" w:space="0" w:color="000000"/>
              <w:bottom w:val="single" w:sz="4" w:space="0" w:color="000000"/>
              <w:right w:val="single" w:sz="4" w:space="0" w:color="000000"/>
            </w:tcBorders>
            <w:vAlign w:val="center"/>
          </w:tcPr>
          <w:p w:rsidR="00D05943" w:rsidRPr="00DE46E5" w:rsidRDefault="00924BEC" w:rsidP="00793C68">
            <w:pPr>
              <w:widowControl/>
              <w:spacing w:line="360" w:lineRule="exact"/>
              <w:textAlignment w:val="center"/>
              <w:rPr>
                <w:rFonts w:eastAsia="仿宋_GB2312"/>
                <w:kern w:val="0"/>
                <w:sz w:val="24"/>
                <w:szCs w:val="21"/>
              </w:rPr>
            </w:pPr>
            <w:r>
              <w:rPr>
                <w:rFonts w:eastAsia="仿宋_GB2312" w:hint="eastAsia"/>
                <w:kern w:val="0"/>
                <w:sz w:val="24"/>
                <w:szCs w:val="21"/>
              </w:rPr>
              <w:t>涂改</w:t>
            </w:r>
            <w:r w:rsidR="004C7C62" w:rsidRPr="004C7C62">
              <w:rPr>
                <w:rFonts w:eastAsia="仿宋_GB2312" w:hint="eastAsia"/>
                <w:kern w:val="0"/>
                <w:sz w:val="24"/>
                <w:szCs w:val="21"/>
              </w:rPr>
              <w:t>植物检疫单证</w:t>
            </w:r>
            <w:r>
              <w:rPr>
                <w:rFonts w:eastAsia="仿宋_GB2312" w:hint="eastAsia"/>
                <w:kern w:val="0"/>
                <w:sz w:val="24"/>
                <w:szCs w:val="21"/>
              </w:rPr>
              <w:t>收货单位名称（个人姓名）、地址</w:t>
            </w:r>
            <w:r w:rsidR="0054038B">
              <w:rPr>
                <w:rFonts w:eastAsia="仿宋_GB2312" w:hint="eastAsia"/>
                <w:kern w:val="0"/>
                <w:sz w:val="24"/>
                <w:szCs w:val="21"/>
              </w:rPr>
              <w:t>、运往地点</w:t>
            </w:r>
            <w:r w:rsidR="00FA0CB3">
              <w:rPr>
                <w:rFonts w:eastAsia="仿宋_GB2312" w:hint="eastAsia"/>
                <w:kern w:val="0"/>
                <w:sz w:val="24"/>
                <w:szCs w:val="21"/>
              </w:rPr>
              <w:t>的</w:t>
            </w:r>
          </w:p>
        </w:tc>
        <w:tc>
          <w:tcPr>
            <w:tcW w:w="4680" w:type="dxa"/>
            <w:tcBorders>
              <w:top w:val="single" w:sz="4" w:space="0" w:color="000000"/>
              <w:left w:val="single" w:sz="4" w:space="0" w:color="000000"/>
              <w:bottom w:val="single" w:sz="4" w:space="0" w:color="000000"/>
              <w:right w:val="single" w:sz="4" w:space="0" w:color="000000"/>
            </w:tcBorders>
            <w:vAlign w:val="center"/>
          </w:tcPr>
          <w:p w:rsidR="00F1370D"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1.</w:t>
            </w:r>
            <w:r w:rsidRPr="00793C68">
              <w:rPr>
                <w:rFonts w:eastAsia="仿宋_GB2312"/>
                <w:kern w:val="0"/>
                <w:sz w:val="24"/>
                <w:szCs w:val="22"/>
              </w:rPr>
              <w:t>《植物检疫条例》第十八条</w:t>
            </w:r>
            <w:r w:rsidR="00FE7FE0" w:rsidRPr="00793C68">
              <w:rPr>
                <w:rFonts w:eastAsia="仿宋_GB2312" w:hint="eastAsia"/>
                <w:kern w:val="0"/>
                <w:sz w:val="24"/>
                <w:szCs w:val="22"/>
              </w:rPr>
              <w:t>第一款</w:t>
            </w:r>
            <w:r w:rsidR="00FE7FE0" w:rsidRPr="00793C68">
              <w:rPr>
                <w:rFonts w:eastAsia="仿宋_GB2312"/>
                <w:kern w:val="0"/>
                <w:sz w:val="24"/>
                <w:szCs w:val="22"/>
              </w:rPr>
              <w:t>第二项</w:t>
            </w:r>
            <w:r w:rsidRPr="00793C68">
              <w:rPr>
                <w:rFonts w:eastAsia="仿宋_GB2312"/>
                <w:kern w:val="0"/>
                <w:sz w:val="24"/>
                <w:szCs w:val="22"/>
              </w:rPr>
              <w:t xml:space="preserve">　有下列行为之一的，植物检疫机构应当责令纠正，可以处以罚款；造成损失的，应当负责赔偿；构成犯罪的，由司法机关依法追究刑事责任：</w:t>
            </w:r>
          </w:p>
          <w:p w:rsidR="00F1370D"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w:t>
            </w:r>
          </w:p>
          <w:p w:rsidR="00F1370D"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（二）伪造、涂改、买卖、转让植物检疫单证、印章、标志、封识的；</w:t>
            </w:r>
          </w:p>
          <w:p w:rsidR="00F1370D"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w:t>
            </w:r>
          </w:p>
          <w:p w:rsidR="00F1370D"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2.</w:t>
            </w:r>
            <w:r w:rsidRPr="00793C68">
              <w:rPr>
                <w:rFonts w:eastAsia="仿宋_GB2312"/>
                <w:kern w:val="0"/>
                <w:sz w:val="24"/>
                <w:szCs w:val="22"/>
              </w:rPr>
              <w:t>《植物检疫条例实施细则（林业部分）》第三十条</w:t>
            </w:r>
            <w:r w:rsidR="00FE7FE0" w:rsidRPr="00793C68">
              <w:rPr>
                <w:rFonts w:eastAsia="仿宋_GB2312" w:hint="eastAsia"/>
                <w:kern w:val="0"/>
                <w:sz w:val="24"/>
                <w:szCs w:val="22"/>
              </w:rPr>
              <w:t>第一款第二项</w:t>
            </w:r>
            <w:r w:rsidR="00FE7FE0" w:rsidRPr="00793C68">
              <w:rPr>
                <w:rFonts w:eastAsia="仿宋_GB2312" w:hint="eastAsia"/>
                <w:kern w:val="0"/>
                <w:sz w:val="24"/>
                <w:szCs w:val="22"/>
              </w:rPr>
              <w:t xml:space="preserve">  </w:t>
            </w:r>
            <w:r w:rsidRPr="00793C68">
              <w:rPr>
                <w:rFonts w:eastAsia="仿宋_GB2312"/>
                <w:kern w:val="0"/>
                <w:sz w:val="24"/>
                <w:szCs w:val="22"/>
              </w:rPr>
              <w:t>有下列行为之一的，森检机构应当责令纠正，可以处以</w:t>
            </w:r>
            <w:r w:rsidRPr="00793C68">
              <w:rPr>
                <w:rFonts w:eastAsia="仿宋_GB2312"/>
                <w:kern w:val="0"/>
                <w:sz w:val="24"/>
                <w:szCs w:val="22"/>
              </w:rPr>
              <w:t>50</w:t>
            </w:r>
            <w:r w:rsidRPr="00793C68">
              <w:rPr>
                <w:rFonts w:eastAsia="仿宋_GB2312"/>
                <w:kern w:val="0"/>
                <w:sz w:val="24"/>
                <w:szCs w:val="22"/>
              </w:rPr>
              <w:t>元至</w:t>
            </w:r>
            <w:r w:rsidRPr="00793C68">
              <w:rPr>
                <w:rFonts w:eastAsia="仿宋_GB2312"/>
                <w:kern w:val="0"/>
                <w:sz w:val="24"/>
                <w:szCs w:val="22"/>
              </w:rPr>
              <w:t>2000</w:t>
            </w:r>
            <w:r w:rsidRPr="00793C68">
              <w:rPr>
                <w:rFonts w:eastAsia="仿宋_GB2312"/>
                <w:kern w:val="0"/>
                <w:sz w:val="24"/>
                <w:szCs w:val="22"/>
              </w:rPr>
              <w:t>元罚款；造成损失的，应当责令赔偿；构成犯罪的，由司法机关依法追究刑事责任：</w:t>
            </w:r>
          </w:p>
          <w:p w:rsidR="00F1370D"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w:t>
            </w:r>
          </w:p>
          <w:p w:rsidR="00F1370D" w:rsidRPr="00793C68" w:rsidRDefault="00D05943" w:rsidP="00793C68">
            <w:pPr>
              <w:widowControl/>
              <w:spacing w:line="360" w:lineRule="exact"/>
              <w:ind w:firstLineChars="200" w:firstLine="480"/>
              <w:textAlignment w:val="center"/>
              <w:rPr>
                <w:rFonts w:eastAsia="仿宋_GB2312"/>
                <w:kern w:val="0"/>
                <w:sz w:val="24"/>
                <w:szCs w:val="22"/>
              </w:rPr>
            </w:pPr>
            <w:r w:rsidRPr="00793C68">
              <w:rPr>
                <w:rFonts w:eastAsia="仿宋_GB2312"/>
                <w:kern w:val="0"/>
                <w:sz w:val="24"/>
                <w:szCs w:val="22"/>
              </w:rPr>
              <w:t>（二）伪造、涂改、买卖、转让植物检疫单证、印章、标志、封识的；</w:t>
            </w:r>
          </w:p>
          <w:p w:rsidR="00D05943" w:rsidRPr="00793C68" w:rsidRDefault="00D05943" w:rsidP="00793C68">
            <w:pPr>
              <w:widowControl/>
              <w:spacing w:line="360" w:lineRule="exact"/>
              <w:ind w:firstLineChars="200" w:firstLine="480"/>
              <w:textAlignment w:val="center"/>
              <w:rPr>
                <w:rFonts w:eastAsia="仿宋_GB2312"/>
                <w:kern w:val="0"/>
                <w:sz w:val="22"/>
                <w:szCs w:val="22"/>
              </w:rPr>
            </w:pPr>
            <w:r w:rsidRPr="00793C68">
              <w:rPr>
                <w:rFonts w:eastAsia="仿宋_GB2312"/>
                <w:kern w:val="0"/>
                <w:sz w:val="24"/>
                <w:szCs w:val="22"/>
              </w:rPr>
              <w:t>……</w:t>
            </w:r>
          </w:p>
        </w:tc>
        <w:tc>
          <w:tcPr>
            <w:tcW w:w="4951" w:type="dxa"/>
            <w:tcBorders>
              <w:top w:val="single" w:sz="4" w:space="0" w:color="000000"/>
              <w:left w:val="single" w:sz="4" w:space="0" w:color="000000"/>
              <w:bottom w:val="single" w:sz="4" w:space="0" w:color="000000"/>
              <w:right w:val="single" w:sz="4" w:space="0" w:color="000000"/>
            </w:tcBorders>
            <w:vAlign w:val="center"/>
          </w:tcPr>
          <w:p w:rsidR="00F1370D" w:rsidRPr="00793C68" w:rsidRDefault="00D05943"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1.</w:t>
            </w:r>
            <w:r w:rsidRPr="00793C68">
              <w:rPr>
                <w:rFonts w:eastAsia="仿宋_GB2312"/>
                <w:kern w:val="0"/>
                <w:sz w:val="22"/>
                <w:szCs w:val="22"/>
              </w:rPr>
              <w:t>《植物检疫条例》第十八条</w:t>
            </w:r>
            <w:r w:rsidR="006A375A" w:rsidRPr="00793C68">
              <w:rPr>
                <w:rFonts w:eastAsia="仿宋_GB2312" w:hint="eastAsia"/>
                <w:kern w:val="0"/>
                <w:sz w:val="22"/>
                <w:szCs w:val="22"/>
              </w:rPr>
              <w:t>第一款</w:t>
            </w:r>
            <w:r w:rsidR="006A375A" w:rsidRPr="00793C68">
              <w:rPr>
                <w:rFonts w:eastAsia="仿宋_GB2312"/>
                <w:kern w:val="0"/>
                <w:sz w:val="22"/>
                <w:szCs w:val="22"/>
              </w:rPr>
              <w:t>第二项</w:t>
            </w:r>
            <w:r w:rsidR="006A375A" w:rsidRPr="00793C68">
              <w:rPr>
                <w:rFonts w:eastAsia="仿宋_GB2312" w:hint="eastAsia"/>
                <w:kern w:val="0"/>
                <w:sz w:val="22"/>
                <w:szCs w:val="22"/>
              </w:rPr>
              <w:t xml:space="preserve">  </w:t>
            </w:r>
            <w:r w:rsidRPr="00793C68">
              <w:rPr>
                <w:rFonts w:eastAsia="仿宋_GB2312"/>
                <w:kern w:val="0"/>
                <w:sz w:val="22"/>
                <w:szCs w:val="22"/>
              </w:rPr>
              <w:t>有下列行为之一的，植物检疫机构应当责令纠正，可以处以罚款；造成损失的，应当负责赔偿；构成犯罪的，由司法机关依法追究刑事责任：</w:t>
            </w:r>
          </w:p>
          <w:p w:rsidR="00F1370D" w:rsidRPr="00793C68" w:rsidRDefault="00D05943"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w:t>
            </w:r>
          </w:p>
          <w:p w:rsidR="00F1370D" w:rsidRPr="00793C68" w:rsidRDefault="00D05943"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（二）伪造、涂改、买卖、转让植物检疫单证、印章、标志、封识的；</w:t>
            </w:r>
          </w:p>
          <w:p w:rsidR="00F1370D" w:rsidRPr="00793C68" w:rsidRDefault="00D05943"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w:t>
            </w:r>
          </w:p>
          <w:p w:rsidR="00F1370D" w:rsidRPr="00793C68" w:rsidRDefault="006A375A"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第十八条</w:t>
            </w:r>
            <w:r w:rsidRPr="00793C68">
              <w:rPr>
                <w:rFonts w:eastAsia="仿宋_GB2312" w:hint="eastAsia"/>
                <w:kern w:val="0"/>
                <w:sz w:val="22"/>
                <w:szCs w:val="22"/>
              </w:rPr>
              <w:t>第二款</w:t>
            </w:r>
            <w:r w:rsidRPr="00793C68">
              <w:rPr>
                <w:rFonts w:eastAsia="仿宋_GB2312" w:hint="eastAsia"/>
                <w:kern w:val="0"/>
                <w:sz w:val="22"/>
                <w:szCs w:val="22"/>
              </w:rPr>
              <w:t xml:space="preserve">  </w:t>
            </w:r>
            <w:r w:rsidR="00D05943" w:rsidRPr="00793C68">
              <w:rPr>
                <w:rFonts w:eastAsia="仿宋_GB2312"/>
                <w:kern w:val="0"/>
                <w:sz w:val="22"/>
                <w:szCs w:val="22"/>
              </w:rPr>
              <w:t>有前款第（一）、（二）、（三）、</w:t>
            </w:r>
            <w:r w:rsidR="000F158C" w:rsidRPr="00793C68">
              <w:rPr>
                <w:rFonts w:eastAsia="仿宋_GB2312"/>
                <w:kern w:val="0"/>
                <w:sz w:val="22"/>
                <w:szCs w:val="22"/>
              </w:rPr>
              <w:t>（四）</w:t>
            </w:r>
            <w:r w:rsidR="00D05943" w:rsidRPr="00793C68">
              <w:rPr>
                <w:rFonts w:eastAsia="仿宋_GB2312"/>
                <w:kern w:val="0"/>
                <w:sz w:val="22"/>
                <w:szCs w:val="22"/>
              </w:rPr>
              <w:t>项所列情形之一，尚不构成犯罪的，植物检疫机构可以没收非法所得。</w:t>
            </w:r>
          </w:p>
          <w:p w:rsidR="00F1370D" w:rsidRPr="00793C68" w:rsidRDefault="006A375A"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第十八条</w:t>
            </w:r>
            <w:r w:rsidRPr="00793C68">
              <w:rPr>
                <w:rFonts w:eastAsia="仿宋_GB2312" w:hint="eastAsia"/>
                <w:kern w:val="0"/>
                <w:sz w:val="22"/>
                <w:szCs w:val="22"/>
              </w:rPr>
              <w:t>第三款</w:t>
            </w:r>
            <w:r w:rsidRPr="00793C68">
              <w:rPr>
                <w:rFonts w:eastAsia="仿宋_GB2312" w:hint="eastAsia"/>
                <w:kern w:val="0"/>
                <w:sz w:val="22"/>
                <w:szCs w:val="22"/>
              </w:rPr>
              <w:t xml:space="preserve">  </w:t>
            </w:r>
            <w:r w:rsidR="00D05943" w:rsidRPr="00793C68">
              <w:rPr>
                <w:rFonts w:eastAsia="仿宋_GB2312"/>
                <w:kern w:val="0"/>
                <w:sz w:val="22"/>
                <w:szCs w:val="22"/>
              </w:rPr>
              <w:t>对违反本条例规定调运的植物和植物产品，植物检疫机构有权予以封存、没收、销毁或者责令改变用途。销毁所需费用由责任人承担。</w:t>
            </w:r>
          </w:p>
          <w:p w:rsidR="00F1370D" w:rsidRPr="00793C68" w:rsidRDefault="00D05943"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2.</w:t>
            </w:r>
            <w:r w:rsidRPr="00793C68">
              <w:rPr>
                <w:rFonts w:eastAsia="仿宋_GB2312"/>
                <w:kern w:val="0"/>
                <w:sz w:val="22"/>
                <w:szCs w:val="22"/>
              </w:rPr>
              <w:t>《植物检疫条例实施细则（林业部分）》第三十条</w:t>
            </w:r>
            <w:r w:rsidR="006A375A" w:rsidRPr="00793C68">
              <w:rPr>
                <w:rFonts w:eastAsia="仿宋_GB2312"/>
                <w:kern w:val="0"/>
                <w:sz w:val="22"/>
                <w:szCs w:val="22"/>
              </w:rPr>
              <w:t>第一款第二项</w:t>
            </w:r>
            <w:r w:rsidR="006A375A" w:rsidRPr="00793C68">
              <w:rPr>
                <w:rFonts w:eastAsia="仿宋_GB2312" w:hint="eastAsia"/>
                <w:kern w:val="0"/>
                <w:sz w:val="22"/>
                <w:szCs w:val="22"/>
              </w:rPr>
              <w:t xml:space="preserve">  </w:t>
            </w:r>
            <w:r w:rsidRPr="00793C68">
              <w:rPr>
                <w:rFonts w:eastAsia="仿宋_GB2312"/>
                <w:kern w:val="0"/>
                <w:sz w:val="22"/>
                <w:szCs w:val="22"/>
              </w:rPr>
              <w:t>有下列行为之一的，森检机构应当责令纠正，可以处以</w:t>
            </w:r>
            <w:r w:rsidRPr="00793C68">
              <w:rPr>
                <w:rFonts w:eastAsia="仿宋_GB2312"/>
                <w:kern w:val="0"/>
                <w:sz w:val="22"/>
                <w:szCs w:val="22"/>
              </w:rPr>
              <w:t>50</w:t>
            </w:r>
            <w:r w:rsidRPr="00793C68">
              <w:rPr>
                <w:rFonts w:eastAsia="仿宋_GB2312"/>
                <w:kern w:val="0"/>
                <w:sz w:val="22"/>
                <w:szCs w:val="22"/>
              </w:rPr>
              <w:t>元至</w:t>
            </w:r>
            <w:r w:rsidRPr="00793C68">
              <w:rPr>
                <w:rFonts w:eastAsia="仿宋_GB2312"/>
                <w:kern w:val="0"/>
                <w:sz w:val="22"/>
                <w:szCs w:val="22"/>
              </w:rPr>
              <w:t>2000</w:t>
            </w:r>
            <w:r w:rsidRPr="00793C68">
              <w:rPr>
                <w:rFonts w:eastAsia="仿宋_GB2312"/>
                <w:kern w:val="0"/>
                <w:sz w:val="22"/>
                <w:szCs w:val="22"/>
              </w:rPr>
              <w:t>元罚款；造成损失的，应当责令赔偿；构成犯罪的，由司法机关依法追究刑事责任：</w:t>
            </w:r>
          </w:p>
          <w:p w:rsidR="00F1370D" w:rsidRPr="00793C68" w:rsidRDefault="00D05943"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w:t>
            </w:r>
          </w:p>
          <w:p w:rsidR="00F1370D" w:rsidRPr="00793C68" w:rsidRDefault="00D05943"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（二）伪造、涂改、买卖、转让植物检疫单证、印章、标志、封识的；</w:t>
            </w:r>
          </w:p>
          <w:p w:rsidR="00F1370D" w:rsidRPr="00793C68" w:rsidRDefault="00D05943"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w:t>
            </w:r>
          </w:p>
          <w:p w:rsidR="00F1370D" w:rsidRPr="00793C68" w:rsidRDefault="009B6263"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第三十条第二款</w:t>
            </w:r>
            <w:r w:rsidRPr="00793C68">
              <w:rPr>
                <w:rFonts w:eastAsia="仿宋_GB2312" w:hint="eastAsia"/>
                <w:kern w:val="0"/>
                <w:sz w:val="22"/>
                <w:szCs w:val="22"/>
              </w:rPr>
              <w:t xml:space="preserve">  </w:t>
            </w:r>
            <w:r w:rsidR="00D05943" w:rsidRPr="00793C68">
              <w:rPr>
                <w:rFonts w:eastAsia="仿宋_GB2312"/>
                <w:kern w:val="0"/>
                <w:sz w:val="22"/>
                <w:szCs w:val="22"/>
              </w:rPr>
              <w:t>有前款第（一）、（二）、（三）、（四）项所列情形之一，尚不构成犯罪的，森检机构可以没收非法所得。</w:t>
            </w:r>
          </w:p>
          <w:p w:rsidR="00D05943" w:rsidRPr="00793C68" w:rsidRDefault="009B6263" w:rsidP="00793C68">
            <w:pPr>
              <w:widowControl/>
              <w:spacing w:line="300" w:lineRule="exact"/>
              <w:ind w:firstLineChars="200" w:firstLine="440"/>
              <w:textAlignment w:val="center"/>
              <w:rPr>
                <w:rFonts w:eastAsia="仿宋_GB2312"/>
                <w:kern w:val="0"/>
                <w:sz w:val="22"/>
                <w:szCs w:val="22"/>
              </w:rPr>
            </w:pPr>
            <w:r w:rsidRPr="00793C68">
              <w:rPr>
                <w:rFonts w:eastAsia="仿宋_GB2312"/>
                <w:kern w:val="0"/>
                <w:sz w:val="22"/>
                <w:szCs w:val="22"/>
              </w:rPr>
              <w:t>第三十条第三款</w:t>
            </w:r>
            <w:r w:rsidRPr="00793C68">
              <w:rPr>
                <w:rFonts w:eastAsia="仿宋_GB2312" w:hint="eastAsia"/>
                <w:kern w:val="0"/>
                <w:sz w:val="22"/>
                <w:szCs w:val="22"/>
              </w:rPr>
              <w:t xml:space="preserve">  </w:t>
            </w:r>
            <w:r w:rsidR="00D05943" w:rsidRPr="00793C68">
              <w:rPr>
                <w:rFonts w:eastAsia="仿宋_GB2312"/>
                <w:kern w:val="0"/>
                <w:sz w:val="22"/>
                <w:szCs w:val="22"/>
              </w:rPr>
              <w:t>对违反规定调运的森林植物及其产品，森检机构有权予以封存、没收、销毁或者责令改变用途。销毁所需费用由责任人承担。</w:t>
            </w:r>
          </w:p>
        </w:tc>
        <w:tc>
          <w:tcPr>
            <w:tcW w:w="2691" w:type="dxa"/>
            <w:tcBorders>
              <w:top w:val="single" w:sz="4" w:space="0" w:color="000000"/>
              <w:left w:val="single" w:sz="4" w:space="0" w:color="000000"/>
              <w:bottom w:val="single" w:sz="4" w:space="0" w:color="000000"/>
              <w:right w:val="single" w:sz="4" w:space="0" w:color="000000"/>
            </w:tcBorders>
            <w:vAlign w:val="center"/>
          </w:tcPr>
          <w:p w:rsidR="009B77C6" w:rsidRPr="00793C68" w:rsidRDefault="00D05943" w:rsidP="00793C68">
            <w:pPr>
              <w:widowControl/>
              <w:spacing w:line="360" w:lineRule="exact"/>
              <w:textAlignment w:val="center"/>
              <w:rPr>
                <w:rFonts w:eastAsia="仿宋_GB2312"/>
                <w:kern w:val="0"/>
                <w:sz w:val="24"/>
                <w:szCs w:val="22"/>
              </w:rPr>
            </w:pPr>
            <w:r w:rsidRPr="00793C68">
              <w:rPr>
                <w:rFonts w:eastAsia="仿宋_GB2312"/>
                <w:kern w:val="0"/>
                <w:sz w:val="24"/>
                <w:szCs w:val="22"/>
              </w:rPr>
              <w:t>1.</w:t>
            </w:r>
            <w:r w:rsidRPr="00793C68">
              <w:rPr>
                <w:rFonts w:eastAsia="仿宋_GB2312"/>
                <w:kern w:val="0"/>
                <w:sz w:val="24"/>
                <w:szCs w:val="22"/>
              </w:rPr>
              <w:t>初次违法</w:t>
            </w:r>
            <w:r w:rsidR="00D55487" w:rsidRPr="00793C68">
              <w:rPr>
                <w:rFonts w:eastAsia="仿宋_GB2312"/>
                <w:kern w:val="0"/>
                <w:sz w:val="24"/>
                <w:szCs w:val="22"/>
              </w:rPr>
              <w:t>的</w:t>
            </w:r>
            <w:r w:rsidRPr="00793C68">
              <w:rPr>
                <w:rFonts w:eastAsia="仿宋_GB2312"/>
                <w:kern w:val="0"/>
                <w:sz w:val="24"/>
                <w:szCs w:val="22"/>
              </w:rPr>
              <w:t>；</w:t>
            </w:r>
          </w:p>
          <w:p w:rsidR="009B77C6" w:rsidRPr="00793C68" w:rsidRDefault="00D05943" w:rsidP="00793C68">
            <w:pPr>
              <w:widowControl/>
              <w:spacing w:line="360" w:lineRule="exact"/>
              <w:textAlignment w:val="center"/>
              <w:rPr>
                <w:rFonts w:eastAsia="仿宋_GB2312"/>
                <w:kern w:val="0"/>
                <w:sz w:val="24"/>
                <w:szCs w:val="22"/>
              </w:rPr>
            </w:pPr>
            <w:r w:rsidRPr="00793C68">
              <w:rPr>
                <w:rFonts w:eastAsia="仿宋_GB2312"/>
                <w:kern w:val="0"/>
                <w:sz w:val="24"/>
                <w:szCs w:val="22"/>
              </w:rPr>
              <w:t>2.</w:t>
            </w:r>
            <w:r w:rsidR="009F5FDE" w:rsidRPr="00793C68">
              <w:rPr>
                <w:rFonts w:eastAsia="仿宋_GB2312" w:hint="eastAsia"/>
                <w:kern w:val="0"/>
                <w:sz w:val="24"/>
                <w:szCs w:val="22"/>
              </w:rPr>
              <w:t>涂改</w:t>
            </w:r>
            <w:r w:rsidR="004C7C62" w:rsidRPr="00793C68">
              <w:rPr>
                <w:rFonts w:eastAsia="仿宋_GB2312" w:hint="eastAsia"/>
                <w:kern w:val="0"/>
                <w:sz w:val="24"/>
                <w:szCs w:val="22"/>
              </w:rPr>
              <w:t>植物检疫单证</w:t>
            </w:r>
            <w:r w:rsidR="009F5FDE" w:rsidRPr="00793C68">
              <w:rPr>
                <w:rFonts w:eastAsia="仿宋_GB2312" w:hint="eastAsia"/>
                <w:kern w:val="0"/>
                <w:sz w:val="24"/>
                <w:szCs w:val="22"/>
              </w:rPr>
              <w:t>收货单位名称（个人姓名）、地址</w:t>
            </w:r>
            <w:r w:rsidR="0054038B" w:rsidRPr="00793C68">
              <w:rPr>
                <w:rFonts w:eastAsia="仿宋_GB2312" w:hint="eastAsia"/>
                <w:kern w:val="0"/>
                <w:sz w:val="24"/>
                <w:szCs w:val="22"/>
              </w:rPr>
              <w:t>、运往地点</w:t>
            </w:r>
            <w:r w:rsidRPr="00793C68">
              <w:rPr>
                <w:rFonts w:eastAsia="仿宋_GB2312"/>
                <w:kern w:val="0"/>
                <w:sz w:val="24"/>
                <w:szCs w:val="22"/>
              </w:rPr>
              <w:t>的；</w:t>
            </w:r>
          </w:p>
          <w:p w:rsidR="009B77C6" w:rsidRPr="00793C68" w:rsidRDefault="00D05943" w:rsidP="00793C68">
            <w:pPr>
              <w:widowControl/>
              <w:spacing w:line="360" w:lineRule="exact"/>
              <w:textAlignment w:val="center"/>
              <w:rPr>
                <w:rFonts w:eastAsia="仿宋_GB2312"/>
                <w:kern w:val="0"/>
                <w:sz w:val="24"/>
                <w:szCs w:val="22"/>
              </w:rPr>
            </w:pPr>
            <w:r w:rsidRPr="00793C68">
              <w:rPr>
                <w:rFonts w:eastAsia="仿宋_GB2312"/>
                <w:kern w:val="0"/>
                <w:sz w:val="24"/>
                <w:szCs w:val="22"/>
              </w:rPr>
              <w:t>3.</w:t>
            </w:r>
            <w:r w:rsidR="00924BEC" w:rsidRPr="00793C68">
              <w:rPr>
                <w:rFonts w:eastAsia="仿宋_GB2312" w:hint="eastAsia"/>
                <w:kern w:val="0"/>
                <w:sz w:val="24"/>
                <w:szCs w:val="22"/>
              </w:rPr>
              <w:t>《</w:t>
            </w:r>
            <w:r w:rsidRPr="00793C68">
              <w:rPr>
                <w:rFonts w:eastAsia="仿宋_GB2312"/>
                <w:kern w:val="0"/>
                <w:sz w:val="24"/>
                <w:szCs w:val="22"/>
              </w:rPr>
              <w:t>植物检疫证书</w:t>
            </w:r>
            <w:r w:rsidR="00924BEC" w:rsidRPr="00793C68">
              <w:rPr>
                <w:rFonts w:eastAsia="仿宋_GB2312" w:hint="eastAsia"/>
                <w:kern w:val="0"/>
                <w:sz w:val="24"/>
                <w:szCs w:val="22"/>
              </w:rPr>
              <w:t>》</w:t>
            </w:r>
            <w:r w:rsidRPr="00793C68">
              <w:rPr>
                <w:rFonts w:eastAsia="仿宋_GB2312"/>
                <w:kern w:val="0"/>
                <w:sz w:val="24"/>
                <w:szCs w:val="22"/>
              </w:rPr>
              <w:t>真实有效且检疫结果准确的；</w:t>
            </w:r>
          </w:p>
          <w:p w:rsidR="00D05943" w:rsidRPr="00793C68" w:rsidRDefault="00D05943" w:rsidP="00793C68">
            <w:pPr>
              <w:widowControl/>
              <w:spacing w:line="360" w:lineRule="exact"/>
              <w:textAlignment w:val="center"/>
              <w:rPr>
                <w:rFonts w:eastAsia="仿宋_GB2312"/>
                <w:kern w:val="0"/>
                <w:sz w:val="24"/>
                <w:szCs w:val="22"/>
              </w:rPr>
            </w:pPr>
            <w:r w:rsidRPr="00793C68">
              <w:rPr>
                <w:rFonts w:eastAsia="仿宋_GB2312"/>
                <w:kern w:val="0"/>
                <w:sz w:val="24"/>
                <w:szCs w:val="22"/>
              </w:rPr>
              <w:t>4.</w:t>
            </w:r>
            <w:r w:rsidRPr="00793C68">
              <w:rPr>
                <w:rFonts w:eastAsia="仿宋_GB2312"/>
                <w:kern w:val="0"/>
                <w:sz w:val="24"/>
                <w:szCs w:val="22"/>
              </w:rPr>
              <w:t>未产生非法所得的；</w:t>
            </w:r>
          </w:p>
          <w:p w:rsidR="00D05943" w:rsidRPr="00DE46E5" w:rsidRDefault="00D05943" w:rsidP="00793C68">
            <w:pPr>
              <w:widowControl/>
              <w:spacing w:line="360" w:lineRule="exact"/>
              <w:textAlignment w:val="center"/>
              <w:rPr>
                <w:rFonts w:eastAsia="仿宋_GB2312"/>
                <w:kern w:val="0"/>
                <w:sz w:val="24"/>
                <w:szCs w:val="21"/>
              </w:rPr>
            </w:pPr>
            <w:r w:rsidRPr="00793C68">
              <w:rPr>
                <w:rFonts w:eastAsia="仿宋_GB2312"/>
                <w:kern w:val="0"/>
                <w:sz w:val="24"/>
                <w:szCs w:val="22"/>
              </w:rPr>
              <w:t>5.</w:t>
            </w:r>
            <w:r w:rsidRPr="00793C68">
              <w:rPr>
                <w:rFonts w:eastAsia="仿宋_GB2312"/>
                <w:kern w:val="0"/>
                <w:sz w:val="24"/>
                <w:szCs w:val="22"/>
              </w:rPr>
              <w:t>自行改正或者按照森检机构要求纠正违法行为</w:t>
            </w:r>
            <w:r w:rsidR="006A0FB4" w:rsidRPr="00793C68">
              <w:rPr>
                <w:rFonts w:eastAsia="仿宋_GB2312" w:hint="eastAsia"/>
                <w:kern w:val="0"/>
                <w:sz w:val="24"/>
                <w:szCs w:val="22"/>
              </w:rPr>
              <w:t>的</w:t>
            </w:r>
            <w:r w:rsidRPr="00793C68">
              <w:rPr>
                <w:rFonts w:eastAsia="仿宋_GB2312"/>
                <w:kern w:val="0"/>
                <w:sz w:val="24"/>
                <w:szCs w:val="22"/>
              </w:rPr>
              <w:t>。</w:t>
            </w:r>
          </w:p>
        </w:tc>
        <w:tc>
          <w:tcPr>
            <w:tcW w:w="1257" w:type="dxa"/>
            <w:tcBorders>
              <w:top w:val="single" w:sz="4" w:space="0" w:color="000000"/>
              <w:left w:val="single" w:sz="4" w:space="0" w:color="000000"/>
              <w:bottom w:val="single" w:sz="4" w:space="0" w:color="000000"/>
              <w:right w:val="single" w:sz="4" w:space="0" w:color="000000"/>
            </w:tcBorders>
            <w:vAlign w:val="center"/>
          </w:tcPr>
          <w:p w:rsidR="00D05943" w:rsidRPr="00DE46E5" w:rsidRDefault="00D05943" w:rsidP="00651B0F">
            <w:pPr>
              <w:widowControl/>
              <w:spacing w:line="400" w:lineRule="exact"/>
              <w:textAlignment w:val="center"/>
              <w:rPr>
                <w:rFonts w:eastAsia="仿宋_GB2312"/>
                <w:kern w:val="0"/>
                <w:sz w:val="24"/>
                <w:szCs w:val="21"/>
              </w:rPr>
            </w:pPr>
            <w:r w:rsidRPr="00DE46E5">
              <w:rPr>
                <w:rFonts w:eastAsia="仿宋_GB2312"/>
                <w:kern w:val="0"/>
                <w:sz w:val="24"/>
                <w:szCs w:val="21"/>
              </w:rPr>
              <w:t>市、区森检机构</w:t>
            </w:r>
          </w:p>
        </w:tc>
      </w:tr>
      <w:tr w:rsidR="00135608" w:rsidRPr="00DE46E5" w:rsidTr="00793C68">
        <w:trPr>
          <w:trHeight w:val="8467"/>
          <w:jc w:val="center"/>
        </w:trPr>
        <w:tc>
          <w:tcPr>
            <w:tcW w:w="780" w:type="dxa"/>
            <w:tcBorders>
              <w:top w:val="single" w:sz="4" w:space="0" w:color="000000"/>
              <w:left w:val="single" w:sz="4" w:space="0" w:color="000000"/>
              <w:bottom w:val="single" w:sz="4" w:space="0" w:color="000000"/>
              <w:right w:val="single" w:sz="4" w:space="0" w:color="000000"/>
            </w:tcBorders>
            <w:noWrap/>
            <w:vAlign w:val="center"/>
          </w:tcPr>
          <w:p w:rsidR="00135608" w:rsidRPr="00DE46E5" w:rsidRDefault="00624ED5" w:rsidP="00DC415C">
            <w:pPr>
              <w:widowControl/>
              <w:spacing w:line="360" w:lineRule="exact"/>
              <w:jc w:val="center"/>
              <w:textAlignment w:val="center"/>
              <w:rPr>
                <w:rFonts w:eastAsia="仿宋_GB2312"/>
                <w:kern w:val="0"/>
                <w:sz w:val="24"/>
                <w:szCs w:val="28"/>
              </w:rPr>
            </w:pPr>
            <w:r w:rsidRPr="00DE46E5">
              <w:rPr>
                <w:rFonts w:eastAsia="仿宋_GB2312" w:hint="eastAsia"/>
                <w:kern w:val="0"/>
                <w:sz w:val="24"/>
                <w:szCs w:val="28"/>
              </w:rPr>
              <w:t>11</w:t>
            </w:r>
          </w:p>
        </w:tc>
        <w:tc>
          <w:tcPr>
            <w:tcW w:w="1531" w:type="dxa"/>
            <w:tcBorders>
              <w:top w:val="single" w:sz="4" w:space="0" w:color="000000"/>
              <w:left w:val="single" w:sz="4" w:space="0" w:color="000000"/>
              <w:bottom w:val="single" w:sz="4" w:space="0" w:color="000000"/>
              <w:right w:val="single" w:sz="4" w:space="0" w:color="000000"/>
            </w:tcBorders>
            <w:vAlign w:val="center"/>
          </w:tcPr>
          <w:p w:rsidR="00135608" w:rsidRPr="00DE46E5" w:rsidRDefault="00135608" w:rsidP="00E2021F">
            <w:pPr>
              <w:widowControl/>
              <w:spacing w:line="360" w:lineRule="exact"/>
              <w:textAlignment w:val="center"/>
              <w:rPr>
                <w:rFonts w:eastAsia="仿宋_GB2312"/>
                <w:kern w:val="0"/>
                <w:sz w:val="24"/>
                <w:szCs w:val="28"/>
              </w:rPr>
            </w:pPr>
            <w:r w:rsidRPr="00DE46E5">
              <w:rPr>
                <w:rFonts w:eastAsia="仿宋_GB2312"/>
                <w:kern w:val="0"/>
                <w:sz w:val="24"/>
                <w:szCs w:val="28"/>
              </w:rPr>
              <w:t>未办理《植物检疫证书》调运应施检疫的来源于本市苗木生产单位生产的苗木</w:t>
            </w:r>
          </w:p>
        </w:tc>
        <w:tc>
          <w:tcPr>
            <w:tcW w:w="4680" w:type="dxa"/>
            <w:tcBorders>
              <w:top w:val="single" w:sz="4" w:space="0" w:color="000000"/>
              <w:left w:val="single" w:sz="4" w:space="0" w:color="000000"/>
              <w:bottom w:val="single" w:sz="4" w:space="0" w:color="000000"/>
              <w:right w:val="single" w:sz="4" w:space="0" w:color="000000"/>
            </w:tcBorders>
            <w:vAlign w:val="center"/>
          </w:tcPr>
          <w:p w:rsidR="00C9084F" w:rsidRPr="00793C68" w:rsidRDefault="00135608" w:rsidP="00793C68">
            <w:pPr>
              <w:widowControl/>
              <w:spacing w:line="220" w:lineRule="exact"/>
              <w:ind w:firstLineChars="200" w:firstLine="400"/>
              <w:jc w:val="left"/>
              <w:textAlignment w:val="center"/>
              <w:rPr>
                <w:rFonts w:eastAsia="仿宋_GB2312"/>
                <w:kern w:val="0"/>
                <w:sz w:val="20"/>
                <w:szCs w:val="21"/>
              </w:rPr>
            </w:pPr>
            <w:r w:rsidRPr="00793C68">
              <w:rPr>
                <w:rFonts w:eastAsia="仿宋_GB2312"/>
                <w:kern w:val="0"/>
                <w:sz w:val="20"/>
                <w:szCs w:val="21"/>
              </w:rPr>
              <w:t>1.</w:t>
            </w:r>
            <w:r w:rsidRPr="00793C68">
              <w:rPr>
                <w:rFonts w:eastAsia="仿宋_GB2312"/>
                <w:kern w:val="0"/>
                <w:sz w:val="20"/>
                <w:szCs w:val="21"/>
              </w:rPr>
              <w:t>《植物检疫条例》第七条</w:t>
            </w:r>
            <w:r w:rsidR="00AD3C09" w:rsidRPr="00793C68">
              <w:rPr>
                <w:rFonts w:eastAsia="仿宋_GB2312" w:hint="eastAsia"/>
                <w:kern w:val="0"/>
                <w:sz w:val="20"/>
                <w:szCs w:val="21"/>
              </w:rPr>
              <w:t xml:space="preserve">  </w:t>
            </w:r>
            <w:r w:rsidRPr="00793C68">
              <w:rPr>
                <w:rFonts w:eastAsia="仿宋_GB2312"/>
                <w:kern w:val="0"/>
                <w:sz w:val="20"/>
                <w:szCs w:val="21"/>
              </w:rPr>
              <w:t>调运植物和植物产品，属于下列情况的，必须经过检疫：</w:t>
            </w:r>
          </w:p>
          <w:p w:rsidR="00C9084F" w:rsidRPr="00793C68" w:rsidRDefault="00135608" w:rsidP="00793C68">
            <w:pPr>
              <w:widowControl/>
              <w:spacing w:line="220" w:lineRule="exact"/>
              <w:ind w:firstLineChars="200" w:firstLine="400"/>
              <w:jc w:val="left"/>
              <w:textAlignment w:val="center"/>
              <w:rPr>
                <w:rFonts w:eastAsia="仿宋_GB2312"/>
                <w:kern w:val="0"/>
                <w:sz w:val="20"/>
                <w:szCs w:val="21"/>
              </w:rPr>
            </w:pPr>
            <w:r w:rsidRPr="00793C68">
              <w:rPr>
                <w:rFonts w:eastAsia="仿宋_GB2312"/>
                <w:kern w:val="0"/>
                <w:sz w:val="20"/>
                <w:szCs w:val="21"/>
              </w:rPr>
              <w:t>（一）列入应施检疫的植物、植物产品名单的，运出发生疫情的县级行政区域之前，必须经过检疫；</w:t>
            </w:r>
          </w:p>
          <w:p w:rsidR="00C9084F" w:rsidRPr="00793C68" w:rsidRDefault="00135608" w:rsidP="00793C68">
            <w:pPr>
              <w:widowControl/>
              <w:spacing w:line="220" w:lineRule="exact"/>
              <w:ind w:firstLineChars="200" w:firstLine="400"/>
              <w:jc w:val="left"/>
              <w:textAlignment w:val="center"/>
              <w:rPr>
                <w:rFonts w:eastAsia="仿宋_GB2312"/>
                <w:kern w:val="0"/>
                <w:sz w:val="20"/>
                <w:szCs w:val="21"/>
              </w:rPr>
            </w:pPr>
            <w:r w:rsidRPr="00793C68">
              <w:rPr>
                <w:rFonts w:eastAsia="仿宋_GB2312"/>
                <w:kern w:val="0"/>
                <w:sz w:val="20"/>
                <w:szCs w:val="21"/>
              </w:rPr>
              <w:t>（二）凡种子、苗木和其他繁殖材料，不论是否列入应施检疫的植物、植物产品名单和运往何地，在调运之前，都必须经过检疫。</w:t>
            </w:r>
          </w:p>
          <w:p w:rsidR="00C9084F" w:rsidRPr="00793C68" w:rsidRDefault="00135608" w:rsidP="00793C68">
            <w:pPr>
              <w:widowControl/>
              <w:spacing w:line="220" w:lineRule="exact"/>
              <w:ind w:firstLineChars="200" w:firstLine="400"/>
              <w:jc w:val="left"/>
              <w:textAlignment w:val="center"/>
              <w:rPr>
                <w:rFonts w:eastAsia="仿宋_GB2312"/>
                <w:kern w:val="0"/>
                <w:sz w:val="20"/>
                <w:szCs w:val="21"/>
              </w:rPr>
            </w:pPr>
            <w:r w:rsidRPr="00793C68">
              <w:rPr>
                <w:rFonts w:eastAsia="仿宋_GB2312"/>
                <w:kern w:val="0"/>
                <w:sz w:val="20"/>
                <w:szCs w:val="21"/>
              </w:rPr>
              <w:t>2.</w:t>
            </w:r>
            <w:r w:rsidRPr="00793C68">
              <w:rPr>
                <w:rFonts w:eastAsia="仿宋_GB2312"/>
                <w:kern w:val="0"/>
                <w:sz w:val="20"/>
                <w:szCs w:val="21"/>
              </w:rPr>
              <w:t>《植物检疫条例》第八条第一款　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p w:rsidR="00C9084F" w:rsidRPr="00793C68" w:rsidRDefault="00135608" w:rsidP="00793C68">
            <w:pPr>
              <w:widowControl/>
              <w:spacing w:line="220" w:lineRule="exact"/>
              <w:ind w:firstLineChars="200" w:firstLine="400"/>
              <w:jc w:val="left"/>
              <w:textAlignment w:val="center"/>
              <w:rPr>
                <w:rFonts w:eastAsia="仿宋_GB2312"/>
                <w:kern w:val="0"/>
                <w:sz w:val="20"/>
                <w:szCs w:val="21"/>
              </w:rPr>
            </w:pPr>
            <w:r w:rsidRPr="00793C68">
              <w:rPr>
                <w:rFonts w:eastAsia="仿宋_GB2312"/>
                <w:kern w:val="0"/>
                <w:sz w:val="20"/>
                <w:szCs w:val="21"/>
              </w:rPr>
              <w:t>3.</w:t>
            </w:r>
            <w:r w:rsidRPr="00793C68">
              <w:rPr>
                <w:rFonts w:eastAsia="仿宋_GB2312"/>
                <w:kern w:val="0"/>
                <w:sz w:val="20"/>
                <w:szCs w:val="21"/>
              </w:rPr>
              <w:t>《植物检疫条例》第九条　按照本条例第七条的规定必须检疫的植物和植物产品，交通运输部门和邮政部门一律凭植物检疫证书承运或收寄。植物检疫证书应随货运寄。具体办法由国务院农业主管部门、林业主管部门会同铁道、交通、民航、邮政部门制定。</w:t>
            </w:r>
          </w:p>
          <w:p w:rsidR="00C9084F" w:rsidRPr="00793C68" w:rsidRDefault="00135608" w:rsidP="00793C68">
            <w:pPr>
              <w:widowControl/>
              <w:spacing w:line="220" w:lineRule="exact"/>
              <w:ind w:firstLineChars="200" w:firstLine="400"/>
              <w:jc w:val="left"/>
              <w:textAlignment w:val="center"/>
              <w:rPr>
                <w:rFonts w:eastAsia="仿宋_GB2312"/>
                <w:kern w:val="0"/>
                <w:sz w:val="20"/>
                <w:szCs w:val="21"/>
              </w:rPr>
            </w:pPr>
            <w:r w:rsidRPr="00793C68">
              <w:rPr>
                <w:rFonts w:eastAsia="仿宋_GB2312"/>
                <w:kern w:val="0"/>
                <w:sz w:val="20"/>
                <w:szCs w:val="21"/>
              </w:rPr>
              <w:t>4.</w:t>
            </w:r>
            <w:r w:rsidRPr="00793C68">
              <w:rPr>
                <w:rFonts w:eastAsia="仿宋_GB2312"/>
                <w:kern w:val="0"/>
                <w:sz w:val="20"/>
                <w:szCs w:val="21"/>
              </w:rPr>
              <w:t>《植物检疫条例实施细则（林业部分）》第六条</w:t>
            </w:r>
            <w:r w:rsidRPr="00793C68">
              <w:rPr>
                <w:rFonts w:eastAsia="仿宋_GB2312"/>
                <w:kern w:val="0"/>
                <w:sz w:val="20"/>
                <w:szCs w:val="21"/>
              </w:rPr>
              <w:t xml:space="preserve"> </w:t>
            </w:r>
            <w:r w:rsidRPr="00793C68">
              <w:rPr>
                <w:rFonts w:eastAsia="仿宋_GB2312"/>
                <w:kern w:val="0"/>
                <w:sz w:val="20"/>
                <w:szCs w:val="21"/>
              </w:rPr>
              <w:t>应施检疫的森林植物及其产品包括：</w:t>
            </w:r>
          </w:p>
          <w:p w:rsidR="00C9084F" w:rsidRPr="00793C68" w:rsidRDefault="00135608" w:rsidP="00793C68">
            <w:pPr>
              <w:widowControl/>
              <w:spacing w:line="220" w:lineRule="exact"/>
              <w:ind w:firstLineChars="200" w:firstLine="400"/>
              <w:jc w:val="left"/>
              <w:textAlignment w:val="center"/>
              <w:rPr>
                <w:rFonts w:eastAsia="仿宋_GB2312"/>
                <w:kern w:val="0"/>
                <w:sz w:val="20"/>
                <w:szCs w:val="21"/>
              </w:rPr>
            </w:pPr>
            <w:r w:rsidRPr="00793C68">
              <w:rPr>
                <w:rFonts w:eastAsia="仿宋_GB2312"/>
                <w:kern w:val="0"/>
                <w:sz w:val="20"/>
                <w:szCs w:val="21"/>
              </w:rPr>
              <w:t>（一）林木种子、苗木和其他繁殖材料；</w:t>
            </w:r>
          </w:p>
          <w:p w:rsidR="00C9084F" w:rsidRPr="00793C68" w:rsidRDefault="00135608" w:rsidP="00793C68">
            <w:pPr>
              <w:widowControl/>
              <w:spacing w:line="220" w:lineRule="exact"/>
              <w:ind w:firstLineChars="200" w:firstLine="400"/>
              <w:jc w:val="left"/>
              <w:textAlignment w:val="center"/>
              <w:rPr>
                <w:rFonts w:eastAsia="仿宋_GB2312"/>
                <w:kern w:val="0"/>
                <w:sz w:val="20"/>
                <w:szCs w:val="21"/>
              </w:rPr>
            </w:pPr>
            <w:r w:rsidRPr="00793C68">
              <w:rPr>
                <w:rFonts w:eastAsia="仿宋_GB2312"/>
                <w:kern w:val="0"/>
                <w:sz w:val="20"/>
                <w:szCs w:val="21"/>
              </w:rPr>
              <w:t>（二）乔木、灌木、竹类、花卉和其他森林植物；</w:t>
            </w:r>
          </w:p>
          <w:p w:rsidR="00C9084F" w:rsidRPr="00793C68" w:rsidRDefault="00135608" w:rsidP="00793C68">
            <w:pPr>
              <w:widowControl/>
              <w:spacing w:line="220" w:lineRule="exact"/>
              <w:ind w:firstLineChars="200" w:firstLine="400"/>
              <w:jc w:val="left"/>
              <w:textAlignment w:val="center"/>
              <w:rPr>
                <w:rFonts w:eastAsia="仿宋_GB2312"/>
                <w:kern w:val="0"/>
                <w:sz w:val="20"/>
                <w:szCs w:val="21"/>
              </w:rPr>
            </w:pPr>
            <w:r w:rsidRPr="00793C68">
              <w:rPr>
                <w:rFonts w:eastAsia="仿宋_GB2312"/>
                <w:kern w:val="0"/>
                <w:sz w:val="20"/>
                <w:szCs w:val="21"/>
              </w:rPr>
              <w:t>（三）木材、竹材、药材、果品、盆景和其他林产品。</w:t>
            </w:r>
          </w:p>
          <w:p w:rsidR="00C9084F" w:rsidRPr="00793C68" w:rsidRDefault="00135608" w:rsidP="00793C68">
            <w:pPr>
              <w:widowControl/>
              <w:spacing w:line="220" w:lineRule="exact"/>
              <w:ind w:firstLineChars="200" w:firstLine="400"/>
              <w:jc w:val="left"/>
              <w:textAlignment w:val="center"/>
              <w:rPr>
                <w:rFonts w:eastAsia="仿宋_GB2312"/>
                <w:kern w:val="0"/>
                <w:sz w:val="20"/>
                <w:szCs w:val="21"/>
              </w:rPr>
            </w:pPr>
            <w:r w:rsidRPr="00793C68">
              <w:rPr>
                <w:rFonts w:eastAsia="仿宋_GB2312"/>
                <w:kern w:val="0"/>
                <w:sz w:val="20"/>
                <w:szCs w:val="21"/>
              </w:rPr>
              <w:t>5.</w:t>
            </w:r>
            <w:r w:rsidRPr="00793C68">
              <w:rPr>
                <w:rFonts w:eastAsia="仿宋_GB2312"/>
                <w:kern w:val="0"/>
                <w:sz w:val="20"/>
                <w:szCs w:val="21"/>
              </w:rPr>
              <w:t>《植物检疫条例实施细则（林业部分）》第十二条</w:t>
            </w:r>
            <w:r w:rsidRPr="00793C68">
              <w:rPr>
                <w:rFonts w:eastAsia="仿宋_GB2312"/>
                <w:kern w:val="0"/>
                <w:sz w:val="20"/>
                <w:szCs w:val="21"/>
              </w:rPr>
              <w:t xml:space="preserve"> </w:t>
            </w:r>
            <w:r w:rsidRPr="00793C68">
              <w:rPr>
                <w:rFonts w:eastAsia="仿宋_GB2312"/>
                <w:kern w:val="0"/>
                <w:sz w:val="20"/>
                <w:szCs w:val="21"/>
              </w:rPr>
              <w:t>生产、经营应实施检疫的森林植物及其产品的单位和个人，应当在生产和经营之前向当地森检机构备案，并在生产期间或者调运之前向当地森检机构申请产地检疫。对检疫合格的，由森检机构发给《产地检疫合格证》；对检疫不合格的，由森检机构发给《检疫处理通知单》。产地检疫的技术要求按照《国内森林植物检疫技术规程》的规定执行。</w:t>
            </w:r>
          </w:p>
          <w:p w:rsidR="00135608" w:rsidRPr="00DE46E5" w:rsidRDefault="00135608" w:rsidP="00793C68">
            <w:pPr>
              <w:widowControl/>
              <w:spacing w:line="220" w:lineRule="exact"/>
              <w:ind w:firstLineChars="200" w:firstLine="400"/>
              <w:jc w:val="left"/>
              <w:textAlignment w:val="center"/>
              <w:rPr>
                <w:rFonts w:eastAsia="仿宋_GB2312"/>
                <w:kern w:val="0"/>
                <w:sz w:val="18"/>
                <w:szCs w:val="21"/>
              </w:rPr>
            </w:pPr>
            <w:r w:rsidRPr="00793C68">
              <w:rPr>
                <w:rFonts w:eastAsia="仿宋_GB2312"/>
                <w:kern w:val="0"/>
                <w:sz w:val="20"/>
                <w:szCs w:val="21"/>
              </w:rPr>
              <w:t>6.</w:t>
            </w:r>
            <w:r w:rsidRPr="00793C68">
              <w:rPr>
                <w:rFonts w:eastAsia="仿宋_GB2312"/>
                <w:kern w:val="0"/>
                <w:sz w:val="20"/>
                <w:szCs w:val="21"/>
              </w:rPr>
              <w:t>《植物检疫条例实施细则（林业部分）》第十四条</w:t>
            </w:r>
            <w:r w:rsidR="00882F67" w:rsidRPr="00793C68">
              <w:rPr>
                <w:rFonts w:eastAsia="仿宋_GB2312" w:hint="eastAsia"/>
                <w:kern w:val="0"/>
                <w:sz w:val="20"/>
                <w:szCs w:val="21"/>
              </w:rPr>
              <w:t>第一款</w:t>
            </w:r>
            <w:r w:rsidRPr="00793C68">
              <w:rPr>
                <w:rFonts w:eastAsia="仿宋_GB2312"/>
                <w:kern w:val="0"/>
                <w:sz w:val="20"/>
                <w:szCs w:val="21"/>
              </w:rPr>
              <w:t xml:space="preserve"> </w:t>
            </w:r>
            <w:r w:rsidRPr="00793C68">
              <w:rPr>
                <w:rFonts w:eastAsia="仿宋_GB2312"/>
                <w:kern w:val="0"/>
                <w:sz w:val="20"/>
                <w:szCs w:val="21"/>
              </w:rPr>
              <w:t>应施检疫的森林植物及其产品运出发生疫情的县级行政区域之前以及调运林木种子、苗木和其他繁殖材料必须经过检疫，取得《植物检疫证书》。</w:t>
            </w:r>
          </w:p>
        </w:tc>
        <w:tc>
          <w:tcPr>
            <w:tcW w:w="4951" w:type="dxa"/>
            <w:tcBorders>
              <w:top w:val="single" w:sz="4" w:space="0" w:color="000000"/>
              <w:left w:val="single" w:sz="4" w:space="0" w:color="000000"/>
              <w:bottom w:val="single" w:sz="4" w:space="0" w:color="000000"/>
              <w:right w:val="single" w:sz="4" w:space="0" w:color="000000"/>
            </w:tcBorders>
            <w:vAlign w:val="center"/>
          </w:tcPr>
          <w:p w:rsidR="00E071EB" w:rsidRPr="00793C68" w:rsidRDefault="00135608" w:rsidP="00793C68">
            <w:pPr>
              <w:widowControl/>
              <w:spacing w:line="280" w:lineRule="exact"/>
              <w:ind w:firstLineChars="200" w:firstLine="440"/>
              <w:jc w:val="left"/>
              <w:textAlignment w:val="center"/>
              <w:rPr>
                <w:rFonts w:eastAsia="仿宋_GB2312"/>
                <w:kern w:val="0"/>
                <w:sz w:val="22"/>
                <w:szCs w:val="22"/>
              </w:rPr>
            </w:pPr>
            <w:r w:rsidRPr="00793C68">
              <w:rPr>
                <w:rFonts w:eastAsia="仿宋_GB2312"/>
                <w:kern w:val="0"/>
                <w:sz w:val="22"/>
                <w:szCs w:val="22"/>
              </w:rPr>
              <w:t>1.</w:t>
            </w:r>
            <w:r w:rsidRPr="00793C68">
              <w:rPr>
                <w:rFonts w:eastAsia="仿宋_GB2312"/>
                <w:kern w:val="0"/>
                <w:sz w:val="22"/>
                <w:szCs w:val="22"/>
              </w:rPr>
              <w:t>《植物检疫条例》第十八条</w:t>
            </w:r>
            <w:r w:rsidR="004D4DAA" w:rsidRPr="00793C68">
              <w:rPr>
                <w:rFonts w:eastAsia="仿宋_GB2312"/>
                <w:kern w:val="0"/>
                <w:sz w:val="22"/>
                <w:szCs w:val="22"/>
              </w:rPr>
              <w:t>第一款第三项</w:t>
            </w:r>
            <w:r w:rsidR="004D4DAA" w:rsidRPr="00793C68">
              <w:rPr>
                <w:rFonts w:eastAsia="仿宋_GB2312" w:hint="eastAsia"/>
                <w:kern w:val="0"/>
                <w:sz w:val="22"/>
                <w:szCs w:val="22"/>
              </w:rPr>
              <w:t xml:space="preserve">  </w:t>
            </w:r>
            <w:r w:rsidRPr="00793C68">
              <w:rPr>
                <w:rFonts w:eastAsia="仿宋_GB2312"/>
                <w:kern w:val="0"/>
                <w:sz w:val="22"/>
                <w:szCs w:val="22"/>
              </w:rPr>
              <w:t>有下列行为之一的，植物检疫机构应当责令纠正，可以处以罚款；造成损失的，应当负责赔偿；构成犯罪的，由司法机关依法追究刑事责任：</w:t>
            </w:r>
          </w:p>
          <w:p w:rsidR="00E071EB" w:rsidRPr="00793C68" w:rsidRDefault="00135608" w:rsidP="00793C68">
            <w:pPr>
              <w:widowControl/>
              <w:spacing w:line="280" w:lineRule="exact"/>
              <w:ind w:firstLineChars="200" w:firstLine="440"/>
              <w:jc w:val="left"/>
              <w:textAlignment w:val="center"/>
              <w:rPr>
                <w:rStyle w:val="font71"/>
                <w:rFonts w:eastAsia="仿宋_GB2312"/>
                <w:color w:val="auto"/>
                <w:sz w:val="22"/>
                <w:szCs w:val="22"/>
              </w:rPr>
            </w:pPr>
            <w:r w:rsidRPr="00793C68">
              <w:rPr>
                <w:rStyle w:val="font71"/>
                <w:rFonts w:eastAsia="仿宋_GB2312"/>
                <w:color w:val="auto"/>
                <w:sz w:val="22"/>
                <w:szCs w:val="22"/>
              </w:rPr>
              <w:t>……</w:t>
            </w:r>
          </w:p>
          <w:p w:rsidR="00E071EB" w:rsidRPr="00793C68" w:rsidRDefault="00135608" w:rsidP="00793C68">
            <w:pPr>
              <w:widowControl/>
              <w:spacing w:line="280" w:lineRule="exact"/>
              <w:ind w:firstLineChars="200" w:firstLine="440"/>
              <w:jc w:val="left"/>
              <w:textAlignment w:val="center"/>
              <w:rPr>
                <w:rFonts w:eastAsia="仿宋_GB2312"/>
                <w:kern w:val="0"/>
                <w:sz w:val="22"/>
                <w:szCs w:val="22"/>
              </w:rPr>
            </w:pPr>
            <w:r w:rsidRPr="00793C68">
              <w:rPr>
                <w:rFonts w:eastAsia="仿宋_GB2312"/>
                <w:kern w:val="0"/>
                <w:sz w:val="22"/>
                <w:szCs w:val="22"/>
              </w:rPr>
              <w:t>（三）未依照本条例规定调运、隔离试种或者生产应施检疫的植物、植物产品的；</w:t>
            </w:r>
          </w:p>
          <w:p w:rsidR="00E071EB" w:rsidRPr="00793C68" w:rsidRDefault="00135608" w:rsidP="00793C68">
            <w:pPr>
              <w:widowControl/>
              <w:spacing w:line="280" w:lineRule="exact"/>
              <w:ind w:firstLineChars="200" w:firstLine="440"/>
              <w:jc w:val="left"/>
              <w:textAlignment w:val="center"/>
              <w:rPr>
                <w:rStyle w:val="font71"/>
                <w:rFonts w:eastAsia="仿宋_GB2312"/>
                <w:color w:val="auto"/>
                <w:sz w:val="22"/>
                <w:szCs w:val="22"/>
              </w:rPr>
            </w:pPr>
            <w:r w:rsidRPr="00793C68">
              <w:rPr>
                <w:rStyle w:val="font71"/>
                <w:rFonts w:eastAsia="仿宋_GB2312"/>
                <w:color w:val="auto"/>
                <w:sz w:val="22"/>
                <w:szCs w:val="22"/>
              </w:rPr>
              <w:t>……</w:t>
            </w:r>
          </w:p>
          <w:p w:rsidR="00E071EB" w:rsidRPr="00793C68" w:rsidRDefault="004D4DAA" w:rsidP="00793C68">
            <w:pPr>
              <w:widowControl/>
              <w:spacing w:line="280" w:lineRule="exact"/>
              <w:ind w:firstLineChars="200" w:firstLine="440"/>
              <w:jc w:val="left"/>
              <w:textAlignment w:val="center"/>
              <w:rPr>
                <w:rFonts w:eastAsia="仿宋_GB2312"/>
                <w:kern w:val="0"/>
                <w:sz w:val="22"/>
                <w:szCs w:val="22"/>
              </w:rPr>
            </w:pPr>
            <w:r w:rsidRPr="00793C68">
              <w:rPr>
                <w:rFonts w:eastAsia="仿宋_GB2312"/>
                <w:kern w:val="0"/>
                <w:sz w:val="22"/>
                <w:szCs w:val="22"/>
              </w:rPr>
              <w:t>第十八条第</w:t>
            </w:r>
            <w:r w:rsidRPr="00793C68">
              <w:rPr>
                <w:rFonts w:eastAsia="仿宋_GB2312" w:hint="eastAsia"/>
                <w:kern w:val="0"/>
                <w:sz w:val="22"/>
                <w:szCs w:val="22"/>
              </w:rPr>
              <w:t>二</w:t>
            </w:r>
            <w:r w:rsidRPr="00793C68">
              <w:rPr>
                <w:rFonts w:eastAsia="仿宋_GB2312"/>
                <w:kern w:val="0"/>
                <w:sz w:val="22"/>
                <w:szCs w:val="22"/>
              </w:rPr>
              <w:t>款</w:t>
            </w:r>
            <w:r w:rsidRPr="00793C68">
              <w:rPr>
                <w:rFonts w:eastAsia="仿宋_GB2312" w:hint="eastAsia"/>
                <w:kern w:val="0"/>
                <w:sz w:val="22"/>
                <w:szCs w:val="22"/>
              </w:rPr>
              <w:t xml:space="preserve">  </w:t>
            </w:r>
            <w:r w:rsidR="00135608" w:rsidRPr="00793C68">
              <w:rPr>
                <w:rFonts w:eastAsia="仿宋_GB2312"/>
                <w:kern w:val="0"/>
                <w:sz w:val="22"/>
                <w:szCs w:val="22"/>
              </w:rPr>
              <w:t>有前款第（一）、（二）、（三）、（四）项所列情形之一，尚不构成犯罪的，植物检疫机构可以没收非法所得。</w:t>
            </w:r>
          </w:p>
          <w:p w:rsidR="00E071EB" w:rsidRPr="00793C68" w:rsidRDefault="004D4DAA" w:rsidP="00793C68">
            <w:pPr>
              <w:widowControl/>
              <w:spacing w:line="280" w:lineRule="exact"/>
              <w:ind w:firstLineChars="200" w:firstLine="440"/>
              <w:jc w:val="left"/>
              <w:textAlignment w:val="center"/>
              <w:rPr>
                <w:rFonts w:eastAsia="仿宋_GB2312"/>
                <w:kern w:val="0"/>
                <w:sz w:val="22"/>
                <w:szCs w:val="22"/>
              </w:rPr>
            </w:pPr>
            <w:r w:rsidRPr="00793C68">
              <w:rPr>
                <w:rFonts w:eastAsia="仿宋_GB2312"/>
                <w:kern w:val="0"/>
                <w:sz w:val="22"/>
                <w:szCs w:val="22"/>
              </w:rPr>
              <w:t>第十八条第三款</w:t>
            </w:r>
            <w:r w:rsidRPr="00793C68">
              <w:rPr>
                <w:rFonts w:eastAsia="仿宋_GB2312" w:hint="eastAsia"/>
                <w:kern w:val="0"/>
                <w:sz w:val="22"/>
                <w:szCs w:val="22"/>
              </w:rPr>
              <w:t xml:space="preserve">  </w:t>
            </w:r>
            <w:r w:rsidR="00135608" w:rsidRPr="00793C68">
              <w:rPr>
                <w:rFonts w:eastAsia="仿宋_GB2312"/>
                <w:kern w:val="0"/>
                <w:sz w:val="22"/>
                <w:szCs w:val="22"/>
              </w:rPr>
              <w:t>对违反本条例规定调运的植物和植物产品，植物检疫机构有权予以封存、没收、销毁或者责令改变用途。销毁所需费用由责任人承担。</w:t>
            </w:r>
          </w:p>
          <w:p w:rsidR="00E071EB" w:rsidRPr="00793C68" w:rsidRDefault="00135608" w:rsidP="00793C68">
            <w:pPr>
              <w:widowControl/>
              <w:spacing w:line="280" w:lineRule="exact"/>
              <w:ind w:firstLineChars="200" w:firstLine="440"/>
              <w:jc w:val="left"/>
              <w:textAlignment w:val="center"/>
              <w:rPr>
                <w:rFonts w:eastAsia="仿宋_GB2312"/>
                <w:kern w:val="0"/>
                <w:sz w:val="22"/>
                <w:szCs w:val="22"/>
              </w:rPr>
            </w:pPr>
            <w:r w:rsidRPr="00793C68">
              <w:rPr>
                <w:rStyle w:val="font71"/>
                <w:rFonts w:eastAsia="仿宋_GB2312"/>
                <w:color w:val="auto"/>
                <w:sz w:val="22"/>
                <w:szCs w:val="22"/>
              </w:rPr>
              <w:t>2.</w:t>
            </w:r>
            <w:r w:rsidRPr="00793C68">
              <w:rPr>
                <w:rFonts w:eastAsia="仿宋_GB2312"/>
                <w:kern w:val="0"/>
                <w:sz w:val="22"/>
                <w:szCs w:val="22"/>
              </w:rPr>
              <w:t>《植物检疫条例实施细则（林业部分）》第三十条</w:t>
            </w:r>
            <w:r w:rsidR="000D0B15" w:rsidRPr="00793C68">
              <w:rPr>
                <w:rFonts w:eastAsia="仿宋_GB2312"/>
                <w:kern w:val="0"/>
                <w:sz w:val="22"/>
                <w:szCs w:val="22"/>
              </w:rPr>
              <w:t>第一款第一项</w:t>
            </w:r>
            <w:r w:rsidR="008D51F8" w:rsidRPr="00793C68">
              <w:rPr>
                <w:rStyle w:val="font71"/>
                <w:rFonts w:eastAsia="仿宋_GB2312" w:hint="eastAsia"/>
                <w:color w:val="auto"/>
                <w:sz w:val="22"/>
                <w:szCs w:val="22"/>
              </w:rPr>
              <w:t xml:space="preserve">  </w:t>
            </w:r>
            <w:r w:rsidRPr="00793C68">
              <w:rPr>
                <w:rFonts w:eastAsia="仿宋_GB2312"/>
                <w:kern w:val="0"/>
                <w:sz w:val="22"/>
                <w:szCs w:val="22"/>
              </w:rPr>
              <w:t>有下列行为之一的，森检机构应当责令纠正，可以处以</w:t>
            </w:r>
            <w:r w:rsidRPr="00793C68">
              <w:rPr>
                <w:rStyle w:val="font71"/>
                <w:rFonts w:eastAsia="仿宋_GB2312"/>
                <w:color w:val="auto"/>
                <w:sz w:val="22"/>
                <w:szCs w:val="22"/>
              </w:rPr>
              <w:t>50</w:t>
            </w:r>
            <w:r w:rsidRPr="00793C68">
              <w:rPr>
                <w:rFonts w:eastAsia="仿宋_GB2312"/>
                <w:kern w:val="0"/>
                <w:sz w:val="22"/>
                <w:szCs w:val="22"/>
              </w:rPr>
              <w:t>元至</w:t>
            </w:r>
            <w:r w:rsidRPr="00793C68">
              <w:rPr>
                <w:rStyle w:val="font71"/>
                <w:rFonts w:eastAsia="仿宋_GB2312"/>
                <w:color w:val="auto"/>
                <w:sz w:val="22"/>
                <w:szCs w:val="22"/>
              </w:rPr>
              <w:t>2000</w:t>
            </w:r>
            <w:r w:rsidRPr="00793C68">
              <w:rPr>
                <w:rFonts w:eastAsia="仿宋_GB2312"/>
                <w:kern w:val="0"/>
                <w:sz w:val="22"/>
                <w:szCs w:val="22"/>
              </w:rPr>
              <w:t>元罚款；造成损失的，应当责令赔偿；构成犯罪的，由司法机关依法追究刑事责任：</w:t>
            </w:r>
          </w:p>
          <w:p w:rsidR="00E071EB" w:rsidRPr="00793C68" w:rsidRDefault="00135608" w:rsidP="00793C68">
            <w:pPr>
              <w:widowControl/>
              <w:spacing w:line="280" w:lineRule="exact"/>
              <w:ind w:firstLineChars="200" w:firstLine="440"/>
              <w:jc w:val="left"/>
              <w:textAlignment w:val="center"/>
              <w:rPr>
                <w:rStyle w:val="font71"/>
                <w:rFonts w:eastAsia="仿宋_GB2312"/>
                <w:color w:val="auto"/>
                <w:sz w:val="22"/>
                <w:szCs w:val="22"/>
              </w:rPr>
            </w:pPr>
            <w:r w:rsidRPr="00793C68">
              <w:rPr>
                <w:rStyle w:val="font71"/>
                <w:rFonts w:eastAsia="仿宋_GB2312"/>
                <w:color w:val="auto"/>
                <w:sz w:val="22"/>
                <w:szCs w:val="22"/>
              </w:rPr>
              <w:t>……</w:t>
            </w:r>
          </w:p>
          <w:p w:rsidR="00E071EB" w:rsidRPr="00793C68" w:rsidRDefault="00135608" w:rsidP="00793C68">
            <w:pPr>
              <w:widowControl/>
              <w:spacing w:line="280" w:lineRule="exact"/>
              <w:ind w:firstLineChars="200" w:firstLine="440"/>
              <w:jc w:val="left"/>
              <w:textAlignment w:val="center"/>
              <w:rPr>
                <w:rFonts w:eastAsia="仿宋_GB2312"/>
                <w:kern w:val="0"/>
                <w:sz w:val="22"/>
                <w:szCs w:val="22"/>
              </w:rPr>
            </w:pPr>
            <w:r w:rsidRPr="00793C68">
              <w:rPr>
                <w:rFonts w:eastAsia="仿宋_GB2312"/>
                <w:kern w:val="0"/>
                <w:sz w:val="22"/>
                <w:szCs w:val="22"/>
              </w:rPr>
              <w:t>（三）未依照规定调运、隔离试种或者生产应施检疫的森林植物及其产品的；</w:t>
            </w:r>
          </w:p>
          <w:p w:rsidR="00E071EB" w:rsidRPr="00793C68" w:rsidRDefault="00135608" w:rsidP="00793C68">
            <w:pPr>
              <w:widowControl/>
              <w:spacing w:line="280" w:lineRule="exact"/>
              <w:ind w:firstLineChars="200" w:firstLine="440"/>
              <w:jc w:val="left"/>
              <w:textAlignment w:val="center"/>
              <w:rPr>
                <w:rStyle w:val="font71"/>
                <w:rFonts w:eastAsia="仿宋_GB2312"/>
                <w:color w:val="auto"/>
                <w:sz w:val="22"/>
                <w:szCs w:val="22"/>
              </w:rPr>
            </w:pPr>
            <w:r w:rsidRPr="00793C68">
              <w:rPr>
                <w:rStyle w:val="font71"/>
                <w:rFonts w:eastAsia="仿宋_GB2312"/>
                <w:color w:val="auto"/>
                <w:sz w:val="22"/>
                <w:szCs w:val="22"/>
              </w:rPr>
              <w:t>……</w:t>
            </w:r>
          </w:p>
          <w:p w:rsidR="00E071EB" w:rsidRPr="00793C68" w:rsidRDefault="000D0B15" w:rsidP="00793C68">
            <w:pPr>
              <w:widowControl/>
              <w:spacing w:line="280" w:lineRule="exact"/>
              <w:ind w:firstLineChars="200" w:firstLine="440"/>
              <w:jc w:val="left"/>
              <w:textAlignment w:val="center"/>
              <w:rPr>
                <w:rFonts w:eastAsia="仿宋_GB2312"/>
                <w:kern w:val="0"/>
                <w:sz w:val="22"/>
                <w:szCs w:val="22"/>
              </w:rPr>
            </w:pPr>
            <w:r w:rsidRPr="00793C68">
              <w:rPr>
                <w:rFonts w:eastAsia="仿宋_GB2312"/>
                <w:kern w:val="0"/>
                <w:sz w:val="22"/>
                <w:szCs w:val="22"/>
              </w:rPr>
              <w:t>第三十条第二款</w:t>
            </w:r>
            <w:r w:rsidRPr="00793C68">
              <w:rPr>
                <w:rFonts w:eastAsia="仿宋_GB2312" w:hint="eastAsia"/>
                <w:kern w:val="0"/>
                <w:sz w:val="22"/>
                <w:szCs w:val="22"/>
              </w:rPr>
              <w:t xml:space="preserve">  </w:t>
            </w:r>
            <w:r w:rsidR="00135608" w:rsidRPr="00793C68">
              <w:rPr>
                <w:rFonts w:eastAsia="仿宋_GB2312"/>
                <w:kern w:val="0"/>
                <w:sz w:val="22"/>
                <w:szCs w:val="22"/>
              </w:rPr>
              <w:t>有前款第（一）、（二）、（三）、（四）项所列情形之一，尚不构成犯罪的，森检机构可以没收非法所得。</w:t>
            </w:r>
          </w:p>
          <w:p w:rsidR="00135608" w:rsidRPr="00DE46E5" w:rsidRDefault="000D0B15" w:rsidP="00793C68">
            <w:pPr>
              <w:widowControl/>
              <w:spacing w:line="280" w:lineRule="exact"/>
              <w:ind w:firstLineChars="200" w:firstLine="440"/>
              <w:jc w:val="left"/>
              <w:textAlignment w:val="center"/>
              <w:rPr>
                <w:rFonts w:eastAsia="仿宋_GB2312"/>
                <w:kern w:val="0"/>
                <w:sz w:val="20"/>
                <w:szCs w:val="21"/>
              </w:rPr>
            </w:pPr>
            <w:r w:rsidRPr="00793C68">
              <w:rPr>
                <w:rFonts w:eastAsia="仿宋_GB2312"/>
                <w:kern w:val="0"/>
                <w:sz w:val="22"/>
                <w:szCs w:val="22"/>
              </w:rPr>
              <w:t>第三十条第</w:t>
            </w:r>
            <w:r w:rsidRPr="00793C68">
              <w:rPr>
                <w:rFonts w:eastAsia="仿宋_GB2312" w:hint="eastAsia"/>
                <w:kern w:val="0"/>
                <w:sz w:val="22"/>
                <w:szCs w:val="22"/>
              </w:rPr>
              <w:t>三</w:t>
            </w:r>
            <w:r w:rsidRPr="00793C68">
              <w:rPr>
                <w:rFonts w:eastAsia="仿宋_GB2312"/>
                <w:kern w:val="0"/>
                <w:sz w:val="22"/>
                <w:szCs w:val="22"/>
              </w:rPr>
              <w:t>款</w:t>
            </w:r>
            <w:r w:rsidRPr="00793C68">
              <w:rPr>
                <w:rFonts w:eastAsia="仿宋_GB2312" w:hint="eastAsia"/>
                <w:kern w:val="0"/>
                <w:sz w:val="22"/>
                <w:szCs w:val="22"/>
              </w:rPr>
              <w:t xml:space="preserve">  </w:t>
            </w:r>
            <w:r w:rsidR="00135608" w:rsidRPr="00793C68">
              <w:rPr>
                <w:rFonts w:eastAsia="仿宋_GB2312"/>
                <w:kern w:val="0"/>
                <w:sz w:val="22"/>
                <w:szCs w:val="22"/>
              </w:rPr>
              <w:t>对违反规定调运的森林植物及其产品，森检机构有权予以封存、没收、销毁或者责令改变用途。销毁所需费用由责任人承担。</w:t>
            </w:r>
          </w:p>
        </w:tc>
        <w:tc>
          <w:tcPr>
            <w:tcW w:w="2691" w:type="dxa"/>
            <w:tcBorders>
              <w:top w:val="single" w:sz="4" w:space="0" w:color="000000"/>
              <w:left w:val="single" w:sz="4" w:space="0" w:color="000000"/>
              <w:bottom w:val="single" w:sz="4" w:space="0" w:color="000000"/>
              <w:right w:val="single" w:sz="4" w:space="0" w:color="000000"/>
            </w:tcBorders>
            <w:vAlign w:val="center"/>
          </w:tcPr>
          <w:p w:rsidR="003D5B84" w:rsidRPr="00793C68" w:rsidRDefault="00135608" w:rsidP="00793C68">
            <w:pPr>
              <w:widowControl/>
              <w:spacing w:line="360" w:lineRule="exact"/>
              <w:textAlignment w:val="center"/>
              <w:rPr>
                <w:rFonts w:eastAsia="仿宋_GB2312"/>
                <w:kern w:val="0"/>
                <w:sz w:val="24"/>
                <w:szCs w:val="22"/>
              </w:rPr>
            </w:pPr>
            <w:r w:rsidRPr="00793C68">
              <w:rPr>
                <w:rFonts w:eastAsia="仿宋_GB2312"/>
                <w:kern w:val="0"/>
                <w:sz w:val="24"/>
                <w:szCs w:val="22"/>
              </w:rPr>
              <w:t>1.</w:t>
            </w:r>
            <w:r w:rsidRPr="00793C68">
              <w:rPr>
                <w:rFonts w:eastAsia="仿宋_GB2312"/>
                <w:kern w:val="0"/>
                <w:sz w:val="24"/>
                <w:szCs w:val="22"/>
              </w:rPr>
              <w:t>初次违法</w:t>
            </w:r>
            <w:r w:rsidR="00D55487" w:rsidRPr="00793C68">
              <w:rPr>
                <w:rFonts w:eastAsia="仿宋_GB2312" w:hint="eastAsia"/>
                <w:kern w:val="0"/>
                <w:sz w:val="24"/>
                <w:szCs w:val="22"/>
              </w:rPr>
              <w:t>的</w:t>
            </w:r>
            <w:r w:rsidRPr="00793C68">
              <w:rPr>
                <w:rFonts w:eastAsia="仿宋_GB2312"/>
                <w:kern w:val="0"/>
                <w:sz w:val="24"/>
                <w:szCs w:val="22"/>
              </w:rPr>
              <w:t>；</w:t>
            </w:r>
          </w:p>
          <w:p w:rsidR="003D5B84" w:rsidRPr="00793C68" w:rsidRDefault="00135608" w:rsidP="00793C68">
            <w:pPr>
              <w:widowControl/>
              <w:spacing w:line="360" w:lineRule="exact"/>
              <w:textAlignment w:val="center"/>
              <w:rPr>
                <w:rFonts w:eastAsia="仿宋_GB2312"/>
                <w:kern w:val="0"/>
                <w:sz w:val="24"/>
                <w:szCs w:val="22"/>
              </w:rPr>
            </w:pPr>
            <w:r w:rsidRPr="00793C68">
              <w:rPr>
                <w:rFonts w:eastAsia="仿宋_GB2312"/>
                <w:kern w:val="0"/>
                <w:sz w:val="24"/>
                <w:szCs w:val="22"/>
              </w:rPr>
              <w:t>2.</w:t>
            </w:r>
            <w:r w:rsidRPr="00793C68">
              <w:rPr>
                <w:rFonts w:eastAsia="仿宋_GB2312"/>
                <w:kern w:val="0"/>
                <w:sz w:val="24"/>
                <w:szCs w:val="22"/>
              </w:rPr>
              <w:t>调运的苗木未办理《植物检疫证书》的；</w:t>
            </w:r>
          </w:p>
          <w:p w:rsidR="003D5B84" w:rsidRPr="00793C68" w:rsidRDefault="00135608" w:rsidP="00793C68">
            <w:pPr>
              <w:widowControl/>
              <w:spacing w:line="360" w:lineRule="exact"/>
              <w:textAlignment w:val="center"/>
              <w:rPr>
                <w:rFonts w:eastAsia="仿宋_GB2312"/>
                <w:kern w:val="0"/>
                <w:sz w:val="24"/>
                <w:szCs w:val="22"/>
              </w:rPr>
            </w:pPr>
            <w:r w:rsidRPr="00793C68">
              <w:rPr>
                <w:rFonts w:eastAsia="仿宋_GB2312"/>
                <w:kern w:val="0"/>
                <w:sz w:val="24"/>
                <w:szCs w:val="22"/>
              </w:rPr>
              <w:t>3.</w:t>
            </w:r>
            <w:r w:rsidRPr="00793C68">
              <w:rPr>
                <w:rFonts w:eastAsia="仿宋_GB2312"/>
                <w:kern w:val="0"/>
                <w:sz w:val="24"/>
                <w:szCs w:val="22"/>
              </w:rPr>
              <w:t>调运的苗木及其生产单位有所在地森检机构签发的在有效期内的《产地检疫合格证》的；</w:t>
            </w:r>
          </w:p>
          <w:p w:rsidR="00135608" w:rsidRPr="00793C68" w:rsidRDefault="00135608" w:rsidP="00793C68">
            <w:pPr>
              <w:widowControl/>
              <w:spacing w:line="360" w:lineRule="exact"/>
              <w:textAlignment w:val="center"/>
              <w:rPr>
                <w:rFonts w:eastAsia="仿宋_GB2312"/>
                <w:kern w:val="0"/>
                <w:sz w:val="24"/>
                <w:szCs w:val="22"/>
              </w:rPr>
            </w:pPr>
            <w:r w:rsidRPr="00793C68">
              <w:rPr>
                <w:rFonts w:eastAsia="仿宋_GB2312"/>
                <w:kern w:val="0"/>
                <w:sz w:val="24"/>
                <w:szCs w:val="22"/>
              </w:rPr>
              <w:t>4.</w:t>
            </w:r>
            <w:r w:rsidRPr="00793C68">
              <w:rPr>
                <w:rFonts w:eastAsia="仿宋_GB2312"/>
                <w:kern w:val="0"/>
                <w:sz w:val="24"/>
                <w:szCs w:val="22"/>
              </w:rPr>
              <w:t>调运应施检疫的来源于本市苗木生产单位生产的苗木的；</w:t>
            </w:r>
          </w:p>
          <w:p w:rsidR="003D5B84" w:rsidRPr="00793C68" w:rsidRDefault="00135608" w:rsidP="00793C68">
            <w:pPr>
              <w:widowControl/>
              <w:spacing w:line="360" w:lineRule="exact"/>
              <w:textAlignment w:val="center"/>
              <w:rPr>
                <w:rFonts w:eastAsia="仿宋_GB2312"/>
                <w:kern w:val="0"/>
                <w:sz w:val="24"/>
                <w:szCs w:val="22"/>
              </w:rPr>
            </w:pPr>
            <w:r w:rsidRPr="00793C68">
              <w:rPr>
                <w:rFonts w:eastAsia="仿宋_GB2312"/>
                <w:kern w:val="0"/>
                <w:sz w:val="24"/>
                <w:szCs w:val="22"/>
              </w:rPr>
              <w:t>5.</w:t>
            </w:r>
            <w:r w:rsidRPr="00793C68">
              <w:rPr>
                <w:rFonts w:eastAsia="仿宋_GB2312"/>
                <w:kern w:val="0"/>
                <w:sz w:val="24"/>
                <w:szCs w:val="22"/>
              </w:rPr>
              <w:t>未产生非法所得的；</w:t>
            </w:r>
          </w:p>
          <w:p w:rsidR="00135608" w:rsidRPr="00DE46E5" w:rsidRDefault="00135608" w:rsidP="00793C68">
            <w:pPr>
              <w:widowControl/>
              <w:spacing w:line="360" w:lineRule="exact"/>
              <w:textAlignment w:val="center"/>
              <w:rPr>
                <w:rFonts w:eastAsia="仿宋_GB2312"/>
                <w:kern w:val="0"/>
                <w:sz w:val="24"/>
                <w:szCs w:val="28"/>
              </w:rPr>
            </w:pPr>
            <w:r w:rsidRPr="00793C68">
              <w:rPr>
                <w:rFonts w:eastAsia="仿宋_GB2312"/>
                <w:kern w:val="0"/>
                <w:sz w:val="24"/>
                <w:szCs w:val="22"/>
              </w:rPr>
              <w:t>6.</w:t>
            </w:r>
            <w:r w:rsidRPr="00793C68">
              <w:rPr>
                <w:rFonts w:eastAsia="仿宋_GB2312"/>
                <w:kern w:val="0"/>
                <w:sz w:val="24"/>
                <w:szCs w:val="22"/>
              </w:rPr>
              <w:t>自行改正或者按照森检机构要求纠正违法行为，经复检未发现</w:t>
            </w:r>
            <w:r w:rsidR="0035073D" w:rsidRPr="00793C68">
              <w:rPr>
                <w:rFonts w:eastAsia="仿宋_GB2312" w:hint="eastAsia"/>
                <w:kern w:val="0"/>
                <w:sz w:val="24"/>
                <w:szCs w:val="22"/>
              </w:rPr>
              <w:t>植物检疫对象的</w:t>
            </w:r>
            <w:r w:rsidRPr="00793C68">
              <w:rPr>
                <w:rFonts w:eastAsia="仿宋_GB2312"/>
                <w:kern w:val="0"/>
                <w:sz w:val="24"/>
                <w:szCs w:val="22"/>
              </w:rPr>
              <w:t>。</w:t>
            </w:r>
          </w:p>
        </w:tc>
        <w:tc>
          <w:tcPr>
            <w:tcW w:w="1257" w:type="dxa"/>
            <w:tcBorders>
              <w:top w:val="single" w:sz="4" w:space="0" w:color="000000"/>
              <w:left w:val="single" w:sz="4" w:space="0" w:color="000000"/>
              <w:bottom w:val="single" w:sz="4" w:space="0" w:color="000000"/>
              <w:right w:val="single" w:sz="4" w:space="0" w:color="000000"/>
            </w:tcBorders>
            <w:vAlign w:val="center"/>
          </w:tcPr>
          <w:p w:rsidR="00135608" w:rsidRPr="00DE46E5" w:rsidRDefault="00135608" w:rsidP="00651B0F">
            <w:pPr>
              <w:widowControl/>
              <w:spacing w:line="400" w:lineRule="exact"/>
              <w:textAlignment w:val="center"/>
              <w:rPr>
                <w:rFonts w:eastAsia="仿宋_GB2312"/>
                <w:kern w:val="0"/>
                <w:sz w:val="24"/>
                <w:szCs w:val="28"/>
              </w:rPr>
            </w:pPr>
            <w:r w:rsidRPr="00DE46E5">
              <w:rPr>
                <w:rFonts w:eastAsia="仿宋_GB2312"/>
                <w:kern w:val="0"/>
                <w:sz w:val="24"/>
                <w:szCs w:val="21"/>
              </w:rPr>
              <w:t>市、区森检机构</w:t>
            </w:r>
          </w:p>
        </w:tc>
      </w:tr>
    </w:tbl>
    <w:p w:rsidR="008704DF" w:rsidRPr="00793C68" w:rsidRDefault="008704DF" w:rsidP="00793C68">
      <w:pPr>
        <w:spacing w:line="160" w:lineRule="exact"/>
        <w:ind w:firstLine="641"/>
        <w:outlineLvl w:val="0"/>
        <w:rPr>
          <w:sz w:val="13"/>
        </w:rPr>
      </w:pPr>
    </w:p>
    <w:sectPr w:rsidR="008704DF" w:rsidRPr="00793C68" w:rsidSect="00A10727">
      <w:pgSz w:w="16838" w:h="11906" w:orient="landscape"/>
      <w:pgMar w:top="993" w:right="1440" w:bottom="993" w:left="1440" w:header="851" w:footer="35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F9" w:rsidRDefault="00063DF9" w:rsidP="00D05943">
      <w:r>
        <w:separator/>
      </w:r>
    </w:p>
  </w:endnote>
  <w:endnote w:type="continuationSeparator" w:id="0">
    <w:p w:rsidR="00063DF9" w:rsidRDefault="00063DF9" w:rsidP="00D0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73918"/>
      <w:docPartObj>
        <w:docPartGallery w:val="Page Numbers (Bottom of Page)"/>
        <w:docPartUnique/>
      </w:docPartObj>
    </w:sdtPr>
    <w:sdtEndPr/>
    <w:sdtContent>
      <w:p w:rsidR="009B6163" w:rsidRDefault="00245EE3">
        <w:pPr>
          <w:pStyle w:val="a4"/>
          <w:jc w:val="center"/>
        </w:pPr>
        <w:r>
          <w:fldChar w:fldCharType="begin"/>
        </w:r>
        <w:r w:rsidR="009B6163">
          <w:instrText>PAGE   \* MERGEFORMAT</w:instrText>
        </w:r>
        <w:r>
          <w:fldChar w:fldCharType="separate"/>
        </w:r>
        <w:r w:rsidR="00E773AC" w:rsidRPr="00E773AC">
          <w:rPr>
            <w:noProof/>
            <w:lang w:val="zh-CN"/>
          </w:rPr>
          <w:t>1</w:t>
        </w:r>
        <w:r>
          <w:fldChar w:fldCharType="end"/>
        </w:r>
      </w:p>
    </w:sdtContent>
  </w:sdt>
  <w:p w:rsidR="009B6163" w:rsidRDefault="009B61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F9" w:rsidRDefault="00063DF9" w:rsidP="00D05943">
      <w:r>
        <w:separator/>
      </w:r>
    </w:p>
  </w:footnote>
  <w:footnote w:type="continuationSeparator" w:id="0">
    <w:p w:rsidR="00063DF9" w:rsidRDefault="00063DF9" w:rsidP="00D05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EC0FC"/>
    <w:multiLevelType w:val="singleLevel"/>
    <w:tmpl w:val="776EC0F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6C26"/>
    <w:rsid w:val="0000070B"/>
    <w:rsid w:val="00000F64"/>
    <w:rsid w:val="00005C52"/>
    <w:rsid w:val="0000657E"/>
    <w:rsid w:val="000070EE"/>
    <w:rsid w:val="0000732F"/>
    <w:rsid w:val="00007E1B"/>
    <w:rsid w:val="000102BB"/>
    <w:rsid w:val="00012E6D"/>
    <w:rsid w:val="0001346B"/>
    <w:rsid w:val="00013F69"/>
    <w:rsid w:val="00017E03"/>
    <w:rsid w:val="0002047F"/>
    <w:rsid w:val="00020EF9"/>
    <w:rsid w:val="0002285F"/>
    <w:rsid w:val="00031DE9"/>
    <w:rsid w:val="00032159"/>
    <w:rsid w:val="00033783"/>
    <w:rsid w:val="00033E5A"/>
    <w:rsid w:val="000355E5"/>
    <w:rsid w:val="00035B68"/>
    <w:rsid w:val="00037C76"/>
    <w:rsid w:val="0004268A"/>
    <w:rsid w:val="00042835"/>
    <w:rsid w:val="00043BA5"/>
    <w:rsid w:val="00045387"/>
    <w:rsid w:val="00047688"/>
    <w:rsid w:val="0005062A"/>
    <w:rsid w:val="00051067"/>
    <w:rsid w:val="0005370D"/>
    <w:rsid w:val="00056CA0"/>
    <w:rsid w:val="00057365"/>
    <w:rsid w:val="00057B16"/>
    <w:rsid w:val="00060180"/>
    <w:rsid w:val="000602DA"/>
    <w:rsid w:val="000617C7"/>
    <w:rsid w:val="0006258C"/>
    <w:rsid w:val="000637F7"/>
    <w:rsid w:val="00063DF9"/>
    <w:rsid w:val="00064174"/>
    <w:rsid w:val="00066B42"/>
    <w:rsid w:val="00067065"/>
    <w:rsid w:val="0006713B"/>
    <w:rsid w:val="00071F0D"/>
    <w:rsid w:val="000720A9"/>
    <w:rsid w:val="0007247A"/>
    <w:rsid w:val="0007264D"/>
    <w:rsid w:val="0007660F"/>
    <w:rsid w:val="00076FE6"/>
    <w:rsid w:val="0008187E"/>
    <w:rsid w:val="00084453"/>
    <w:rsid w:val="000844C1"/>
    <w:rsid w:val="000848AE"/>
    <w:rsid w:val="00086D1B"/>
    <w:rsid w:val="00087E81"/>
    <w:rsid w:val="00093144"/>
    <w:rsid w:val="0009615F"/>
    <w:rsid w:val="00096BBA"/>
    <w:rsid w:val="000A0D27"/>
    <w:rsid w:val="000A0E48"/>
    <w:rsid w:val="000A306A"/>
    <w:rsid w:val="000A32EA"/>
    <w:rsid w:val="000A65C6"/>
    <w:rsid w:val="000B00C9"/>
    <w:rsid w:val="000B071E"/>
    <w:rsid w:val="000B1843"/>
    <w:rsid w:val="000B20C8"/>
    <w:rsid w:val="000B39E2"/>
    <w:rsid w:val="000B5707"/>
    <w:rsid w:val="000C0B7A"/>
    <w:rsid w:val="000C21C8"/>
    <w:rsid w:val="000C3E3F"/>
    <w:rsid w:val="000C7BE0"/>
    <w:rsid w:val="000D0B15"/>
    <w:rsid w:val="000D0CCB"/>
    <w:rsid w:val="000D0E0C"/>
    <w:rsid w:val="000D231A"/>
    <w:rsid w:val="000E048B"/>
    <w:rsid w:val="000E1CA1"/>
    <w:rsid w:val="000E3187"/>
    <w:rsid w:val="000E3E4D"/>
    <w:rsid w:val="000E497C"/>
    <w:rsid w:val="000E56F9"/>
    <w:rsid w:val="000F09F7"/>
    <w:rsid w:val="000F14C0"/>
    <w:rsid w:val="000F158C"/>
    <w:rsid w:val="000F49D0"/>
    <w:rsid w:val="000F6320"/>
    <w:rsid w:val="000F7D11"/>
    <w:rsid w:val="00101A9C"/>
    <w:rsid w:val="00102AE1"/>
    <w:rsid w:val="00105FE8"/>
    <w:rsid w:val="001063D3"/>
    <w:rsid w:val="00107055"/>
    <w:rsid w:val="00107284"/>
    <w:rsid w:val="00107DCF"/>
    <w:rsid w:val="001103B6"/>
    <w:rsid w:val="001107B2"/>
    <w:rsid w:val="0011442F"/>
    <w:rsid w:val="00114C94"/>
    <w:rsid w:val="001216A1"/>
    <w:rsid w:val="00121DFB"/>
    <w:rsid w:val="00121FC2"/>
    <w:rsid w:val="001225C3"/>
    <w:rsid w:val="0012344F"/>
    <w:rsid w:val="00127DDD"/>
    <w:rsid w:val="00130F94"/>
    <w:rsid w:val="00131549"/>
    <w:rsid w:val="00133298"/>
    <w:rsid w:val="001332E4"/>
    <w:rsid w:val="001350A3"/>
    <w:rsid w:val="00135608"/>
    <w:rsid w:val="00135C99"/>
    <w:rsid w:val="001424EC"/>
    <w:rsid w:val="00142FC4"/>
    <w:rsid w:val="00153D45"/>
    <w:rsid w:val="001565A6"/>
    <w:rsid w:val="00161AEB"/>
    <w:rsid w:val="001650B7"/>
    <w:rsid w:val="00165AA2"/>
    <w:rsid w:val="00165BD1"/>
    <w:rsid w:val="00165D38"/>
    <w:rsid w:val="00166837"/>
    <w:rsid w:val="0016784C"/>
    <w:rsid w:val="00171C0F"/>
    <w:rsid w:val="0017291F"/>
    <w:rsid w:val="00177B66"/>
    <w:rsid w:val="001824DF"/>
    <w:rsid w:val="0018348B"/>
    <w:rsid w:val="00186107"/>
    <w:rsid w:val="00187570"/>
    <w:rsid w:val="00187AF1"/>
    <w:rsid w:val="00190282"/>
    <w:rsid w:val="00190AA9"/>
    <w:rsid w:val="0019191B"/>
    <w:rsid w:val="00191FCD"/>
    <w:rsid w:val="00192D2F"/>
    <w:rsid w:val="001A7D33"/>
    <w:rsid w:val="001B2ED5"/>
    <w:rsid w:val="001B2F7F"/>
    <w:rsid w:val="001B3A77"/>
    <w:rsid w:val="001B59A8"/>
    <w:rsid w:val="001B6449"/>
    <w:rsid w:val="001C08BD"/>
    <w:rsid w:val="001C4092"/>
    <w:rsid w:val="001C4CF6"/>
    <w:rsid w:val="001C58FD"/>
    <w:rsid w:val="001C5A24"/>
    <w:rsid w:val="001C5C49"/>
    <w:rsid w:val="001C79C3"/>
    <w:rsid w:val="001D081E"/>
    <w:rsid w:val="001D38C7"/>
    <w:rsid w:val="001D47F3"/>
    <w:rsid w:val="001D74F1"/>
    <w:rsid w:val="001E0539"/>
    <w:rsid w:val="001E0DE7"/>
    <w:rsid w:val="001E1BEA"/>
    <w:rsid w:val="001E6942"/>
    <w:rsid w:val="001E744A"/>
    <w:rsid w:val="001F185B"/>
    <w:rsid w:val="001F19EF"/>
    <w:rsid w:val="001F2929"/>
    <w:rsid w:val="001F2F0F"/>
    <w:rsid w:val="001F39EA"/>
    <w:rsid w:val="001F56C0"/>
    <w:rsid w:val="00200231"/>
    <w:rsid w:val="0020202D"/>
    <w:rsid w:val="00203A60"/>
    <w:rsid w:val="0020528A"/>
    <w:rsid w:val="002064AB"/>
    <w:rsid w:val="00206776"/>
    <w:rsid w:val="00212402"/>
    <w:rsid w:val="00212766"/>
    <w:rsid w:val="00216203"/>
    <w:rsid w:val="002215A5"/>
    <w:rsid w:val="00221EC3"/>
    <w:rsid w:val="002258DE"/>
    <w:rsid w:val="0022666A"/>
    <w:rsid w:val="002305FC"/>
    <w:rsid w:val="002311F6"/>
    <w:rsid w:val="00232B20"/>
    <w:rsid w:val="0023353B"/>
    <w:rsid w:val="00235C14"/>
    <w:rsid w:val="00235E14"/>
    <w:rsid w:val="002377B8"/>
    <w:rsid w:val="002379C5"/>
    <w:rsid w:val="002403AC"/>
    <w:rsid w:val="002457DC"/>
    <w:rsid w:val="00245EE3"/>
    <w:rsid w:val="002466A0"/>
    <w:rsid w:val="00247181"/>
    <w:rsid w:val="00252544"/>
    <w:rsid w:val="002532C1"/>
    <w:rsid w:val="0025426C"/>
    <w:rsid w:val="00254F85"/>
    <w:rsid w:val="00255BE9"/>
    <w:rsid w:val="0025758F"/>
    <w:rsid w:val="00257636"/>
    <w:rsid w:val="00257674"/>
    <w:rsid w:val="002602D3"/>
    <w:rsid w:val="002622F4"/>
    <w:rsid w:val="00262A42"/>
    <w:rsid w:val="00263056"/>
    <w:rsid w:val="00263218"/>
    <w:rsid w:val="002648E2"/>
    <w:rsid w:val="00264FA1"/>
    <w:rsid w:val="0027067C"/>
    <w:rsid w:val="002714E7"/>
    <w:rsid w:val="00271722"/>
    <w:rsid w:val="00275D63"/>
    <w:rsid w:val="002769C1"/>
    <w:rsid w:val="00277690"/>
    <w:rsid w:val="00277DDE"/>
    <w:rsid w:val="00282497"/>
    <w:rsid w:val="002824E7"/>
    <w:rsid w:val="00282F48"/>
    <w:rsid w:val="0028352B"/>
    <w:rsid w:val="00284FBF"/>
    <w:rsid w:val="00285085"/>
    <w:rsid w:val="0028523A"/>
    <w:rsid w:val="00285F07"/>
    <w:rsid w:val="00286DBB"/>
    <w:rsid w:val="00287139"/>
    <w:rsid w:val="00291FA2"/>
    <w:rsid w:val="00296AE4"/>
    <w:rsid w:val="00297498"/>
    <w:rsid w:val="002A2665"/>
    <w:rsid w:val="002B031A"/>
    <w:rsid w:val="002B3DE3"/>
    <w:rsid w:val="002B4441"/>
    <w:rsid w:val="002C1E19"/>
    <w:rsid w:val="002C2C17"/>
    <w:rsid w:val="002C5209"/>
    <w:rsid w:val="002C7261"/>
    <w:rsid w:val="002C73AF"/>
    <w:rsid w:val="002D03F6"/>
    <w:rsid w:val="002D06CD"/>
    <w:rsid w:val="002D3624"/>
    <w:rsid w:val="002D3FAE"/>
    <w:rsid w:val="002D5FA6"/>
    <w:rsid w:val="002D790E"/>
    <w:rsid w:val="002E02EB"/>
    <w:rsid w:val="002E33F0"/>
    <w:rsid w:val="002E4B2B"/>
    <w:rsid w:val="002E562D"/>
    <w:rsid w:val="002E5702"/>
    <w:rsid w:val="002E717F"/>
    <w:rsid w:val="002F0C92"/>
    <w:rsid w:val="002F4995"/>
    <w:rsid w:val="002F4F20"/>
    <w:rsid w:val="002F74F1"/>
    <w:rsid w:val="002F77DC"/>
    <w:rsid w:val="002F7FEE"/>
    <w:rsid w:val="00301056"/>
    <w:rsid w:val="00301FF1"/>
    <w:rsid w:val="003031B0"/>
    <w:rsid w:val="0030387B"/>
    <w:rsid w:val="00312E33"/>
    <w:rsid w:val="00313103"/>
    <w:rsid w:val="0031783E"/>
    <w:rsid w:val="00324449"/>
    <w:rsid w:val="0032492E"/>
    <w:rsid w:val="00340A2D"/>
    <w:rsid w:val="0034101C"/>
    <w:rsid w:val="00343FF8"/>
    <w:rsid w:val="0035073D"/>
    <w:rsid w:val="0035088C"/>
    <w:rsid w:val="00354E0F"/>
    <w:rsid w:val="00355DD8"/>
    <w:rsid w:val="00357FFB"/>
    <w:rsid w:val="0036033D"/>
    <w:rsid w:val="003619D7"/>
    <w:rsid w:val="00361CEB"/>
    <w:rsid w:val="00362C94"/>
    <w:rsid w:val="00372AC7"/>
    <w:rsid w:val="00373C22"/>
    <w:rsid w:val="003741D8"/>
    <w:rsid w:val="003774F3"/>
    <w:rsid w:val="0038023C"/>
    <w:rsid w:val="00381D42"/>
    <w:rsid w:val="00383553"/>
    <w:rsid w:val="0038376C"/>
    <w:rsid w:val="00384DBC"/>
    <w:rsid w:val="00387EB5"/>
    <w:rsid w:val="00390655"/>
    <w:rsid w:val="0039315D"/>
    <w:rsid w:val="0039652E"/>
    <w:rsid w:val="00396CD6"/>
    <w:rsid w:val="003A0A4E"/>
    <w:rsid w:val="003A1003"/>
    <w:rsid w:val="003A1B6E"/>
    <w:rsid w:val="003A24D0"/>
    <w:rsid w:val="003A3A46"/>
    <w:rsid w:val="003A46A8"/>
    <w:rsid w:val="003A7069"/>
    <w:rsid w:val="003A7946"/>
    <w:rsid w:val="003A7D08"/>
    <w:rsid w:val="003B1167"/>
    <w:rsid w:val="003B164A"/>
    <w:rsid w:val="003B4761"/>
    <w:rsid w:val="003B4BAF"/>
    <w:rsid w:val="003B64CA"/>
    <w:rsid w:val="003C1527"/>
    <w:rsid w:val="003C31BC"/>
    <w:rsid w:val="003C42C2"/>
    <w:rsid w:val="003C7779"/>
    <w:rsid w:val="003D22CF"/>
    <w:rsid w:val="003D23C9"/>
    <w:rsid w:val="003D2B7D"/>
    <w:rsid w:val="003D31F9"/>
    <w:rsid w:val="003D3BBB"/>
    <w:rsid w:val="003D45BF"/>
    <w:rsid w:val="003D4CBA"/>
    <w:rsid w:val="003D4F3C"/>
    <w:rsid w:val="003D5B84"/>
    <w:rsid w:val="003D64D5"/>
    <w:rsid w:val="003E154F"/>
    <w:rsid w:val="003E4040"/>
    <w:rsid w:val="003E5B9A"/>
    <w:rsid w:val="003F09CE"/>
    <w:rsid w:val="003F20F3"/>
    <w:rsid w:val="003F3EEB"/>
    <w:rsid w:val="003F48BB"/>
    <w:rsid w:val="003F779A"/>
    <w:rsid w:val="003F7CF1"/>
    <w:rsid w:val="00401B34"/>
    <w:rsid w:val="00401DA1"/>
    <w:rsid w:val="004042C9"/>
    <w:rsid w:val="00405668"/>
    <w:rsid w:val="00406213"/>
    <w:rsid w:val="0041418F"/>
    <w:rsid w:val="00414BAE"/>
    <w:rsid w:val="00414C01"/>
    <w:rsid w:val="00415094"/>
    <w:rsid w:val="00415597"/>
    <w:rsid w:val="00416040"/>
    <w:rsid w:val="0041622B"/>
    <w:rsid w:val="00421F26"/>
    <w:rsid w:val="00422D55"/>
    <w:rsid w:val="004235F4"/>
    <w:rsid w:val="00424357"/>
    <w:rsid w:val="004245A1"/>
    <w:rsid w:val="00425E01"/>
    <w:rsid w:val="0043067E"/>
    <w:rsid w:val="004321C7"/>
    <w:rsid w:val="004324E4"/>
    <w:rsid w:val="00432537"/>
    <w:rsid w:val="00433706"/>
    <w:rsid w:val="00433CA9"/>
    <w:rsid w:val="00435268"/>
    <w:rsid w:val="004359C0"/>
    <w:rsid w:val="00436E69"/>
    <w:rsid w:val="00437BF9"/>
    <w:rsid w:val="00440F28"/>
    <w:rsid w:val="00441815"/>
    <w:rsid w:val="00450310"/>
    <w:rsid w:val="004509DA"/>
    <w:rsid w:val="00450FD3"/>
    <w:rsid w:val="00451BEB"/>
    <w:rsid w:val="00451D26"/>
    <w:rsid w:val="00454ED3"/>
    <w:rsid w:val="004552DE"/>
    <w:rsid w:val="0045536E"/>
    <w:rsid w:val="004557F1"/>
    <w:rsid w:val="00455C3D"/>
    <w:rsid w:val="00457AC4"/>
    <w:rsid w:val="00460F4D"/>
    <w:rsid w:val="00461674"/>
    <w:rsid w:val="00461933"/>
    <w:rsid w:val="0046237E"/>
    <w:rsid w:val="00462420"/>
    <w:rsid w:val="00464EF5"/>
    <w:rsid w:val="00466DCF"/>
    <w:rsid w:val="0047013C"/>
    <w:rsid w:val="004739EB"/>
    <w:rsid w:val="00481E03"/>
    <w:rsid w:val="0048277A"/>
    <w:rsid w:val="004839C1"/>
    <w:rsid w:val="00483E0F"/>
    <w:rsid w:val="00487164"/>
    <w:rsid w:val="00490000"/>
    <w:rsid w:val="0049242B"/>
    <w:rsid w:val="00492A0B"/>
    <w:rsid w:val="00493D91"/>
    <w:rsid w:val="00494ADF"/>
    <w:rsid w:val="00497018"/>
    <w:rsid w:val="004977F8"/>
    <w:rsid w:val="004A1086"/>
    <w:rsid w:val="004A23E3"/>
    <w:rsid w:val="004A2FF4"/>
    <w:rsid w:val="004A34A0"/>
    <w:rsid w:val="004A38FF"/>
    <w:rsid w:val="004A5CF4"/>
    <w:rsid w:val="004A5D59"/>
    <w:rsid w:val="004B035B"/>
    <w:rsid w:val="004B27EB"/>
    <w:rsid w:val="004B3323"/>
    <w:rsid w:val="004B5213"/>
    <w:rsid w:val="004B583C"/>
    <w:rsid w:val="004B712B"/>
    <w:rsid w:val="004B79A2"/>
    <w:rsid w:val="004C77EC"/>
    <w:rsid w:val="004C7C62"/>
    <w:rsid w:val="004D3B33"/>
    <w:rsid w:val="004D4DAA"/>
    <w:rsid w:val="004D5779"/>
    <w:rsid w:val="004D734D"/>
    <w:rsid w:val="004D79DB"/>
    <w:rsid w:val="004E0F52"/>
    <w:rsid w:val="004E131C"/>
    <w:rsid w:val="004E1AF9"/>
    <w:rsid w:val="004E2D24"/>
    <w:rsid w:val="004E65CF"/>
    <w:rsid w:val="004E739D"/>
    <w:rsid w:val="004F3553"/>
    <w:rsid w:val="004F3FEC"/>
    <w:rsid w:val="004F549B"/>
    <w:rsid w:val="004F60B3"/>
    <w:rsid w:val="004F6B02"/>
    <w:rsid w:val="00500AEE"/>
    <w:rsid w:val="005038EC"/>
    <w:rsid w:val="005046B8"/>
    <w:rsid w:val="005062E5"/>
    <w:rsid w:val="005062F4"/>
    <w:rsid w:val="00506479"/>
    <w:rsid w:val="005078C1"/>
    <w:rsid w:val="0051109F"/>
    <w:rsid w:val="00513771"/>
    <w:rsid w:val="00520AD7"/>
    <w:rsid w:val="00520E4F"/>
    <w:rsid w:val="00525B31"/>
    <w:rsid w:val="0052782B"/>
    <w:rsid w:val="00533265"/>
    <w:rsid w:val="00534973"/>
    <w:rsid w:val="0053614E"/>
    <w:rsid w:val="005374C5"/>
    <w:rsid w:val="0053773D"/>
    <w:rsid w:val="0054038B"/>
    <w:rsid w:val="0054047C"/>
    <w:rsid w:val="00540AA7"/>
    <w:rsid w:val="0054246E"/>
    <w:rsid w:val="00544391"/>
    <w:rsid w:val="00546F6A"/>
    <w:rsid w:val="00551B16"/>
    <w:rsid w:val="00553903"/>
    <w:rsid w:val="005539C6"/>
    <w:rsid w:val="00557BBF"/>
    <w:rsid w:val="00557D87"/>
    <w:rsid w:val="005600DB"/>
    <w:rsid w:val="005603C5"/>
    <w:rsid w:val="00560C94"/>
    <w:rsid w:val="00562B3C"/>
    <w:rsid w:val="00562E9A"/>
    <w:rsid w:val="00564B19"/>
    <w:rsid w:val="0056736C"/>
    <w:rsid w:val="00572A11"/>
    <w:rsid w:val="00572FCE"/>
    <w:rsid w:val="0057333D"/>
    <w:rsid w:val="00574924"/>
    <w:rsid w:val="00580D37"/>
    <w:rsid w:val="00581881"/>
    <w:rsid w:val="00582710"/>
    <w:rsid w:val="005827E0"/>
    <w:rsid w:val="00582B5B"/>
    <w:rsid w:val="0058649D"/>
    <w:rsid w:val="0059000D"/>
    <w:rsid w:val="00590209"/>
    <w:rsid w:val="00591D93"/>
    <w:rsid w:val="00591FAB"/>
    <w:rsid w:val="005926B8"/>
    <w:rsid w:val="005A0245"/>
    <w:rsid w:val="005A2E6A"/>
    <w:rsid w:val="005A3A01"/>
    <w:rsid w:val="005A7077"/>
    <w:rsid w:val="005A7523"/>
    <w:rsid w:val="005B13DD"/>
    <w:rsid w:val="005B2873"/>
    <w:rsid w:val="005B712E"/>
    <w:rsid w:val="005B7884"/>
    <w:rsid w:val="005C1224"/>
    <w:rsid w:val="005C1583"/>
    <w:rsid w:val="005C1EB7"/>
    <w:rsid w:val="005C3376"/>
    <w:rsid w:val="005C4B3F"/>
    <w:rsid w:val="005C58BD"/>
    <w:rsid w:val="005D12AC"/>
    <w:rsid w:val="005D173E"/>
    <w:rsid w:val="005D1CC2"/>
    <w:rsid w:val="005D21CB"/>
    <w:rsid w:val="005D25F2"/>
    <w:rsid w:val="005D4E43"/>
    <w:rsid w:val="005D60C8"/>
    <w:rsid w:val="005D61C7"/>
    <w:rsid w:val="005D76D5"/>
    <w:rsid w:val="005D7C9D"/>
    <w:rsid w:val="005E0594"/>
    <w:rsid w:val="005E078C"/>
    <w:rsid w:val="005E0CFB"/>
    <w:rsid w:val="005E1370"/>
    <w:rsid w:val="005E18D7"/>
    <w:rsid w:val="005E2041"/>
    <w:rsid w:val="005E3341"/>
    <w:rsid w:val="005E54D0"/>
    <w:rsid w:val="005E67DC"/>
    <w:rsid w:val="005F1B8C"/>
    <w:rsid w:val="005F59EB"/>
    <w:rsid w:val="005F6125"/>
    <w:rsid w:val="005F684F"/>
    <w:rsid w:val="00601213"/>
    <w:rsid w:val="006015DC"/>
    <w:rsid w:val="006043E7"/>
    <w:rsid w:val="00605FA0"/>
    <w:rsid w:val="00611E7D"/>
    <w:rsid w:val="00612EBA"/>
    <w:rsid w:val="00616176"/>
    <w:rsid w:val="00620078"/>
    <w:rsid w:val="00620086"/>
    <w:rsid w:val="0062044B"/>
    <w:rsid w:val="006222F5"/>
    <w:rsid w:val="00624ED5"/>
    <w:rsid w:val="006256CC"/>
    <w:rsid w:val="006305B9"/>
    <w:rsid w:val="006313B8"/>
    <w:rsid w:val="00631A2C"/>
    <w:rsid w:val="006332B0"/>
    <w:rsid w:val="006339CE"/>
    <w:rsid w:val="00633DA6"/>
    <w:rsid w:val="0063622F"/>
    <w:rsid w:val="00636A72"/>
    <w:rsid w:val="0064211D"/>
    <w:rsid w:val="00642191"/>
    <w:rsid w:val="00642D78"/>
    <w:rsid w:val="00643D5B"/>
    <w:rsid w:val="006445CC"/>
    <w:rsid w:val="00644C4E"/>
    <w:rsid w:val="00644D9A"/>
    <w:rsid w:val="00651AD0"/>
    <w:rsid w:val="00651B0F"/>
    <w:rsid w:val="006530FF"/>
    <w:rsid w:val="00655015"/>
    <w:rsid w:val="00655E16"/>
    <w:rsid w:val="00656654"/>
    <w:rsid w:val="0066002D"/>
    <w:rsid w:val="00660D50"/>
    <w:rsid w:val="00661B34"/>
    <w:rsid w:val="00661D9D"/>
    <w:rsid w:val="00662820"/>
    <w:rsid w:val="00663A86"/>
    <w:rsid w:val="0066695F"/>
    <w:rsid w:val="00667F66"/>
    <w:rsid w:val="006726D0"/>
    <w:rsid w:val="006730C6"/>
    <w:rsid w:val="00673F1C"/>
    <w:rsid w:val="00681BA9"/>
    <w:rsid w:val="0068382A"/>
    <w:rsid w:val="00684F08"/>
    <w:rsid w:val="0068670A"/>
    <w:rsid w:val="00687ADE"/>
    <w:rsid w:val="00690C88"/>
    <w:rsid w:val="0069128E"/>
    <w:rsid w:val="00692538"/>
    <w:rsid w:val="00694654"/>
    <w:rsid w:val="00694BDA"/>
    <w:rsid w:val="00696798"/>
    <w:rsid w:val="00697A06"/>
    <w:rsid w:val="006A0ED1"/>
    <w:rsid w:val="006A0FB4"/>
    <w:rsid w:val="006A375A"/>
    <w:rsid w:val="006A547A"/>
    <w:rsid w:val="006A54AE"/>
    <w:rsid w:val="006A5F5E"/>
    <w:rsid w:val="006B00C9"/>
    <w:rsid w:val="006B0DC8"/>
    <w:rsid w:val="006B64EE"/>
    <w:rsid w:val="006B76CD"/>
    <w:rsid w:val="006B77F0"/>
    <w:rsid w:val="006C0006"/>
    <w:rsid w:val="006C0078"/>
    <w:rsid w:val="006C05E1"/>
    <w:rsid w:val="006C09D4"/>
    <w:rsid w:val="006C1457"/>
    <w:rsid w:val="006C1C41"/>
    <w:rsid w:val="006C1FC6"/>
    <w:rsid w:val="006C3F5A"/>
    <w:rsid w:val="006C569D"/>
    <w:rsid w:val="006C5A43"/>
    <w:rsid w:val="006D2F34"/>
    <w:rsid w:val="006D36CF"/>
    <w:rsid w:val="006D490C"/>
    <w:rsid w:val="006D527B"/>
    <w:rsid w:val="006D6125"/>
    <w:rsid w:val="006D6A64"/>
    <w:rsid w:val="006D7142"/>
    <w:rsid w:val="006E0AF7"/>
    <w:rsid w:val="006E3935"/>
    <w:rsid w:val="006E4009"/>
    <w:rsid w:val="006E4234"/>
    <w:rsid w:val="006E7A1C"/>
    <w:rsid w:val="006F485B"/>
    <w:rsid w:val="006F509B"/>
    <w:rsid w:val="006F5CB0"/>
    <w:rsid w:val="006F640C"/>
    <w:rsid w:val="006F64A1"/>
    <w:rsid w:val="0070072A"/>
    <w:rsid w:val="00701736"/>
    <w:rsid w:val="00711298"/>
    <w:rsid w:val="00711A56"/>
    <w:rsid w:val="00711A88"/>
    <w:rsid w:val="00712343"/>
    <w:rsid w:val="007129C9"/>
    <w:rsid w:val="007132FC"/>
    <w:rsid w:val="00714BCC"/>
    <w:rsid w:val="00721685"/>
    <w:rsid w:val="007220A3"/>
    <w:rsid w:val="00723E9F"/>
    <w:rsid w:val="0072674A"/>
    <w:rsid w:val="00726FB4"/>
    <w:rsid w:val="00727655"/>
    <w:rsid w:val="0073041E"/>
    <w:rsid w:val="007317FA"/>
    <w:rsid w:val="0073205F"/>
    <w:rsid w:val="00732B84"/>
    <w:rsid w:val="007352BF"/>
    <w:rsid w:val="00736DE2"/>
    <w:rsid w:val="00742FE0"/>
    <w:rsid w:val="00745040"/>
    <w:rsid w:val="00745FE3"/>
    <w:rsid w:val="00747200"/>
    <w:rsid w:val="007505CE"/>
    <w:rsid w:val="00752D8C"/>
    <w:rsid w:val="007540CF"/>
    <w:rsid w:val="00755584"/>
    <w:rsid w:val="007661A5"/>
    <w:rsid w:val="007661CA"/>
    <w:rsid w:val="007709CF"/>
    <w:rsid w:val="007732B3"/>
    <w:rsid w:val="007733FF"/>
    <w:rsid w:val="00773A47"/>
    <w:rsid w:val="00773FC1"/>
    <w:rsid w:val="0077421B"/>
    <w:rsid w:val="007758A7"/>
    <w:rsid w:val="00776AB2"/>
    <w:rsid w:val="0078398B"/>
    <w:rsid w:val="007856CB"/>
    <w:rsid w:val="00785710"/>
    <w:rsid w:val="00785C7B"/>
    <w:rsid w:val="007870D2"/>
    <w:rsid w:val="0078748B"/>
    <w:rsid w:val="00790151"/>
    <w:rsid w:val="007902EA"/>
    <w:rsid w:val="00790511"/>
    <w:rsid w:val="007934EF"/>
    <w:rsid w:val="00793C68"/>
    <w:rsid w:val="007958C0"/>
    <w:rsid w:val="007A0F1E"/>
    <w:rsid w:val="007A118A"/>
    <w:rsid w:val="007A1E09"/>
    <w:rsid w:val="007A2805"/>
    <w:rsid w:val="007A43C5"/>
    <w:rsid w:val="007A5892"/>
    <w:rsid w:val="007A5C78"/>
    <w:rsid w:val="007A716E"/>
    <w:rsid w:val="007B0BEE"/>
    <w:rsid w:val="007B1146"/>
    <w:rsid w:val="007B1C9A"/>
    <w:rsid w:val="007B5DD3"/>
    <w:rsid w:val="007B7C02"/>
    <w:rsid w:val="007C12A0"/>
    <w:rsid w:val="007C3B0D"/>
    <w:rsid w:val="007C3BA5"/>
    <w:rsid w:val="007C3C65"/>
    <w:rsid w:val="007C4194"/>
    <w:rsid w:val="007C45A3"/>
    <w:rsid w:val="007C5201"/>
    <w:rsid w:val="007C598D"/>
    <w:rsid w:val="007D06F3"/>
    <w:rsid w:val="007D0B71"/>
    <w:rsid w:val="007D12FF"/>
    <w:rsid w:val="007D1994"/>
    <w:rsid w:val="007D3E20"/>
    <w:rsid w:val="007D4C5A"/>
    <w:rsid w:val="007D60D1"/>
    <w:rsid w:val="007D6215"/>
    <w:rsid w:val="007D649A"/>
    <w:rsid w:val="007D784A"/>
    <w:rsid w:val="007E2547"/>
    <w:rsid w:val="007E6A7A"/>
    <w:rsid w:val="007F1F1A"/>
    <w:rsid w:val="007F35E8"/>
    <w:rsid w:val="007F3C35"/>
    <w:rsid w:val="007F3EEA"/>
    <w:rsid w:val="007F66ED"/>
    <w:rsid w:val="0080220D"/>
    <w:rsid w:val="008039BD"/>
    <w:rsid w:val="0080454C"/>
    <w:rsid w:val="00805A74"/>
    <w:rsid w:val="0080624C"/>
    <w:rsid w:val="00806421"/>
    <w:rsid w:val="0080665B"/>
    <w:rsid w:val="0081095A"/>
    <w:rsid w:val="00810BBE"/>
    <w:rsid w:val="00810D06"/>
    <w:rsid w:val="00811E48"/>
    <w:rsid w:val="00813826"/>
    <w:rsid w:val="00813D2B"/>
    <w:rsid w:val="00816C26"/>
    <w:rsid w:val="00816CD9"/>
    <w:rsid w:val="008171D5"/>
    <w:rsid w:val="00817A75"/>
    <w:rsid w:val="00817F9F"/>
    <w:rsid w:val="00820308"/>
    <w:rsid w:val="008245B8"/>
    <w:rsid w:val="008317BC"/>
    <w:rsid w:val="00831C92"/>
    <w:rsid w:val="00833C98"/>
    <w:rsid w:val="00833E88"/>
    <w:rsid w:val="00835D1E"/>
    <w:rsid w:val="00835E51"/>
    <w:rsid w:val="00836028"/>
    <w:rsid w:val="00837300"/>
    <w:rsid w:val="00840319"/>
    <w:rsid w:val="00840BE6"/>
    <w:rsid w:val="00841009"/>
    <w:rsid w:val="0084467E"/>
    <w:rsid w:val="008500D9"/>
    <w:rsid w:val="0085041A"/>
    <w:rsid w:val="00851973"/>
    <w:rsid w:val="00852785"/>
    <w:rsid w:val="00855B05"/>
    <w:rsid w:val="00855B94"/>
    <w:rsid w:val="00857B35"/>
    <w:rsid w:val="00860454"/>
    <w:rsid w:val="00861E54"/>
    <w:rsid w:val="00865076"/>
    <w:rsid w:val="00865F87"/>
    <w:rsid w:val="008672F0"/>
    <w:rsid w:val="0086793F"/>
    <w:rsid w:val="008704C4"/>
    <w:rsid w:val="008704DF"/>
    <w:rsid w:val="00870810"/>
    <w:rsid w:val="0087130E"/>
    <w:rsid w:val="00874438"/>
    <w:rsid w:val="00874F78"/>
    <w:rsid w:val="00877561"/>
    <w:rsid w:val="00877964"/>
    <w:rsid w:val="00882F67"/>
    <w:rsid w:val="00885CD9"/>
    <w:rsid w:val="00887C0E"/>
    <w:rsid w:val="00894FEF"/>
    <w:rsid w:val="0089754E"/>
    <w:rsid w:val="008A2264"/>
    <w:rsid w:val="008A6CBF"/>
    <w:rsid w:val="008A72C6"/>
    <w:rsid w:val="008B0625"/>
    <w:rsid w:val="008B2CAB"/>
    <w:rsid w:val="008B36A0"/>
    <w:rsid w:val="008B5099"/>
    <w:rsid w:val="008B62A5"/>
    <w:rsid w:val="008B6EBC"/>
    <w:rsid w:val="008C1F78"/>
    <w:rsid w:val="008C29FC"/>
    <w:rsid w:val="008C3B9B"/>
    <w:rsid w:val="008C482C"/>
    <w:rsid w:val="008C5662"/>
    <w:rsid w:val="008C5C2C"/>
    <w:rsid w:val="008C64FB"/>
    <w:rsid w:val="008C7EC2"/>
    <w:rsid w:val="008D1561"/>
    <w:rsid w:val="008D1C7A"/>
    <w:rsid w:val="008D1CEA"/>
    <w:rsid w:val="008D4349"/>
    <w:rsid w:val="008D4910"/>
    <w:rsid w:val="008D4C6C"/>
    <w:rsid w:val="008D51F8"/>
    <w:rsid w:val="008D5A30"/>
    <w:rsid w:val="008E09AA"/>
    <w:rsid w:val="008E22BB"/>
    <w:rsid w:val="008E2E87"/>
    <w:rsid w:val="008E310F"/>
    <w:rsid w:val="008E356C"/>
    <w:rsid w:val="008E7371"/>
    <w:rsid w:val="008F1542"/>
    <w:rsid w:val="008F30CE"/>
    <w:rsid w:val="008F37C2"/>
    <w:rsid w:val="008F3FCC"/>
    <w:rsid w:val="008F57D5"/>
    <w:rsid w:val="00900165"/>
    <w:rsid w:val="009035F3"/>
    <w:rsid w:val="0090470F"/>
    <w:rsid w:val="009055AA"/>
    <w:rsid w:val="00906C18"/>
    <w:rsid w:val="00912D3A"/>
    <w:rsid w:val="009147A7"/>
    <w:rsid w:val="0091607D"/>
    <w:rsid w:val="00916ADA"/>
    <w:rsid w:val="0091703D"/>
    <w:rsid w:val="00921863"/>
    <w:rsid w:val="00924BEC"/>
    <w:rsid w:val="00925E9E"/>
    <w:rsid w:val="00931334"/>
    <w:rsid w:val="00932000"/>
    <w:rsid w:val="00932AD5"/>
    <w:rsid w:val="00934032"/>
    <w:rsid w:val="00935105"/>
    <w:rsid w:val="009367D3"/>
    <w:rsid w:val="00936C81"/>
    <w:rsid w:val="00940603"/>
    <w:rsid w:val="00944EDF"/>
    <w:rsid w:val="00945262"/>
    <w:rsid w:val="00951495"/>
    <w:rsid w:val="0095396C"/>
    <w:rsid w:val="0095510E"/>
    <w:rsid w:val="00957CDA"/>
    <w:rsid w:val="009645AD"/>
    <w:rsid w:val="00964F05"/>
    <w:rsid w:val="0097003D"/>
    <w:rsid w:val="0097004B"/>
    <w:rsid w:val="009709C3"/>
    <w:rsid w:val="00971F96"/>
    <w:rsid w:val="00975687"/>
    <w:rsid w:val="00975D9C"/>
    <w:rsid w:val="00977DAA"/>
    <w:rsid w:val="0098021E"/>
    <w:rsid w:val="009824C9"/>
    <w:rsid w:val="0098283B"/>
    <w:rsid w:val="009832C9"/>
    <w:rsid w:val="00990243"/>
    <w:rsid w:val="00993A74"/>
    <w:rsid w:val="009951CD"/>
    <w:rsid w:val="00995EE0"/>
    <w:rsid w:val="00996266"/>
    <w:rsid w:val="009967F0"/>
    <w:rsid w:val="0099733D"/>
    <w:rsid w:val="00997D91"/>
    <w:rsid w:val="009A2232"/>
    <w:rsid w:val="009A3AE4"/>
    <w:rsid w:val="009A4AD8"/>
    <w:rsid w:val="009A51AE"/>
    <w:rsid w:val="009A67E2"/>
    <w:rsid w:val="009A6ED4"/>
    <w:rsid w:val="009A7ADB"/>
    <w:rsid w:val="009A7EED"/>
    <w:rsid w:val="009B0AB0"/>
    <w:rsid w:val="009B21AE"/>
    <w:rsid w:val="009B2FB0"/>
    <w:rsid w:val="009B4610"/>
    <w:rsid w:val="009B4884"/>
    <w:rsid w:val="009B6163"/>
    <w:rsid w:val="009B6263"/>
    <w:rsid w:val="009B77C6"/>
    <w:rsid w:val="009C0385"/>
    <w:rsid w:val="009C1DD3"/>
    <w:rsid w:val="009C320D"/>
    <w:rsid w:val="009C39AF"/>
    <w:rsid w:val="009C446D"/>
    <w:rsid w:val="009C46EE"/>
    <w:rsid w:val="009C51DE"/>
    <w:rsid w:val="009C54E8"/>
    <w:rsid w:val="009C5BF3"/>
    <w:rsid w:val="009C74C8"/>
    <w:rsid w:val="009C7B8C"/>
    <w:rsid w:val="009D01E0"/>
    <w:rsid w:val="009D0A95"/>
    <w:rsid w:val="009D0CFF"/>
    <w:rsid w:val="009D2013"/>
    <w:rsid w:val="009D2A26"/>
    <w:rsid w:val="009D2D5A"/>
    <w:rsid w:val="009D351A"/>
    <w:rsid w:val="009D79EB"/>
    <w:rsid w:val="009E0108"/>
    <w:rsid w:val="009E10ED"/>
    <w:rsid w:val="009E15E4"/>
    <w:rsid w:val="009E285A"/>
    <w:rsid w:val="009E30EF"/>
    <w:rsid w:val="009E38E6"/>
    <w:rsid w:val="009E46A2"/>
    <w:rsid w:val="009E494F"/>
    <w:rsid w:val="009E4DE0"/>
    <w:rsid w:val="009E76F8"/>
    <w:rsid w:val="009F13D2"/>
    <w:rsid w:val="009F2331"/>
    <w:rsid w:val="009F379D"/>
    <w:rsid w:val="009F5D65"/>
    <w:rsid w:val="009F5F8E"/>
    <w:rsid w:val="009F5FDE"/>
    <w:rsid w:val="009F62CE"/>
    <w:rsid w:val="009F7980"/>
    <w:rsid w:val="009F7C14"/>
    <w:rsid w:val="00A02A1A"/>
    <w:rsid w:val="00A04FA4"/>
    <w:rsid w:val="00A051F7"/>
    <w:rsid w:val="00A10727"/>
    <w:rsid w:val="00A124E4"/>
    <w:rsid w:val="00A1296F"/>
    <w:rsid w:val="00A15A2B"/>
    <w:rsid w:val="00A208A5"/>
    <w:rsid w:val="00A20D8A"/>
    <w:rsid w:val="00A22A8A"/>
    <w:rsid w:val="00A22C4D"/>
    <w:rsid w:val="00A2779F"/>
    <w:rsid w:val="00A27F14"/>
    <w:rsid w:val="00A3003E"/>
    <w:rsid w:val="00A30437"/>
    <w:rsid w:val="00A30465"/>
    <w:rsid w:val="00A33206"/>
    <w:rsid w:val="00A33807"/>
    <w:rsid w:val="00A3751D"/>
    <w:rsid w:val="00A407A6"/>
    <w:rsid w:val="00A40EA0"/>
    <w:rsid w:val="00A42DDF"/>
    <w:rsid w:val="00A42EA6"/>
    <w:rsid w:val="00A4380E"/>
    <w:rsid w:val="00A448E7"/>
    <w:rsid w:val="00A45DC1"/>
    <w:rsid w:val="00A4657A"/>
    <w:rsid w:val="00A4719B"/>
    <w:rsid w:val="00A5051A"/>
    <w:rsid w:val="00A50546"/>
    <w:rsid w:val="00A54E73"/>
    <w:rsid w:val="00A60980"/>
    <w:rsid w:val="00A60CC0"/>
    <w:rsid w:val="00A6214D"/>
    <w:rsid w:val="00A6312B"/>
    <w:rsid w:val="00A63548"/>
    <w:rsid w:val="00A64311"/>
    <w:rsid w:val="00A66095"/>
    <w:rsid w:val="00A6788A"/>
    <w:rsid w:val="00A70235"/>
    <w:rsid w:val="00A7072A"/>
    <w:rsid w:val="00A73B7A"/>
    <w:rsid w:val="00A7434A"/>
    <w:rsid w:val="00A745E7"/>
    <w:rsid w:val="00A74917"/>
    <w:rsid w:val="00A749DA"/>
    <w:rsid w:val="00A763CC"/>
    <w:rsid w:val="00A766D7"/>
    <w:rsid w:val="00A76BC7"/>
    <w:rsid w:val="00A76BC8"/>
    <w:rsid w:val="00A77009"/>
    <w:rsid w:val="00A844C6"/>
    <w:rsid w:val="00A84D08"/>
    <w:rsid w:val="00A86550"/>
    <w:rsid w:val="00A8775C"/>
    <w:rsid w:val="00A9018E"/>
    <w:rsid w:val="00A923DB"/>
    <w:rsid w:val="00A93D15"/>
    <w:rsid w:val="00A9414C"/>
    <w:rsid w:val="00A94D5B"/>
    <w:rsid w:val="00A951CF"/>
    <w:rsid w:val="00AA06E6"/>
    <w:rsid w:val="00AA3DA8"/>
    <w:rsid w:val="00AA7432"/>
    <w:rsid w:val="00AB347D"/>
    <w:rsid w:val="00AB4452"/>
    <w:rsid w:val="00AB488F"/>
    <w:rsid w:val="00AC1832"/>
    <w:rsid w:val="00AC1ED2"/>
    <w:rsid w:val="00AC30D0"/>
    <w:rsid w:val="00AC4434"/>
    <w:rsid w:val="00AC6478"/>
    <w:rsid w:val="00AC7086"/>
    <w:rsid w:val="00AD0F58"/>
    <w:rsid w:val="00AD1124"/>
    <w:rsid w:val="00AD1F76"/>
    <w:rsid w:val="00AD237E"/>
    <w:rsid w:val="00AD2B90"/>
    <w:rsid w:val="00AD3B49"/>
    <w:rsid w:val="00AD3C09"/>
    <w:rsid w:val="00AD52B9"/>
    <w:rsid w:val="00AD7967"/>
    <w:rsid w:val="00AE3931"/>
    <w:rsid w:val="00AE42FB"/>
    <w:rsid w:val="00AE44F1"/>
    <w:rsid w:val="00AE453B"/>
    <w:rsid w:val="00AE5507"/>
    <w:rsid w:val="00AE7940"/>
    <w:rsid w:val="00AF0062"/>
    <w:rsid w:val="00AF0E1B"/>
    <w:rsid w:val="00AF1364"/>
    <w:rsid w:val="00AF13F0"/>
    <w:rsid w:val="00AF2493"/>
    <w:rsid w:val="00AF39E0"/>
    <w:rsid w:val="00AF4D23"/>
    <w:rsid w:val="00AF624E"/>
    <w:rsid w:val="00AF7CF8"/>
    <w:rsid w:val="00B00481"/>
    <w:rsid w:val="00B0259D"/>
    <w:rsid w:val="00B0429C"/>
    <w:rsid w:val="00B0665E"/>
    <w:rsid w:val="00B076BC"/>
    <w:rsid w:val="00B0780D"/>
    <w:rsid w:val="00B07B65"/>
    <w:rsid w:val="00B07B6C"/>
    <w:rsid w:val="00B12178"/>
    <w:rsid w:val="00B128D0"/>
    <w:rsid w:val="00B14A2A"/>
    <w:rsid w:val="00B151F1"/>
    <w:rsid w:val="00B16280"/>
    <w:rsid w:val="00B16829"/>
    <w:rsid w:val="00B16FAD"/>
    <w:rsid w:val="00B20696"/>
    <w:rsid w:val="00B2779E"/>
    <w:rsid w:val="00B27F17"/>
    <w:rsid w:val="00B3082D"/>
    <w:rsid w:val="00B30E3C"/>
    <w:rsid w:val="00B31113"/>
    <w:rsid w:val="00B312D7"/>
    <w:rsid w:val="00B32690"/>
    <w:rsid w:val="00B337CC"/>
    <w:rsid w:val="00B33BB5"/>
    <w:rsid w:val="00B35011"/>
    <w:rsid w:val="00B35434"/>
    <w:rsid w:val="00B36189"/>
    <w:rsid w:val="00B43D91"/>
    <w:rsid w:val="00B44225"/>
    <w:rsid w:val="00B4479F"/>
    <w:rsid w:val="00B522E8"/>
    <w:rsid w:val="00B54F5B"/>
    <w:rsid w:val="00B56F28"/>
    <w:rsid w:val="00B5755C"/>
    <w:rsid w:val="00B60F0A"/>
    <w:rsid w:val="00B6162E"/>
    <w:rsid w:val="00B72C6F"/>
    <w:rsid w:val="00B74E44"/>
    <w:rsid w:val="00B751FF"/>
    <w:rsid w:val="00B76CEE"/>
    <w:rsid w:val="00B8257B"/>
    <w:rsid w:val="00B82B11"/>
    <w:rsid w:val="00B902D4"/>
    <w:rsid w:val="00B907F3"/>
    <w:rsid w:val="00B90B64"/>
    <w:rsid w:val="00B9200D"/>
    <w:rsid w:val="00B93281"/>
    <w:rsid w:val="00B94D50"/>
    <w:rsid w:val="00B96AB4"/>
    <w:rsid w:val="00BA07B5"/>
    <w:rsid w:val="00BA1A32"/>
    <w:rsid w:val="00BA1B5B"/>
    <w:rsid w:val="00BA29A1"/>
    <w:rsid w:val="00BA48CD"/>
    <w:rsid w:val="00BA4B84"/>
    <w:rsid w:val="00BA7161"/>
    <w:rsid w:val="00BB3360"/>
    <w:rsid w:val="00BB3707"/>
    <w:rsid w:val="00BB4D28"/>
    <w:rsid w:val="00BB6E29"/>
    <w:rsid w:val="00BC0E3A"/>
    <w:rsid w:val="00BC2727"/>
    <w:rsid w:val="00BC3851"/>
    <w:rsid w:val="00BC48F5"/>
    <w:rsid w:val="00BC4E69"/>
    <w:rsid w:val="00BC58A6"/>
    <w:rsid w:val="00BC5E83"/>
    <w:rsid w:val="00BC6BAB"/>
    <w:rsid w:val="00BC7138"/>
    <w:rsid w:val="00BC7F44"/>
    <w:rsid w:val="00BD2A37"/>
    <w:rsid w:val="00BD3622"/>
    <w:rsid w:val="00BD4253"/>
    <w:rsid w:val="00BD6F00"/>
    <w:rsid w:val="00BE0632"/>
    <w:rsid w:val="00BE0723"/>
    <w:rsid w:val="00BE0B2B"/>
    <w:rsid w:val="00BE3C2D"/>
    <w:rsid w:val="00BE5A50"/>
    <w:rsid w:val="00BE61B0"/>
    <w:rsid w:val="00BE783D"/>
    <w:rsid w:val="00BF2A13"/>
    <w:rsid w:val="00BF5051"/>
    <w:rsid w:val="00C00C0D"/>
    <w:rsid w:val="00C0102C"/>
    <w:rsid w:val="00C040C0"/>
    <w:rsid w:val="00C06BDE"/>
    <w:rsid w:val="00C071C2"/>
    <w:rsid w:val="00C074B9"/>
    <w:rsid w:val="00C10254"/>
    <w:rsid w:val="00C1034D"/>
    <w:rsid w:val="00C14523"/>
    <w:rsid w:val="00C147A6"/>
    <w:rsid w:val="00C1788A"/>
    <w:rsid w:val="00C2178F"/>
    <w:rsid w:val="00C22828"/>
    <w:rsid w:val="00C234AA"/>
    <w:rsid w:val="00C24FFD"/>
    <w:rsid w:val="00C253F6"/>
    <w:rsid w:val="00C2616A"/>
    <w:rsid w:val="00C33CB7"/>
    <w:rsid w:val="00C41361"/>
    <w:rsid w:val="00C4414F"/>
    <w:rsid w:val="00C45E08"/>
    <w:rsid w:val="00C50036"/>
    <w:rsid w:val="00C5142B"/>
    <w:rsid w:val="00C520DF"/>
    <w:rsid w:val="00C57289"/>
    <w:rsid w:val="00C60B4A"/>
    <w:rsid w:val="00C60EFE"/>
    <w:rsid w:val="00C610BB"/>
    <w:rsid w:val="00C659DD"/>
    <w:rsid w:val="00C67170"/>
    <w:rsid w:val="00C67995"/>
    <w:rsid w:val="00C70720"/>
    <w:rsid w:val="00C7085D"/>
    <w:rsid w:val="00C71490"/>
    <w:rsid w:val="00C721F1"/>
    <w:rsid w:val="00C735F8"/>
    <w:rsid w:val="00C74861"/>
    <w:rsid w:val="00C75693"/>
    <w:rsid w:val="00C76219"/>
    <w:rsid w:val="00C812FD"/>
    <w:rsid w:val="00C843FB"/>
    <w:rsid w:val="00C84F2E"/>
    <w:rsid w:val="00C86922"/>
    <w:rsid w:val="00C874E1"/>
    <w:rsid w:val="00C9084F"/>
    <w:rsid w:val="00C91D24"/>
    <w:rsid w:val="00C93AE1"/>
    <w:rsid w:val="00C9416C"/>
    <w:rsid w:val="00C941CA"/>
    <w:rsid w:val="00C94F31"/>
    <w:rsid w:val="00C95CE5"/>
    <w:rsid w:val="00CA058B"/>
    <w:rsid w:val="00CA06FF"/>
    <w:rsid w:val="00CA24A4"/>
    <w:rsid w:val="00CA2717"/>
    <w:rsid w:val="00CA384F"/>
    <w:rsid w:val="00CA670A"/>
    <w:rsid w:val="00CB00E8"/>
    <w:rsid w:val="00CB0C25"/>
    <w:rsid w:val="00CB0CA7"/>
    <w:rsid w:val="00CB320D"/>
    <w:rsid w:val="00CB511D"/>
    <w:rsid w:val="00CB5AF7"/>
    <w:rsid w:val="00CC0B00"/>
    <w:rsid w:val="00CC23EB"/>
    <w:rsid w:val="00CC33C4"/>
    <w:rsid w:val="00CC5206"/>
    <w:rsid w:val="00CC52C1"/>
    <w:rsid w:val="00CC6D6A"/>
    <w:rsid w:val="00CD00F3"/>
    <w:rsid w:val="00CD07C8"/>
    <w:rsid w:val="00CD4660"/>
    <w:rsid w:val="00CD47E2"/>
    <w:rsid w:val="00CD4CB3"/>
    <w:rsid w:val="00CD4E9A"/>
    <w:rsid w:val="00CD6BD1"/>
    <w:rsid w:val="00CE0AA6"/>
    <w:rsid w:val="00CE181D"/>
    <w:rsid w:val="00CE1E7B"/>
    <w:rsid w:val="00CE2866"/>
    <w:rsid w:val="00CE3184"/>
    <w:rsid w:val="00CE3F7C"/>
    <w:rsid w:val="00CE4410"/>
    <w:rsid w:val="00CE57FE"/>
    <w:rsid w:val="00CE7E47"/>
    <w:rsid w:val="00CF268F"/>
    <w:rsid w:val="00CF3DFA"/>
    <w:rsid w:val="00CF4162"/>
    <w:rsid w:val="00CF45CD"/>
    <w:rsid w:val="00D03DF9"/>
    <w:rsid w:val="00D05837"/>
    <w:rsid w:val="00D05943"/>
    <w:rsid w:val="00D06DAC"/>
    <w:rsid w:val="00D079C6"/>
    <w:rsid w:val="00D1018F"/>
    <w:rsid w:val="00D10FA4"/>
    <w:rsid w:val="00D110ED"/>
    <w:rsid w:val="00D11FF8"/>
    <w:rsid w:val="00D12A12"/>
    <w:rsid w:val="00D139C2"/>
    <w:rsid w:val="00D13E18"/>
    <w:rsid w:val="00D15F90"/>
    <w:rsid w:val="00D16215"/>
    <w:rsid w:val="00D20BF2"/>
    <w:rsid w:val="00D21005"/>
    <w:rsid w:val="00D21B15"/>
    <w:rsid w:val="00D22AA4"/>
    <w:rsid w:val="00D23D9B"/>
    <w:rsid w:val="00D25088"/>
    <w:rsid w:val="00D279F3"/>
    <w:rsid w:val="00D30C30"/>
    <w:rsid w:val="00D31226"/>
    <w:rsid w:val="00D31C1D"/>
    <w:rsid w:val="00D337CC"/>
    <w:rsid w:val="00D34019"/>
    <w:rsid w:val="00D35500"/>
    <w:rsid w:val="00D37558"/>
    <w:rsid w:val="00D37621"/>
    <w:rsid w:val="00D37966"/>
    <w:rsid w:val="00D4064C"/>
    <w:rsid w:val="00D4655D"/>
    <w:rsid w:val="00D467B7"/>
    <w:rsid w:val="00D52F9C"/>
    <w:rsid w:val="00D54885"/>
    <w:rsid w:val="00D54F69"/>
    <w:rsid w:val="00D552E5"/>
    <w:rsid w:val="00D55487"/>
    <w:rsid w:val="00D56FED"/>
    <w:rsid w:val="00D60459"/>
    <w:rsid w:val="00D641C2"/>
    <w:rsid w:val="00D64862"/>
    <w:rsid w:val="00D64870"/>
    <w:rsid w:val="00D66073"/>
    <w:rsid w:val="00D7056B"/>
    <w:rsid w:val="00D71CF9"/>
    <w:rsid w:val="00D72D54"/>
    <w:rsid w:val="00D73364"/>
    <w:rsid w:val="00D76D83"/>
    <w:rsid w:val="00D805EF"/>
    <w:rsid w:val="00D80C84"/>
    <w:rsid w:val="00D81952"/>
    <w:rsid w:val="00D82706"/>
    <w:rsid w:val="00D8284E"/>
    <w:rsid w:val="00D82913"/>
    <w:rsid w:val="00D86BB0"/>
    <w:rsid w:val="00D93ACE"/>
    <w:rsid w:val="00D943FC"/>
    <w:rsid w:val="00D94AAC"/>
    <w:rsid w:val="00D97203"/>
    <w:rsid w:val="00DA0075"/>
    <w:rsid w:val="00DA20CB"/>
    <w:rsid w:val="00DA4B3F"/>
    <w:rsid w:val="00DA4DA4"/>
    <w:rsid w:val="00DB09B3"/>
    <w:rsid w:val="00DB09DB"/>
    <w:rsid w:val="00DB213A"/>
    <w:rsid w:val="00DB2499"/>
    <w:rsid w:val="00DB267A"/>
    <w:rsid w:val="00DB2731"/>
    <w:rsid w:val="00DB5F74"/>
    <w:rsid w:val="00DC174C"/>
    <w:rsid w:val="00DC415C"/>
    <w:rsid w:val="00DC6569"/>
    <w:rsid w:val="00DC67BA"/>
    <w:rsid w:val="00DC7B93"/>
    <w:rsid w:val="00DD1E50"/>
    <w:rsid w:val="00DD216B"/>
    <w:rsid w:val="00DD24F6"/>
    <w:rsid w:val="00DD4F04"/>
    <w:rsid w:val="00DD55FB"/>
    <w:rsid w:val="00DD7FD2"/>
    <w:rsid w:val="00DE148F"/>
    <w:rsid w:val="00DE22DD"/>
    <w:rsid w:val="00DE2F07"/>
    <w:rsid w:val="00DE400D"/>
    <w:rsid w:val="00DE4051"/>
    <w:rsid w:val="00DE46E5"/>
    <w:rsid w:val="00DE7079"/>
    <w:rsid w:val="00DE7BF2"/>
    <w:rsid w:val="00DE7EFA"/>
    <w:rsid w:val="00DF0626"/>
    <w:rsid w:val="00DF0D13"/>
    <w:rsid w:val="00DF1912"/>
    <w:rsid w:val="00DF50CA"/>
    <w:rsid w:val="00DF610B"/>
    <w:rsid w:val="00DF6DFE"/>
    <w:rsid w:val="00DF751D"/>
    <w:rsid w:val="00E00FFE"/>
    <w:rsid w:val="00E01E66"/>
    <w:rsid w:val="00E02709"/>
    <w:rsid w:val="00E0272D"/>
    <w:rsid w:val="00E0322F"/>
    <w:rsid w:val="00E0475E"/>
    <w:rsid w:val="00E051E2"/>
    <w:rsid w:val="00E063BC"/>
    <w:rsid w:val="00E066F0"/>
    <w:rsid w:val="00E067EA"/>
    <w:rsid w:val="00E071EB"/>
    <w:rsid w:val="00E0798B"/>
    <w:rsid w:val="00E135A1"/>
    <w:rsid w:val="00E14F27"/>
    <w:rsid w:val="00E16B66"/>
    <w:rsid w:val="00E16E9E"/>
    <w:rsid w:val="00E175D7"/>
    <w:rsid w:val="00E17836"/>
    <w:rsid w:val="00E2021F"/>
    <w:rsid w:val="00E206A5"/>
    <w:rsid w:val="00E235E5"/>
    <w:rsid w:val="00E2361D"/>
    <w:rsid w:val="00E24BFB"/>
    <w:rsid w:val="00E27497"/>
    <w:rsid w:val="00E30A35"/>
    <w:rsid w:val="00E30F36"/>
    <w:rsid w:val="00E333C3"/>
    <w:rsid w:val="00E40706"/>
    <w:rsid w:val="00E43B05"/>
    <w:rsid w:val="00E43F47"/>
    <w:rsid w:val="00E444C7"/>
    <w:rsid w:val="00E445BB"/>
    <w:rsid w:val="00E44F24"/>
    <w:rsid w:val="00E44FCD"/>
    <w:rsid w:val="00E46869"/>
    <w:rsid w:val="00E471F9"/>
    <w:rsid w:val="00E500CF"/>
    <w:rsid w:val="00E51AB2"/>
    <w:rsid w:val="00E52553"/>
    <w:rsid w:val="00E5265D"/>
    <w:rsid w:val="00E53722"/>
    <w:rsid w:val="00E5539D"/>
    <w:rsid w:val="00E55C46"/>
    <w:rsid w:val="00E56A31"/>
    <w:rsid w:val="00E57907"/>
    <w:rsid w:val="00E6090A"/>
    <w:rsid w:val="00E6121E"/>
    <w:rsid w:val="00E63760"/>
    <w:rsid w:val="00E64D78"/>
    <w:rsid w:val="00E659B6"/>
    <w:rsid w:val="00E6797B"/>
    <w:rsid w:val="00E71969"/>
    <w:rsid w:val="00E741FD"/>
    <w:rsid w:val="00E773AC"/>
    <w:rsid w:val="00E82016"/>
    <w:rsid w:val="00E829E6"/>
    <w:rsid w:val="00E86E85"/>
    <w:rsid w:val="00E87AB9"/>
    <w:rsid w:val="00E87DA8"/>
    <w:rsid w:val="00E90925"/>
    <w:rsid w:val="00E922DB"/>
    <w:rsid w:val="00E93339"/>
    <w:rsid w:val="00E93622"/>
    <w:rsid w:val="00E94C40"/>
    <w:rsid w:val="00E95508"/>
    <w:rsid w:val="00E95D62"/>
    <w:rsid w:val="00E9783C"/>
    <w:rsid w:val="00EA0049"/>
    <w:rsid w:val="00EA16F5"/>
    <w:rsid w:val="00EA1792"/>
    <w:rsid w:val="00EA292B"/>
    <w:rsid w:val="00EA615E"/>
    <w:rsid w:val="00EB2411"/>
    <w:rsid w:val="00EB44EA"/>
    <w:rsid w:val="00EB578B"/>
    <w:rsid w:val="00EB58CC"/>
    <w:rsid w:val="00EB6E2B"/>
    <w:rsid w:val="00EB71FD"/>
    <w:rsid w:val="00EB7512"/>
    <w:rsid w:val="00EC15A7"/>
    <w:rsid w:val="00EC1BE0"/>
    <w:rsid w:val="00EC4D37"/>
    <w:rsid w:val="00EC66CD"/>
    <w:rsid w:val="00EC6719"/>
    <w:rsid w:val="00EC78E8"/>
    <w:rsid w:val="00ED18B7"/>
    <w:rsid w:val="00ED1D82"/>
    <w:rsid w:val="00ED22DD"/>
    <w:rsid w:val="00ED3D63"/>
    <w:rsid w:val="00ED55D9"/>
    <w:rsid w:val="00EE018D"/>
    <w:rsid w:val="00EE0C70"/>
    <w:rsid w:val="00EE488E"/>
    <w:rsid w:val="00EE5862"/>
    <w:rsid w:val="00EE6877"/>
    <w:rsid w:val="00EF2644"/>
    <w:rsid w:val="00EF3038"/>
    <w:rsid w:val="00EF4276"/>
    <w:rsid w:val="00EF6567"/>
    <w:rsid w:val="00EF7C1B"/>
    <w:rsid w:val="00F015E8"/>
    <w:rsid w:val="00F025CB"/>
    <w:rsid w:val="00F03179"/>
    <w:rsid w:val="00F039A6"/>
    <w:rsid w:val="00F05FF1"/>
    <w:rsid w:val="00F11329"/>
    <w:rsid w:val="00F1176E"/>
    <w:rsid w:val="00F12888"/>
    <w:rsid w:val="00F12AA3"/>
    <w:rsid w:val="00F1370D"/>
    <w:rsid w:val="00F14B3D"/>
    <w:rsid w:val="00F151CD"/>
    <w:rsid w:val="00F17CB0"/>
    <w:rsid w:val="00F20DCB"/>
    <w:rsid w:val="00F21829"/>
    <w:rsid w:val="00F22E14"/>
    <w:rsid w:val="00F25A2B"/>
    <w:rsid w:val="00F26EE4"/>
    <w:rsid w:val="00F310DC"/>
    <w:rsid w:val="00F31768"/>
    <w:rsid w:val="00F339F8"/>
    <w:rsid w:val="00F3424B"/>
    <w:rsid w:val="00F37357"/>
    <w:rsid w:val="00F373FC"/>
    <w:rsid w:val="00F415D0"/>
    <w:rsid w:val="00F4462B"/>
    <w:rsid w:val="00F47DAD"/>
    <w:rsid w:val="00F5296F"/>
    <w:rsid w:val="00F529BE"/>
    <w:rsid w:val="00F52BF1"/>
    <w:rsid w:val="00F5675C"/>
    <w:rsid w:val="00F56B84"/>
    <w:rsid w:val="00F5761D"/>
    <w:rsid w:val="00F605BD"/>
    <w:rsid w:val="00F6297F"/>
    <w:rsid w:val="00F63145"/>
    <w:rsid w:val="00F64897"/>
    <w:rsid w:val="00F66DB7"/>
    <w:rsid w:val="00F67699"/>
    <w:rsid w:val="00F71470"/>
    <w:rsid w:val="00F71E49"/>
    <w:rsid w:val="00F72724"/>
    <w:rsid w:val="00F74F10"/>
    <w:rsid w:val="00F7790C"/>
    <w:rsid w:val="00F80303"/>
    <w:rsid w:val="00F82531"/>
    <w:rsid w:val="00F827E1"/>
    <w:rsid w:val="00F868B2"/>
    <w:rsid w:val="00F877C2"/>
    <w:rsid w:val="00F93E4B"/>
    <w:rsid w:val="00F949EC"/>
    <w:rsid w:val="00F94C1D"/>
    <w:rsid w:val="00F96E24"/>
    <w:rsid w:val="00F979EA"/>
    <w:rsid w:val="00FA0CB3"/>
    <w:rsid w:val="00FA2922"/>
    <w:rsid w:val="00FA3269"/>
    <w:rsid w:val="00FA5064"/>
    <w:rsid w:val="00FA5D53"/>
    <w:rsid w:val="00FA65FD"/>
    <w:rsid w:val="00FA7EB7"/>
    <w:rsid w:val="00FB03E1"/>
    <w:rsid w:val="00FB0650"/>
    <w:rsid w:val="00FB11FD"/>
    <w:rsid w:val="00FB1D58"/>
    <w:rsid w:val="00FB2C5F"/>
    <w:rsid w:val="00FB4E55"/>
    <w:rsid w:val="00FB5043"/>
    <w:rsid w:val="00FB584E"/>
    <w:rsid w:val="00FB60C3"/>
    <w:rsid w:val="00FB61F2"/>
    <w:rsid w:val="00FB6760"/>
    <w:rsid w:val="00FC364A"/>
    <w:rsid w:val="00FC74EC"/>
    <w:rsid w:val="00FC766A"/>
    <w:rsid w:val="00FC7A83"/>
    <w:rsid w:val="00FD0D8B"/>
    <w:rsid w:val="00FD2426"/>
    <w:rsid w:val="00FD4836"/>
    <w:rsid w:val="00FD7F5D"/>
    <w:rsid w:val="00FD7F72"/>
    <w:rsid w:val="00FE05E2"/>
    <w:rsid w:val="00FE1118"/>
    <w:rsid w:val="00FE1CB6"/>
    <w:rsid w:val="00FE3EC6"/>
    <w:rsid w:val="00FE7FE0"/>
    <w:rsid w:val="00FF08E7"/>
    <w:rsid w:val="00FF121C"/>
    <w:rsid w:val="00FF23C8"/>
    <w:rsid w:val="00FF38E3"/>
    <w:rsid w:val="00FF3A6D"/>
    <w:rsid w:val="00FF59CE"/>
    <w:rsid w:val="00FF5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9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943"/>
    <w:rPr>
      <w:sz w:val="18"/>
      <w:szCs w:val="18"/>
    </w:rPr>
  </w:style>
  <w:style w:type="paragraph" w:styleId="a4">
    <w:name w:val="footer"/>
    <w:basedOn w:val="a"/>
    <w:link w:val="Char0"/>
    <w:uiPriority w:val="99"/>
    <w:unhideWhenUsed/>
    <w:rsid w:val="00D05943"/>
    <w:pPr>
      <w:tabs>
        <w:tab w:val="center" w:pos="4153"/>
        <w:tab w:val="right" w:pos="8306"/>
      </w:tabs>
      <w:snapToGrid w:val="0"/>
      <w:jc w:val="left"/>
    </w:pPr>
    <w:rPr>
      <w:sz w:val="18"/>
      <w:szCs w:val="18"/>
    </w:rPr>
  </w:style>
  <w:style w:type="character" w:customStyle="1" w:styleId="Char0">
    <w:name w:val="页脚 Char"/>
    <w:basedOn w:val="a0"/>
    <w:link w:val="a4"/>
    <w:uiPriority w:val="99"/>
    <w:rsid w:val="00D05943"/>
    <w:rPr>
      <w:sz w:val="18"/>
      <w:szCs w:val="18"/>
    </w:rPr>
  </w:style>
  <w:style w:type="character" w:customStyle="1" w:styleId="font31">
    <w:name w:val="font31"/>
    <w:basedOn w:val="a0"/>
    <w:rsid w:val="00D05943"/>
    <w:rPr>
      <w:rFonts w:ascii="宋体" w:eastAsia="宋体" w:hAnsi="宋体" w:cs="宋体" w:hint="eastAsia"/>
      <w:b/>
      <w:bCs/>
      <w:i w:val="0"/>
      <w:iCs w:val="0"/>
      <w:color w:val="000000"/>
      <w:sz w:val="32"/>
      <w:szCs w:val="32"/>
      <w:u w:val="none"/>
    </w:rPr>
  </w:style>
  <w:style w:type="character" w:customStyle="1" w:styleId="font51">
    <w:name w:val="font51"/>
    <w:basedOn w:val="a0"/>
    <w:rsid w:val="00D05943"/>
    <w:rPr>
      <w:rFonts w:ascii="宋体" w:eastAsia="宋体" w:hAnsi="宋体" w:cs="宋体" w:hint="eastAsia"/>
      <w:i w:val="0"/>
      <w:iCs w:val="0"/>
      <w:color w:val="000000"/>
      <w:sz w:val="28"/>
      <w:szCs w:val="28"/>
      <w:u w:val="none"/>
    </w:rPr>
  </w:style>
  <w:style w:type="character" w:customStyle="1" w:styleId="font41">
    <w:name w:val="font41"/>
    <w:basedOn w:val="a0"/>
    <w:rsid w:val="00D05943"/>
    <w:rPr>
      <w:rFonts w:ascii="Times New Roman" w:hAnsi="Times New Roman" w:cs="Times New Roman" w:hint="default"/>
      <w:i w:val="0"/>
      <w:iCs w:val="0"/>
      <w:color w:val="000000"/>
      <w:sz w:val="28"/>
      <w:szCs w:val="28"/>
      <w:u w:val="none"/>
    </w:rPr>
  </w:style>
  <w:style w:type="character" w:customStyle="1" w:styleId="font91">
    <w:name w:val="font91"/>
    <w:basedOn w:val="a0"/>
    <w:rsid w:val="00D05943"/>
    <w:rPr>
      <w:rFonts w:ascii="Times New Roman" w:hAnsi="Times New Roman" w:cs="Times New Roman" w:hint="default"/>
      <w:i w:val="0"/>
      <w:iCs w:val="0"/>
      <w:color w:val="FF0000"/>
      <w:sz w:val="28"/>
      <w:szCs w:val="28"/>
      <w:u w:val="none"/>
    </w:rPr>
  </w:style>
  <w:style w:type="character" w:customStyle="1" w:styleId="font101">
    <w:name w:val="font101"/>
    <w:basedOn w:val="a0"/>
    <w:rsid w:val="00D05943"/>
    <w:rPr>
      <w:rFonts w:ascii="宋体" w:eastAsia="宋体" w:hAnsi="宋体" w:cs="宋体" w:hint="eastAsia"/>
      <w:i w:val="0"/>
      <w:iCs w:val="0"/>
      <w:color w:val="FF0000"/>
      <w:sz w:val="28"/>
      <w:szCs w:val="28"/>
      <w:u w:val="none"/>
    </w:rPr>
  </w:style>
  <w:style w:type="character" w:customStyle="1" w:styleId="font21">
    <w:name w:val="font21"/>
    <w:basedOn w:val="a0"/>
    <w:rsid w:val="00D05943"/>
    <w:rPr>
      <w:rFonts w:ascii="Times New Roman" w:hAnsi="Times New Roman" w:cs="Times New Roman" w:hint="default"/>
      <w:i w:val="0"/>
      <w:iCs w:val="0"/>
      <w:color w:val="000000"/>
      <w:sz w:val="28"/>
      <w:szCs w:val="28"/>
      <w:u w:val="none"/>
    </w:rPr>
  </w:style>
  <w:style w:type="character" w:customStyle="1" w:styleId="font81">
    <w:name w:val="font81"/>
    <w:basedOn w:val="a0"/>
    <w:rsid w:val="00D05943"/>
    <w:rPr>
      <w:rFonts w:ascii="宋体" w:eastAsia="宋体" w:hAnsi="宋体" w:cs="宋体" w:hint="eastAsia"/>
      <w:i w:val="0"/>
      <w:iCs w:val="0"/>
      <w:color w:val="000000"/>
      <w:sz w:val="28"/>
      <w:szCs w:val="28"/>
      <w:u w:val="none"/>
    </w:rPr>
  </w:style>
  <w:style w:type="character" w:customStyle="1" w:styleId="font71">
    <w:name w:val="font71"/>
    <w:basedOn w:val="a0"/>
    <w:rsid w:val="00D05943"/>
    <w:rPr>
      <w:rFonts w:ascii="Times New Roman" w:hAnsi="Times New Roman" w:cs="Times New Roman" w:hint="default"/>
      <w:i w:val="0"/>
      <w:iCs w:val="0"/>
      <w:color w:val="000000"/>
      <w:sz w:val="24"/>
      <w:szCs w:val="24"/>
      <w:u w:val="none"/>
    </w:rPr>
  </w:style>
  <w:style w:type="paragraph" w:styleId="a5">
    <w:name w:val="List Paragraph"/>
    <w:basedOn w:val="a"/>
    <w:uiPriority w:val="34"/>
    <w:qFormat/>
    <w:rsid w:val="00CC6D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9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943"/>
    <w:rPr>
      <w:sz w:val="18"/>
      <w:szCs w:val="18"/>
    </w:rPr>
  </w:style>
  <w:style w:type="paragraph" w:styleId="a4">
    <w:name w:val="footer"/>
    <w:basedOn w:val="a"/>
    <w:link w:val="Char0"/>
    <w:uiPriority w:val="99"/>
    <w:unhideWhenUsed/>
    <w:rsid w:val="00D05943"/>
    <w:pPr>
      <w:tabs>
        <w:tab w:val="center" w:pos="4153"/>
        <w:tab w:val="right" w:pos="8306"/>
      </w:tabs>
      <w:snapToGrid w:val="0"/>
      <w:jc w:val="left"/>
    </w:pPr>
    <w:rPr>
      <w:sz w:val="18"/>
      <w:szCs w:val="18"/>
    </w:rPr>
  </w:style>
  <w:style w:type="character" w:customStyle="1" w:styleId="Char0">
    <w:name w:val="页脚 Char"/>
    <w:basedOn w:val="a0"/>
    <w:link w:val="a4"/>
    <w:uiPriority w:val="99"/>
    <w:rsid w:val="00D05943"/>
    <w:rPr>
      <w:sz w:val="18"/>
      <w:szCs w:val="18"/>
    </w:rPr>
  </w:style>
  <w:style w:type="character" w:customStyle="1" w:styleId="font31">
    <w:name w:val="font31"/>
    <w:basedOn w:val="a0"/>
    <w:rsid w:val="00D05943"/>
    <w:rPr>
      <w:rFonts w:ascii="宋体" w:eastAsia="宋体" w:hAnsi="宋体" w:cs="宋体" w:hint="eastAsia"/>
      <w:b/>
      <w:bCs/>
      <w:i w:val="0"/>
      <w:iCs w:val="0"/>
      <w:color w:val="000000"/>
      <w:sz w:val="32"/>
      <w:szCs w:val="32"/>
      <w:u w:val="none"/>
    </w:rPr>
  </w:style>
  <w:style w:type="character" w:customStyle="1" w:styleId="font51">
    <w:name w:val="font51"/>
    <w:basedOn w:val="a0"/>
    <w:rsid w:val="00D05943"/>
    <w:rPr>
      <w:rFonts w:ascii="宋体" w:eastAsia="宋体" w:hAnsi="宋体" w:cs="宋体" w:hint="eastAsia"/>
      <w:i w:val="0"/>
      <w:iCs w:val="0"/>
      <w:color w:val="000000"/>
      <w:sz w:val="28"/>
      <w:szCs w:val="28"/>
      <w:u w:val="none"/>
    </w:rPr>
  </w:style>
  <w:style w:type="character" w:customStyle="1" w:styleId="font41">
    <w:name w:val="font41"/>
    <w:basedOn w:val="a0"/>
    <w:rsid w:val="00D05943"/>
    <w:rPr>
      <w:rFonts w:ascii="Times New Roman" w:hAnsi="Times New Roman" w:cs="Times New Roman" w:hint="default"/>
      <w:i w:val="0"/>
      <w:iCs w:val="0"/>
      <w:color w:val="000000"/>
      <w:sz w:val="28"/>
      <w:szCs w:val="28"/>
      <w:u w:val="none"/>
    </w:rPr>
  </w:style>
  <w:style w:type="character" w:customStyle="1" w:styleId="font91">
    <w:name w:val="font91"/>
    <w:basedOn w:val="a0"/>
    <w:rsid w:val="00D05943"/>
    <w:rPr>
      <w:rFonts w:ascii="Times New Roman" w:hAnsi="Times New Roman" w:cs="Times New Roman" w:hint="default"/>
      <w:i w:val="0"/>
      <w:iCs w:val="0"/>
      <w:color w:val="FF0000"/>
      <w:sz w:val="28"/>
      <w:szCs w:val="28"/>
      <w:u w:val="none"/>
    </w:rPr>
  </w:style>
  <w:style w:type="character" w:customStyle="1" w:styleId="font101">
    <w:name w:val="font101"/>
    <w:basedOn w:val="a0"/>
    <w:rsid w:val="00D05943"/>
    <w:rPr>
      <w:rFonts w:ascii="宋体" w:eastAsia="宋体" w:hAnsi="宋体" w:cs="宋体" w:hint="eastAsia"/>
      <w:i w:val="0"/>
      <w:iCs w:val="0"/>
      <w:color w:val="FF0000"/>
      <w:sz w:val="28"/>
      <w:szCs w:val="28"/>
      <w:u w:val="none"/>
    </w:rPr>
  </w:style>
  <w:style w:type="character" w:customStyle="1" w:styleId="font21">
    <w:name w:val="font21"/>
    <w:basedOn w:val="a0"/>
    <w:rsid w:val="00D05943"/>
    <w:rPr>
      <w:rFonts w:ascii="Times New Roman" w:hAnsi="Times New Roman" w:cs="Times New Roman" w:hint="default"/>
      <w:i w:val="0"/>
      <w:iCs w:val="0"/>
      <w:color w:val="000000"/>
      <w:sz w:val="28"/>
      <w:szCs w:val="28"/>
      <w:u w:val="none"/>
    </w:rPr>
  </w:style>
  <w:style w:type="character" w:customStyle="1" w:styleId="font81">
    <w:name w:val="font81"/>
    <w:basedOn w:val="a0"/>
    <w:rsid w:val="00D05943"/>
    <w:rPr>
      <w:rFonts w:ascii="宋体" w:eastAsia="宋体" w:hAnsi="宋体" w:cs="宋体" w:hint="eastAsia"/>
      <w:i w:val="0"/>
      <w:iCs w:val="0"/>
      <w:color w:val="000000"/>
      <w:sz w:val="28"/>
      <w:szCs w:val="28"/>
      <w:u w:val="none"/>
    </w:rPr>
  </w:style>
  <w:style w:type="character" w:customStyle="1" w:styleId="font71">
    <w:name w:val="font71"/>
    <w:basedOn w:val="a0"/>
    <w:rsid w:val="00D05943"/>
    <w:rPr>
      <w:rFonts w:ascii="Times New Roman" w:hAnsi="Times New Roman" w:cs="Times New Roman" w:hint="default"/>
      <w:i w:val="0"/>
      <w:iCs w:val="0"/>
      <w:color w:val="000000"/>
      <w:sz w:val="24"/>
      <w:szCs w:val="24"/>
      <w:u w:val="none"/>
    </w:rPr>
  </w:style>
  <w:style w:type="paragraph" w:styleId="a5">
    <w:name w:val="List Paragraph"/>
    <w:basedOn w:val="a"/>
    <w:uiPriority w:val="34"/>
    <w:qFormat/>
    <w:rsid w:val="00CC6D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68505">
      <w:bodyDiv w:val="1"/>
      <w:marLeft w:val="0"/>
      <w:marRight w:val="0"/>
      <w:marTop w:val="0"/>
      <w:marBottom w:val="0"/>
      <w:divBdr>
        <w:top w:val="none" w:sz="0" w:space="0" w:color="auto"/>
        <w:left w:val="none" w:sz="0" w:space="0" w:color="auto"/>
        <w:bottom w:val="none" w:sz="0" w:space="0" w:color="auto"/>
        <w:right w:val="none" w:sz="0" w:space="0" w:color="auto"/>
      </w:divBdr>
      <w:divsChild>
        <w:div w:id="798380812">
          <w:marLeft w:val="0"/>
          <w:marRight w:val="0"/>
          <w:marTop w:val="0"/>
          <w:marBottom w:val="225"/>
          <w:divBdr>
            <w:top w:val="none" w:sz="0" w:space="0" w:color="auto"/>
            <w:left w:val="none" w:sz="0" w:space="0" w:color="auto"/>
            <w:bottom w:val="none" w:sz="0" w:space="0" w:color="auto"/>
            <w:right w:val="none" w:sz="0" w:space="0" w:color="auto"/>
          </w:divBdr>
        </w:div>
        <w:div w:id="552427454">
          <w:marLeft w:val="0"/>
          <w:marRight w:val="0"/>
          <w:marTop w:val="0"/>
          <w:marBottom w:val="225"/>
          <w:divBdr>
            <w:top w:val="none" w:sz="0" w:space="0" w:color="auto"/>
            <w:left w:val="none" w:sz="0" w:space="0" w:color="auto"/>
            <w:bottom w:val="none" w:sz="0" w:space="0" w:color="auto"/>
            <w:right w:val="none" w:sz="0" w:space="0" w:color="auto"/>
          </w:divBdr>
        </w:div>
        <w:div w:id="823818277">
          <w:marLeft w:val="0"/>
          <w:marRight w:val="0"/>
          <w:marTop w:val="0"/>
          <w:marBottom w:val="225"/>
          <w:divBdr>
            <w:top w:val="none" w:sz="0" w:space="0" w:color="auto"/>
            <w:left w:val="none" w:sz="0" w:space="0" w:color="auto"/>
            <w:bottom w:val="none" w:sz="0" w:space="0" w:color="auto"/>
            <w:right w:val="none" w:sz="0" w:space="0" w:color="auto"/>
          </w:divBdr>
        </w:div>
        <w:div w:id="16194063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EDCC-4E22-46DF-A029-0AB2A841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10</Pages>
  <Words>1438</Words>
  <Characters>8200</Characters>
  <Application>Microsoft Office Word</Application>
  <DocSecurity>0</DocSecurity>
  <Lines>68</Lines>
  <Paragraphs>19</Paragraphs>
  <ScaleCrop>false</ScaleCrop>
  <Company>Home</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侯玮</dc:creator>
  <cp:lastModifiedBy>侯玮</cp:lastModifiedBy>
  <cp:revision>58</cp:revision>
  <cp:lastPrinted>2024-04-02T09:06:00Z</cp:lastPrinted>
  <dcterms:created xsi:type="dcterms:W3CDTF">2024-03-29T06:06:00Z</dcterms:created>
  <dcterms:modified xsi:type="dcterms:W3CDTF">2024-04-03T01:40:00Z</dcterms:modified>
</cp:coreProperties>
</file>