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54FCD" w14:textId="28B32C2D" w:rsidR="008F2FDB" w:rsidRDefault="009669CC">
      <w:pPr>
        <w:pStyle w:val="a7"/>
        <w:shd w:val="clear" w:color="auto" w:fill="FFFFFF"/>
        <w:spacing w:before="0" w:beforeAutospacing="0" w:after="225" w:afterAutospacing="0" w:line="360" w:lineRule="atLeast"/>
        <w:ind w:firstLine="480"/>
        <w:jc w:val="center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 w:hint="eastAsia"/>
          <w:b/>
          <w:color w:val="333333"/>
          <w:sz w:val="28"/>
          <w:szCs w:val="28"/>
        </w:rPr>
        <w:t>上海市地方标准</w:t>
      </w:r>
      <w:r>
        <w:rPr>
          <w:rFonts w:ascii="Arial" w:hAnsi="Arial" w:cs="Arial"/>
          <w:b/>
          <w:color w:val="333333"/>
          <w:sz w:val="28"/>
          <w:szCs w:val="28"/>
        </w:rPr>
        <w:t>《</w:t>
      </w:r>
      <w:r w:rsidR="008F2FDB">
        <w:rPr>
          <w:rFonts w:ascii="Arial" w:hAnsi="Arial" w:cs="Arial" w:hint="eastAsia"/>
          <w:b/>
          <w:color w:val="333333"/>
          <w:sz w:val="28"/>
          <w:szCs w:val="28"/>
        </w:rPr>
        <w:t>小型游乐设施</w:t>
      </w:r>
      <w:r w:rsidR="005A6732">
        <w:rPr>
          <w:rFonts w:ascii="Arial" w:hAnsi="Arial" w:cs="Arial" w:hint="eastAsia"/>
          <w:b/>
          <w:color w:val="333333"/>
          <w:sz w:val="28"/>
          <w:szCs w:val="28"/>
        </w:rPr>
        <w:t>安全</w:t>
      </w:r>
      <w:r w:rsidR="005A6732">
        <w:rPr>
          <w:rFonts w:ascii="Arial" w:hAnsi="Arial" w:cs="Arial" w:hint="eastAsia"/>
          <w:b/>
          <w:color w:val="333333"/>
          <w:sz w:val="28"/>
          <w:szCs w:val="28"/>
        </w:rPr>
        <w:t xml:space="preserve"> </w:t>
      </w:r>
      <w:r w:rsidR="005A6732">
        <w:rPr>
          <w:rFonts w:ascii="Arial" w:hAnsi="Arial" w:cs="Arial" w:hint="eastAsia"/>
          <w:b/>
          <w:color w:val="333333"/>
          <w:sz w:val="28"/>
          <w:szCs w:val="28"/>
        </w:rPr>
        <w:t>第</w:t>
      </w:r>
      <w:r w:rsidR="005A6732">
        <w:rPr>
          <w:rFonts w:ascii="Arial" w:hAnsi="Arial" w:cs="Arial" w:hint="eastAsia"/>
          <w:b/>
          <w:color w:val="333333"/>
          <w:sz w:val="28"/>
          <w:szCs w:val="28"/>
        </w:rPr>
        <w:t>2</w:t>
      </w:r>
      <w:r w:rsidR="005A6732">
        <w:rPr>
          <w:rFonts w:ascii="Arial" w:hAnsi="Arial" w:cs="Arial" w:hint="eastAsia"/>
          <w:b/>
          <w:color w:val="333333"/>
          <w:sz w:val="28"/>
          <w:szCs w:val="28"/>
        </w:rPr>
        <w:t>部分：</w:t>
      </w:r>
      <w:r w:rsidR="008F2FDB">
        <w:rPr>
          <w:rFonts w:ascii="Arial" w:hAnsi="Arial" w:cs="Arial" w:hint="eastAsia"/>
          <w:b/>
          <w:color w:val="333333"/>
          <w:sz w:val="28"/>
          <w:szCs w:val="28"/>
        </w:rPr>
        <w:t>安装要求</w:t>
      </w:r>
      <w:r w:rsidR="008F2FDB">
        <w:rPr>
          <w:rFonts w:ascii="Arial" w:hAnsi="Arial" w:cs="Arial"/>
          <w:b/>
          <w:color w:val="333333"/>
          <w:sz w:val="28"/>
          <w:szCs w:val="28"/>
        </w:rPr>
        <w:t>》</w:t>
      </w:r>
    </w:p>
    <w:p w14:paraId="4B0346A9" w14:textId="77777777" w:rsidR="005519A0" w:rsidRPr="003F1E5D" w:rsidRDefault="008F2FDB">
      <w:pPr>
        <w:pStyle w:val="a7"/>
        <w:shd w:val="clear" w:color="auto" w:fill="FFFFFF"/>
        <w:spacing w:before="0" w:beforeAutospacing="0" w:after="225" w:afterAutospacing="0" w:line="360" w:lineRule="atLeast"/>
        <w:ind w:firstLine="48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F1E5D">
        <w:rPr>
          <w:rFonts w:ascii="Times New Roman" w:hAnsi="Times New Roman" w:cs="Times New Roman"/>
          <w:b/>
          <w:color w:val="333333"/>
          <w:sz w:val="28"/>
          <w:szCs w:val="28"/>
        </w:rPr>
        <w:t>修订的</w:t>
      </w:r>
      <w:r w:rsidR="009669CC" w:rsidRPr="003F1E5D">
        <w:rPr>
          <w:rFonts w:ascii="Times New Roman" w:hAnsi="Times New Roman" w:cs="Times New Roman"/>
          <w:b/>
          <w:color w:val="333333"/>
          <w:sz w:val="28"/>
          <w:szCs w:val="28"/>
        </w:rPr>
        <w:t>编制说明</w:t>
      </w:r>
    </w:p>
    <w:p w14:paraId="57BA9D68" w14:textId="12820AF9" w:rsidR="005519A0" w:rsidRPr="003F1E5D" w:rsidRDefault="009669CC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333333"/>
        </w:rPr>
      </w:pPr>
      <w:r w:rsidRPr="003F1E5D">
        <w:rPr>
          <w:rFonts w:ascii="Times New Roman" w:hAnsi="Times New Roman" w:cs="Times New Roman"/>
          <w:b/>
          <w:color w:val="333333"/>
        </w:rPr>
        <w:t>一、</w:t>
      </w:r>
      <w:r w:rsidR="00FA7B19" w:rsidRPr="003F1E5D">
        <w:rPr>
          <w:rFonts w:ascii="Times New Roman" w:hAnsi="Times New Roman" w:cs="Times New Roman"/>
          <w:b/>
          <w:color w:val="333333"/>
        </w:rPr>
        <w:t>背景情况</w:t>
      </w:r>
    </w:p>
    <w:p w14:paraId="487A2E91" w14:textId="266DA514" w:rsidR="00137301" w:rsidRPr="003F1E5D" w:rsidRDefault="00137301" w:rsidP="00D9733F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F1E5D">
        <w:rPr>
          <w:rFonts w:ascii="Times New Roman" w:eastAsia="宋体" w:hAnsi="Times New Roman" w:cs="Times New Roman"/>
          <w:sz w:val="24"/>
          <w:szCs w:val="24"/>
        </w:rPr>
        <w:t>针对小型游乐设施存在的薄弱环节和安全隐患，</w:t>
      </w:r>
      <w:r w:rsidR="006B2171" w:rsidRPr="003F1E5D">
        <w:rPr>
          <w:rFonts w:ascii="Times New Roman" w:eastAsia="宋体" w:hAnsi="Times New Roman" w:cs="Times New Roman"/>
          <w:sz w:val="24"/>
          <w:szCs w:val="24"/>
        </w:rPr>
        <w:t>为了加强小型游乐设施安全监管，</w:t>
      </w:r>
      <w:r w:rsidR="006B2171" w:rsidRPr="003F1E5D">
        <w:rPr>
          <w:rFonts w:ascii="Times New Roman" w:eastAsia="宋体" w:hAnsi="Times New Roman" w:cs="Times New Roman"/>
          <w:sz w:val="24"/>
          <w:szCs w:val="24"/>
        </w:rPr>
        <w:t>2015</w:t>
      </w:r>
      <w:r w:rsidR="006B2171" w:rsidRPr="003F1E5D">
        <w:rPr>
          <w:rFonts w:ascii="Times New Roman" w:eastAsia="宋体" w:hAnsi="Times New Roman" w:cs="Times New Roman"/>
          <w:sz w:val="24"/>
          <w:szCs w:val="24"/>
        </w:rPr>
        <w:t>年</w:t>
      </w:r>
      <w:r w:rsidR="001365EE">
        <w:rPr>
          <w:rFonts w:ascii="Times New Roman" w:eastAsia="宋体" w:hAnsi="Times New Roman" w:cs="Times New Roman" w:hint="eastAsia"/>
          <w:sz w:val="24"/>
          <w:szCs w:val="24"/>
        </w:rPr>
        <w:t>上海</w:t>
      </w:r>
      <w:r w:rsidR="006B2171" w:rsidRPr="003F1E5D">
        <w:rPr>
          <w:rFonts w:ascii="Times New Roman" w:eastAsia="宋体" w:hAnsi="Times New Roman" w:cs="Times New Roman"/>
          <w:sz w:val="24"/>
          <w:szCs w:val="24"/>
        </w:rPr>
        <w:t>市绿化</w:t>
      </w:r>
      <w:r w:rsidR="001365EE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6B2171" w:rsidRPr="003F1E5D">
        <w:rPr>
          <w:rFonts w:ascii="Times New Roman" w:eastAsia="宋体" w:hAnsi="Times New Roman" w:cs="Times New Roman"/>
          <w:sz w:val="24"/>
          <w:szCs w:val="24"/>
        </w:rPr>
        <w:t>市容</w:t>
      </w:r>
      <w:r w:rsidR="001365EE">
        <w:rPr>
          <w:rFonts w:ascii="Times New Roman" w:eastAsia="宋体" w:hAnsi="Times New Roman" w:cs="Times New Roman" w:hint="eastAsia"/>
          <w:sz w:val="24"/>
          <w:szCs w:val="24"/>
        </w:rPr>
        <w:t>管理</w:t>
      </w:r>
      <w:r w:rsidR="006B2171" w:rsidRPr="003F1E5D">
        <w:rPr>
          <w:rFonts w:ascii="Times New Roman" w:eastAsia="宋体" w:hAnsi="Times New Roman" w:cs="Times New Roman"/>
          <w:sz w:val="24"/>
          <w:szCs w:val="24"/>
        </w:rPr>
        <w:t>局</w:t>
      </w:r>
      <w:r w:rsidR="001365EE">
        <w:rPr>
          <w:rFonts w:ascii="Times New Roman" w:eastAsia="宋体" w:hAnsi="Times New Roman" w:cs="Times New Roman" w:hint="eastAsia"/>
          <w:sz w:val="24"/>
          <w:szCs w:val="24"/>
        </w:rPr>
        <w:t>（以下简称：市</w:t>
      </w:r>
      <w:proofErr w:type="gramStart"/>
      <w:r w:rsidR="001365EE">
        <w:rPr>
          <w:rFonts w:ascii="Times New Roman" w:eastAsia="宋体" w:hAnsi="Times New Roman" w:cs="Times New Roman" w:hint="eastAsia"/>
          <w:sz w:val="24"/>
          <w:szCs w:val="24"/>
        </w:rPr>
        <w:t>绿化市容</w:t>
      </w:r>
      <w:proofErr w:type="gramEnd"/>
      <w:r w:rsidR="001365EE">
        <w:rPr>
          <w:rFonts w:ascii="Times New Roman" w:eastAsia="宋体" w:hAnsi="Times New Roman" w:cs="Times New Roman" w:hint="eastAsia"/>
          <w:sz w:val="24"/>
          <w:szCs w:val="24"/>
        </w:rPr>
        <w:t>局）</w:t>
      </w:r>
      <w:r w:rsidR="006B2171" w:rsidRPr="003F1E5D">
        <w:rPr>
          <w:rFonts w:ascii="Times New Roman" w:eastAsia="宋体" w:hAnsi="Times New Roman" w:cs="Times New Roman"/>
          <w:sz w:val="24"/>
          <w:szCs w:val="24"/>
        </w:rPr>
        <w:t>和</w:t>
      </w:r>
      <w:r w:rsidR="001365EE">
        <w:rPr>
          <w:rFonts w:ascii="Times New Roman" w:eastAsia="宋体" w:hAnsi="Times New Roman" w:cs="Times New Roman" w:hint="eastAsia"/>
          <w:sz w:val="24"/>
          <w:szCs w:val="24"/>
        </w:rPr>
        <w:t>上海市质量技术监督</w:t>
      </w:r>
      <w:r w:rsidR="006B2171" w:rsidRPr="003F1E5D">
        <w:rPr>
          <w:rFonts w:ascii="Times New Roman" w:eastAsia="宋体" w:hAnsi="Times New Roman" w:cs="Times New Roman"/>
          <w:sz w:val="24"/>
          <w:szCs w:val="24"/>
        </w:rPr>
        <w:t>局联合</w:t>
      </w:r>
      <w:r w:rsidR="0049749E">
        <w:rPr>
          <w:rFonts w:ascii="Times New Roman" w:eastAsia="宋体" w:hAnsi="Times New Roman" w:cs="Times New Roman" w:hint="eastAsia"/>
          <w:sz w:val="24"/>
          <w:szCs w:val="24"/>
        </w:rPr>
        <w:t>提出并</w:t>
      </w:r>
      <w:r w:rsidR="006B2171" w:rsidRPr="003F1E5D">
        <w:rPr>
          <w:rFonts w:ascii="Times New Roman" w:eastAsia="宋体" w:hAnsi="Times New Roman" w:cs="Times New Roman"/>
          <w:sz w:val="24"/>
          <w:szCs w:val="24"/>
        </w:rPr>
        <w:t>组织编写了地方标准《小型游乐设施安全》。该标准</w:t>
      </w:r>
      <w:r w:rsidRPr="003F1E5D">
        <w:rPr>
          <w:rFonts w:ascii="Times New Roman" w:eastAsia="宋体" w:hAnsi="Times New Roman" w:cs="Times New Roman"/>
          <w:sz w:val="24"/>
          <w:szCs w:val="24"/>
        </w:rPr>
        <w:t>对设备、安装和运行安全管理方面进行了明确规定，</w:t>
      </w:r>
      <w:r w:rsidR="006B2171" w:rsidRPr="003F1E5D">
        <w:rPr>
          <w:rFonts w:ascii="Times New Roman" w:eastAsia="宋体" w:hAnsi="Times New Roman" w:cs="Times New Roman"/>
          <w:sz w:val="24"/>
          <w:szCs w:val="24"/>
        </w:rPr>
        <w:t>填补了国内</w:t>
      </w:r>
      <w:r w:rsidRPr="003F1E5D">
        <w:rPr>
          <w:rFonts w:ascii="Times New Roman" w:eastAsia="宋体" w:hAnsi="Times New Roman" w:cs="Times New Roman"/>
          <w:sz w:val="24"/>
          <w:szCs w:val="24"/>
        </w:rPr>
        <w:t>相关</w:t>
      </w:r>
      <w:r w:rsidR="006B2171" w:rsidRPr="003F1E5D">
        <w:rPr>
          <w:rFonts w:ascii="Times New Roman" w:eastAsia="宋体" w:hAnsi="Times New Roman" w:cs="Times New Roman"/>
          <w:sz w:val="24"/>
          <w:szCs w:val="24"/>
        </w:rPr>
        <w:t>空白，对促进小型游乐设施安全管理和保障乘客安全起了重要作用。</w:t>
      </w:r>
    </w:p>
    <w:p w14:paraId="04649476" w14:textId="77777777" w:rsidR="00137301" w:rsidRPr="003F1E5D" w:rsidRDefault="002C2C69" w:rsidP="00D9733F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F1E5D">
        <w:rPr>
          <w:rFonts w:ascii="Times New Roman" w:eastAsia="宋体" w:hAnsi="Times New Roman" w:cs="Times New Roman"/>
          <w:sz w:val="24"/>
          <w:szCs w:val="24"/>
        </w:rPr>
        <w:t>《小型游乐设施安全</w:t>
      </w:r>
      <w:r w:rsidRPr="003F1E5D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3F1E5D">
        <w:rPr>
          <w:rFonts w:ascii="Times New Roman" w:eastAsia="宋体" w:hAnsi="Times New Roman" w:cs="Times New Roman"/>
          <w:sz w:val="24"/>
          <w:szCs w:val="24"/>
        </w:rPr>
        <w:t>第</w:t>
      </w:r>
      <w:r w:rsidRPr="003F1E5D">
        <w:rPr>
          <w:rFonts w:ascii="Times New Roman" w:eastAsia="宋体" w:hAnsi="Times New Roman" w:cs="Times New Roman"/>
          <w:sz w:val="24"/>
          <w:szCs w:val="24"/>
        </w:rPr>
        <w:t>2</w:t>
      </w:r>
      <w:r w:rsidRPr="003F1E5D">
        <w:rPr>
          <w:rFonts w:ascii="Times New Roman" w:eastAsia="宋体" w:hAnsi="Times New Roman" w:cs="Times New Roman"/>
          <w:sz w:val="24"/>
          <w:szCs w:val="24"/>
        </w:rPr>
        <w:t>部分：安装要求》，</w:t>
      </w:r>
      <w:r w:rsidR="00D9733F" w:rsidRPr="003F1E5D">
        <w:rPr>
          <w:rFonts w:ascii="Times New Roman" w:eastAsia="宋体" w:hAnsi="Times New Roman" w:cs="Times New Roman"/>
          <w:sz w:val="24"/>
          <w:szCs w:val="24"/>
        </w:rPr>
        <w:t>明确了</w:t>
      </w:r>
      <w:r w:rsidRPr="003F1E5D">
        <w:rPr>
          <w:rFonts w:ascii="Times New Roman" w:eastAsia="宋体" w:hAnsi="Times New Roman" w:cs="Times New Roman"/>
          <w:sz w:val="24"/>
          <w:szCs w:val="24"/>
        </w:rPr>
        <w:t>小型游乐设施</w:t>
      </w:r>
      <w:r w:rsidR="00D9733F" w:rsidRPr="003F1E5D">
        <w:rPr>
          <w:rFonts w:ascii="Times New Roman" w:eastAsia="宋体" w:hAnsi="Times New Roman" w:cs="Times New Roman"/>
          <w:sz w:val="24"/>
          <w:szCs w:val="24"/>
        </w:rPr>
        <w:t>的</w:t>
      </w:r>
      <w:r w:rsidR="00277DEF" w:rsidRPr="003F1E5D">
        <w:rPr>
          <w:rFonts w:ascii="Times New Roman" w:eastAsia="宋体" w:hAnsi="Times New Roman" w:cs="Times New Roman"/>
          <w:sz w:val="24"/>
          <w:szCs w:val="24"/>
        </w:rPr>
        <w:t>场地条件、设备本体</w:t>
      </w:r>
      <w:r w:rsidRPr="003F1E5D">
        <w:rPr>
          <w:rFonts w:ascii="Times New Roman" w:eastAsia="宋体" w:hAnsi="Times New Roman" w:cs="Times New Roman"/>
          <w:sz w:val="24"/>
          <w:szCs w:val="24"/>
        </w:rPr>
        <w:t>安装、</w:t>
      </w:r>
      <w:r w:rsidR="00277DEF" w:rsidRPr="003F1E5D">
        <w:rPr>
          <w:rFonts w:ascii="Times New Roman" w:eastAsia="宋体" w:hAnsi="Times New Roman" w:cs="Times New Roman"/>
          <w:sz w:val="24"/>
          <w:szCs w:val="24"/>
        </w:rPr>
        <w:t>附属设施安装要求，并对交付条件提出了基本要求。</w:t>
      </w:r>
      <w:r w:rsidR="00D9733F" w:rsidRPr="003F1E5D">
        <w:rPr>
          <w:rFonts w:ascii="Times New Roman" w:eastAsia="宋体" w:hAnsi="Times New Roman" w:cs="Times New Roman"/>
          <w:sz w:val="24"/>
          <w:szCs w:val="24"/>
        </w:rPr>
        <w:t>为规范小型游乐设施安装，</w:t>
      </w:r>
      <w:r w:rsidR="00277DEF" w:rsidRPr="003F1E5D">
        <w:rPr>
          <w:rFonts w:ascii="Times New Roman" w:eastAsia="宋体" w:hAnsi="Times New Roman" w:cs="Times New Roman"/>
          <w:sz w:val="24"/>
          <w:szCs w:val="24"/>
        </w:rPr>
        <w:t>为运营单位判断交付的设备是否合格提供了依据，</w:t>
      </w:r>
      <w:r w:rsidR="00D9733F" w:rsidRPr="003F1E5D">
        <w:rPr>
          <w:rFonts w:ascii="Times New Roman" w:eastAsia="宋体" w:hAnsi="Times New Roman" w:cs="Times New Roman"/>
          <w:sz w:val="24"/>
          <w:szCs w:val="24"/>
        </w:rPr>
        <w:t>加强小型游乐设施质量安全监管提供了依据。</w:t>
      </w:r>
    </w:p>
    <w:p w14:paraId="00DC233D" w14:textId="6B3466AC" w:rsidR="00D9733F" w:rsidRPr="003F1E5D" w:rsidRDefault="00D9733F" w:rsidP="00D9733F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F1E5D">
        <w:rPr>
          <w:rFonts w:ascii="Times New Roman" w:eastAsia="宋体" w:hAnsi="Times New Roman" w:cs="Times New Roman"/>
          <w:sz w:val="24"/>
          <w:szCs w:val="24"/>
        </w:rPr>
        <w:t>本标准实施后，市</w:t>
      </w:r>
      <w:proofErr w:type="gramStart"/>
      <w:r w:rsidRPr="003F1E5D">
        <w:rPr>
          <w:rFonts w:ascii="Times New Roman" w:eastAsia="宋体" w:hAnsi="Times New Roman" w:cs="Times New Roman"/>
          <w:sz w:val="24"/>
          <w:szCs w:val="24"/>
        </w:rPr>
        <w:t>绿化市容</w:t>
      </w:r>
      <w:proofErr w:type="gramEnd"/>
      <w:r w:rsidRPr="003F1E5D">
        <w:rPr>
          <w:rFonts w:ascii="Times New Roman" w:eastAsia="宋体" w:hAnsi="Times New Roman" w:cs="Times New Roman"/>
          <w:sz w:val="24"/>
          <w:szCs w:val="24"/>
        </w:rPr>
        <w:t>局认真贯彻执行标准的要求，扎实推进公园</w:t>
      </w:r>
      <w:r w:rsidR="00277DEF" w:rsidRPr="003F1E5D">
        <w:rPr>
          <w:rFonts w:ascii="Times New Roman" w:eastAsia="宋体" w:hAnsi="Times New Roman" w:cs="Times New Roman"/>
          <w:sz w:val="24"/>
          <w:szCs w:val="24"/>
        </w:rPr>
        <w:t>绿地内</w:t>
      </w:r>
      <w:r w:rsidRPr="003F1E5D">
        <w:rPr>
          <w:rFonts w:ascii="Times New Roman" w:eastAsia="宋体" w:hAnsi="Times New Roman" w:cs="Times New Roman"/>
          <w:sz w:val="24"/>
          <w:szCs w:val="24"/>
        </w:rPr>
        <w:t>小型游乐设施规范化管理工作，突破了部分管理难点，取得了显著的</w:t>
      </w:r>
      <w:r w:rsidR="0091018D" w:rsidRPr="003F1E5D">
        <w:rPr>
          <w:rFonts w:ascii="Times New Roman" w:eastAsia="宋体" w:hAnsi="Times New Roman" w:cs="Times New Roman"/>
          <w:sz w:val="24"/>
          <w:szCs w:val="24"/>
        </w:rPr>
        <w:t>工作</w:t>
      </w:r>
      <w:r w:rsidRPr="003F1E5D">
        <w:rPr>
          <w:rFonts w:ascii="Times New Roman" w:eastAsia="宋体" w:hAnsi="Times New Roman" w:cs="Times New Roman"/>
          <w:sz w:val="24"/>
          <w:szCs w:val="24"/>
        </w:rPr>
        <w:t>成效。特别是标准实施后的</w:t>
      </w:r>
      <w:r w:rsidR="004955A4" w:rsidRPr="003F1E5D">
        <w:rPr>
          <w:rFonts w:ascii="Times New Roman" w:eastAsia="宋体" w:hAnsi="Times New Roman" w:cs="Times New Roman"/>
          <w:sz w:val="24"/>
          <w:szCs w:val="24"/>
        </w:rPr>
        <w:t>三</w:t>
      </w:r>
      <w:r w:rsidRPr="003F1E5D">
        <w:rPr>
          <w:rFonts w:ascii="Times New Roman" w:eastAsia="宋体" w:hAnsi="Times New Roman" w:cs="Times New Roman"/>
          <w:sz w:val="24"/>
          <w:szCs w:val="24"/>
        </w:rPr>
        <w:t>年里，市绿化和市容局按照标准的要求，委托</w:t>
      </w:r>
      <w:r w:rsidR="00277DEF" w:rsidRPr="003F1E5D">
        <w:rPr>
          <w:rFonts w:ascii="Times New Roman" w:eastAsia="宋体" w:hAnsi="Times New Roman" w:cs="Times New Roman"/>
          <w:sz w:val="24"/>
          <w:szCs w:val="24"/>
        </w:rPr>
        <w:t>检验检测</w:t>
      </w:r>
      <w:r w:rsidRPr="003F1E5D">
        <w:rPr>
          <w:rFonts w:ascii="Times New Roman" w:eastAsia="宋体" w:hAnsi="Times New Roman" w:cs="Times New Roman"/>
          <w:sz w:val="24"/>
          <w:szCs w:val="24"/>
        </w:rPr>
        <w:t>机构对公园内小型游乐设施进行了全覆盖安全检测，系统排查了设备</w:t>
      </w:r>
      <w:r w:rsidR="00277DEF" w:rsidRPr="003F1E5D">
        <w:rPr>
          <w:rFonts w:ascii="Times New Roman" w:eastAsia="宋体" w:hAnsi="Times New Roman" w:cs="Times New Roman"/>
          <w:sz w:val="24"/>
          <w:szCs w:val="24"/>
        </w:rPr>
        <w:t>方面</w:t>
      </w:r>
      <w:r w:rsidRPr="003F1E5D">
        <w:rPr>
          <w:rFonts w:ascii="Times New Roman" w:eastAsia="宋体" w:hAnsi="Times New Roman" w:cs="Times New Roman"/>
          <w:sz w:val="24"/>
          <w:szCs w:val="24"/>
        </w:rPr>
        <w:t>存在的安全隐患，并督促运营单位进行整改，有效加强了小型游乐设施质量安全。</w:t>
      </w:r>
    </w:p>
    <w:p w14:paraId="77B1B9CF" w14:textId="6EEE8141" w:rsidR="00F97B3B" w:rsidRPr="003F1E5D" w:rsidRDefault="00A85453" w:rsidP="00F61127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F1E5D">
        <w:rPr>
          <w:rFonts w:ascii="Times New Roman" w:eastAsia="宋体" w:hAnsi="Times New Roman" w:cs="Times New Roman"/>
          <w:sz w:val="24"/>
          <w:szCs w:val="24"/>
        </w:rPr>
        <w:t>2017</w:t>
      </w:r>
      <w:r w:rsidRPr="003F1E5D">
        <w:rPr>
          <w:rFonts w:ascii="Times New Roman" w:eastAsia="宋体" w:hAnsi="Times New Roman" w:cs="Times New Roman"/>
          <w:sz w:val="24"/>
          <w:szCs w:val="24"/>
        </w:rPr>
        <w:t>年，</w:t>
      </w:r>
      <w:r w:rsidR="006B2171" w:rsidRPr="003F1E5D">
        <w:rPr>
          <w:rFonts w:ascii="Times New Roman" w:eastAsia="宋体" w:hAnsi="Times New Roman" w:cs="Times New Roman"/>
          <w:sz w:val="24"/>
          <w:szCs w:val="24"/>
        </w:rPr>
        <w:t>国家标准委员会关于印发强制性标准整合精简结论的通知（</w:t>
      </w:r>
      <w:proofErr w:type="gramStart"/>
      <w:r w:rsidR="006B2171" w:rsidRPr="003F1E5D">
        <w:rPr>
          <w:rFonts w:ascii="Times New Roman" w:eastAsia="宋体" w:hAnsi="Times New Roman" w:cs="Times New Roman"/>
          <w:sz w:val="24"/>
          <w:szCs w:val="24"/>
        </w:rPr>
        <w:t>国标委综合函</w:t>
      </w:r>
      <w:proofErr w:type="gramEnd"/>
      <w:r w:rsidR="004521AE" w:rsidRPr="003F1E5D">
        <w:rPr>
          <w:rFonts w:ascii="Times New Roman" w:eastAsia="宋体" w:hAnsi="Times New Roman" w:cs="Times New Roman"/>
          <w:sz w:val="24"/>
          <w:szCs w:val="24"/>
        </w:rPr>
        <w:t>〔</w:t>
      </w:r>
      <w:r w:rsidR="004521AE" w:rsidRPr="003F1E5D">
        <w:rPr>
          <w:rFonts w:ascii="Times New Roman" w:eastAsia="宋体" w:hAnsi="Times New Roman" w:cs="Times New Roman"/>
          <w:sz w:val="24"/>
          <w:szCs w:val="24"/>
        </w:rPr>
        <w:t>2017</w:t>
      </w:r>
      <w:r w:rsidR="004521AE" w:rsidRPr="003F1E5D">
        <w:rPr>
          <w:rFonts w:ascii="Times New Roman" w:eastAsia="宋体" w:hAnsi="Times New Roman" w:cs="Times New Roman"/>
          <w:sz w:val="24"/>
          <w:szCs w:val="24"/>
        </w:rPr>
        <w:t>〕</w:t>
      </w:r>
      <w:r w:rsidR="006B2171" w:rsidRPr="003F1E5D">
        <w:rPr>
          <w:rFonts w:ascii="Times New Roman" w:eastAsia="宋体" w:hAnsi="Times New Roman" w:cs="Times New Roman"/>
          <w:sz w:val="24"/>
          <w:szCs w:val="24"/>
        </w:rPr>
        <w:t>4</w:t>
      </w:r>
      <w:r w:rsidR="006B2171" w:rsidRPr="003F1E5D">
        <w:rPr>
          <w:rFonts w:ascii="Times New Roman" w:eastAsia="宋体" w:hAnsi="Times New Roman" w:cs="Times New Roman"/>
          <w:sz w:val="24"/>
          <w:szCs w:val="24"/>
        </w:rPr>
        <w:t>号），决定将《小型游乐设施安全》由强制性标准转化为推荐性标准。根据上海市市场监督管理局</w:t>
      </w:r>
      <w:r w:rsidR="00D96E32" w:rsidRPr="003F1E5D">
        <w:rPr>
          <w:rFonts w:ascii="Times New Roman" w:eastAsia="宋体" w:hAnsi="Times New Roman" w:cs="Times New Roman"/>
          <w:sz w:val="24"/>
          <w:szCs w:val="24"/>
        </w:rPr>
        <w:t>关于</w:t>
      </w:r>
      <w:r w:rsidR="002C2C69" w:rsidRPr="003F1E5D">
        <w:rPr>
          <w:rFonts w:ascii="Times New Roman" w:eastAsia="宋体" w:hAnsi="Times New Roman" w:cs="Times New Roman"/>
          <w:sz w:val="24"/>
          <w:szCs w:val="24"/>
        </w:rPr>
        <w:t>下达</w:t>
      </w:r>
      <w:r w:rsidR="00D96E32" w:rsidRPr="003F1E5D">
        <w:rPr>
          <w:rFonts w:ascii="Times New Roman" w:eastAsia="宋体" w:hAnsi="Times New Roman" w:cs="Times New Roman"/>
          <w:sz w:val="24"/>
          <w:szCs w:val="24"/>
        </w:rPr>
        <w:t>2019</w:t>
      </w:r>
      <w:r w:rsidR="00D96E32" w:rsidRPr="003F1E5D">
        <w:rPr>
          <w:rFonts w:ascii="Times New Roman" w:eastAsia="宋体" w:hAnsi="Times New Roman" w:cs="Times New Roman"/>
          <w:sz w:val="24"/>
          <w:szCs w:val="24"/>
        </w:rPr>
        <w:t>年度第四批上海市地方标准制修订项目计划的通知（</w:t>
      </w:r>
      <w:r w:rsidR="00470275" w:rsidRPr="003F1E5D">
        <w:rPr>
          <w:rFonts w:ascii="Times New Roman" w:eastAsia="宋体" w:hAnsi="Times New Roman" w:cs="Times New Roman"/>
          <w:sz w:val="24"/>
          <w:szCs w:val="24"/>
        </w:rPr>
        <w:t>沪</w:t>
      </w:r>
      <w:proofErr w:type="gramStart"/>
      <w:r w:rsidR="00470275" w:rsidRPr="003F1E5D">
        <w:rPr>
          <w:rFonts w:ascii="Times New Roman" w:eastAsia="宋体" w:hAnsi="Times New Roman" w:cs="Times New Roman"/>
          <w:sz w:val="24"/>
          <w:szCs w:val="24"/>
        </w:rPr>
        <w:t>市监标技</w:t>
      </w:r>
      <w:bookmarkStart w:id="0" w:name="_Hlk49364123"/>
      <w:proofErr w:type="gramEnd"/>
      <w:r w:rsidR="00470275" w:rsidRPr="003F1E5D">
        <w:rPr>
          <w:rFonts w:ascii="Times New Roman" w:eastAsia="宋体" w:hAnsi="Times New Roman" w:cs="Times New Roman"/>
          <w:sz w:val="24"/>
          <w:szCs w:val="24"/>
        </w:rPr>
        <w:t>〔</w:t>
      </w:r>
      <w:r w:rsidR="00470275" w:rsidRPr="003F1E5D">
        <w:rPr>
          <w:rFonts w:ascii="Times New Roman" w:eastAsia="宋体" w:hAnsi="Times New Roman" w:cs="Times New Roman"/>
          <w:sz w:val="24"/>
          <w:szCs w:val="24"/>
        </w:rPr>
        <w:t>2019</w:t>
      </w:r>
      <w:r w:rsidR="00470275" w:rsidRPr="003F1E5D">
        <w:rPr>
          <w:rFonts w:ascii="Times New Roman" w:eastAsia="宋体" w:hAnsi="Times New Roman" w:cs="Times New Roman"/>
          <w:sz w:val="24"/>
          <w:szCs w:val="24"/>
        </w:rPr>
        <w:t>〕</w:t>
      </w:r>
      <w:bookmarkEnd w:id="0"/>
      <w:r w:rsidR="00470275" w:rsidRPr="003F1E5D">
        <w:rPr>
          <w:rFonts w:ascii="Times New Roman" w:eastAsia="宋体" w:hAnsi="Times New Roman" w:cs="Times New Roman"/>
          <w:sz w:val="24"/>
          <w:szCs w:val="24"/>
        </w:rPr>
        <w:t>544</w:t>
      </w:r>
      <w:r w:rsidR="00470275" w:rsidRPr="003F1E5D">
        <w:rPr>
          <w:rFonts w:ascii="Times New Roman" w:eastAsia="宋体" w:hAnsi="Times New Roman" w:cs="Times New Roman"/>
          <w:sz w:val="24"/>
          <w:szCs w:val="24"/>
        </w:rPr>
        <w:t>号</w:t>
      </w:r>
      <w:r w:rsidR="00D96E32" w:rsidRPr="003F1E5D">
        <w:rPr>
          <w:rFonts w:ascii="Times New Roman" w:eastAsia="宋体" w:hAnsi="Times New Roman" w:cs="Times New Roman"/>
          <w:sz w:val="24"/>
          <w:szCs w:val="24"/>
        </w:rPr>
        <w:t>）</w:t>
      </w:r>
      <w:r w:rsidR="00470275" w:rsidRPr="003F1E5D">
        <w:rPr>
          <w:rFonts w:ascii="Times New Roman" w:eastAsia="宋体" w:hAnsi="Times New Roman" w:cs="Times New Roman"/>
          <w:sz w:val="24"/>
          <w:szCs w:val="24"/>
        </w:rPr>
        <w:t>的要求</w:t>
      </w:r>
      <w:r w:rsidR="00D96E32" w:rsidRPr="003F1E5D">
        <w:rPr>
          <w:rFonts w:ascii="Times New Roman" w:eastAsia="宋体" w:hAnsi="Times New Roman" w:cs="Times New Roman"/>
          <w:sz w:val="24"/>
          <w:szCs w:val="24"/>
        </w:rPr>
        <w:t>，</w:t>
      </w:r>
      <w:r w:rsidR="006B2171" w:rsidRPr="003F1E5D">
        <w:rPr>
          <w:rFonts w:ascii="Times New Roman" w:eastAsia="宋体" w:hAnsi="Times New Roman" w:cs="Times New Roman"/>
          <w:sz w:val="24"/>
          <w:szCs w:val="24"/>
        </w:rPr>
        <w:t>由</w:t>
      </w:r>
      <w:r w:rsidR="002C2C69" w:rsidRPr="003F1E5D">
        <w:rPr>
          <w:rFonts w:ascii="Times New Roman" w:eastAsia="宋体" w:hAnsi="Times New Roman" w:cs="Times New Roman"/>
          <w:sz w:val="24"/>
          <w:szCs w:val="24"/>
        </w:rPr>
        <w:t>上海市</w:t>
      </w:r>
      <w:r w:rsidR="00E9559F" w:rsidRPr="003F1E5D">
        <w:rPr>
          <w:rFonts w:ascii="Times New Roman" w:eastAsia="宋体" w:hAnsi="Times New Roman" w:cs="Times New Roman"/>
          <w:sz w:val="24"/>
          <w:szCs w:val="24"/>
        </w:rPr>
        <w:t>公园管理事务中心等单位</w:t>
      </w:r>
      <w:r w:rsidR="006B2171" w:rsidRPr="003F1E5D">
        <w:rPr>
          <w:rFonts w:ascii="Times New Roman" w:eastAsia="宋体" w:hAnsi="Times New Roman" w:cs="Times New Roman"/>
          <w:sz w:val="24"/>
          <w:szCs w:val="24"/>
        </w:rPr>
        <w:t>承担本标准修订工作。</w:t>
      </w:r>
    </w:p>
    <w:p w14:paraId="12B503D5" w14:textId="51FAE719" w:rsidR="00FC79D3" w:rsidRPr="003F1E5D" w:rsidRDefault="00FC1220" w:rsidP="00FC79D3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333333"/>
        </w:rPr>
      </w:pPr>
      <w:r w:rsidRPr="003F1E5D">
        <w:rPr>
          <w:rFonts w:ascii="Times New Roman" w:hAnsi="Times New Roman" w:cs="Times New Roman"/>
          <w:b/>
          <w:color w:val="333333"/>
        </w:rPr>
        <w:t>二、</w:t>
      </w:r>
      <w:r w:rsidR="00FC79D3" w:rsidRPr="003F1E5D">
        <w:rPr>
          <w:rFonts w:ascii="Times New Roman" w:hAnsi="Times New Roman" w:cs="Times New Roman"/>
          <w:b/>
          <w:color w:val="333333"/>
        </w:rPr>
        <w:t>起草过程</w:t>
      </w:r>
    </w:p>
    <w:p w14:paraId="15B2A940" w14:textId="1D6DA913" w:rsidR="00137301" w:rsidRPr="003F1E5D" w:rsidRDefault="00137301" w:rsidP="00137301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F1E5D">
        <w:rPr>
          <w:rFonts w:ascii="Times New Roman" w:eastAsia="宋体" w:hAnsi="Times New Roman" w:cs="Times New Roman"/>
          <w:sz w:val="24"/>
          <w:szCs w:val="24"/>
        </w:rPr>
        <w:t>2019</w:t>
      </w:r>
      <w:r w:rsidRPr="003F1E5D">
        <w:rPr>
          <w:rFonts w:ascii="Times New Roman" w:eastAsia="宋体" w:hAnsi="Times New Roman" w:cs="Times New Roman"/>
          <w:sz w:val="24"/>
          <w:szCs w:val="24"/>
        </w:rPr>
        <w:t>年</w:t>
      </w:r>
      <w:r w:rsidR="0091018D" w:rsidRPr="003F1E5D">
        <w:rPr>
          <w:rFonts w:ascii="Times New Roman" w:eastAsia="宋体" w:hAnsi="Times New Roman" w:cs="Times New Roman"/>
          <w:sz w:val="24"/>
          <w:szCs w:val="24"/>
        </w:rPr>
        <w:t>初</w:t>
      </w:r>
      <w:r w:rsidRPr="003F1E5D">
        <w:rPr>
          <w:rFonts w:ascii="Times New Roman" w:eastAsia="宋体" w:hAnsi="Times New Roman" w:cs="Times New Roman"/>
          <w:sz w:val="24"/>
          <w:szCs w:val="24"/>
        </w:rPr>
        <w:t>，上海市公园管理事务中心牵头组织</w:t>
      </w:r>
      <w:r w:rsidR="007B75F2" w:rsidRPr="003F1E5D">
        <w:rPr>
          <w:rFonts w:ascii="Times New Roman" w:eastAsia="宋体" w:hAnsi="Times New Roman" w:cs="Times New Roman"/>
          <w:sz w:val="24"/>
          <w:szCs w:val="24"/>
        </w:rPr>
        <w:t>了</w:t>
      </w:r>
      <w:r w:rsidRPr="003F1E5D">
        <w:rPr>
          <w:rFonts w:ascii="Times New Roman" w:eastAsia="宋体" w:hAnsi="Times New Roman" w:cs="Times New Roman"/>
          <w:sz w:val="24"/>
          <w:szCs w:val="24"/>
        </w:rPr>
        <w:t>本标准修订的准备工作。</w:t>
      </w:r>
      <w:r w:rsidR="00D947E8" w:rsidRPr="003F1E5D">
        <w:rPr>
          <w:rFonts w:ascii="Times New Roman" w:eastAsia="宋体" w:hAnsi="Times New Roman" w:cs="Times New Roman"/>
          <w:sz w:val="24"/>
          <w:szCs w:val="24"/>
        </w:rPr>
        <w:t>随后，开始编制标准修订实施方案、组建标准修订小组、评估标准的实施情况、申请标准修订项目立项等工作。</w:t>
      </w:r>
    </w:p>
    <w:p w14:paraId="39DA9475" w14:textId="583C90E9" w:rsidR="005519A0" w:rsidRPr="003F1E5D" w:rsidRDefault="00FC79D3" w:rsidP="00FC79D3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Times New Roman" w:eastAsiaTheme="minorEastAsia" w:hAnsi="Times New Roman" w:cs="Times New Roman"/>
          <w:b/>
          <w:color w:val="333333"/>
        </w:rPr>
      </w:pPr>
      <w:r w:rsidRPr="003F1E5D">
        <w:rPr>
          <w:rFonts w:ascii="Times New Roman" w:eastAsiaTheme="minorEastAsia" w:hAnsi="Times New Roman" w:cs="Times New Roman"/>
          <w:b/>
          <w:color w:val="333333"/>
        </w:rPr>
        <w:t>1</w:t>
      </w:r>
      <w:r w:rsidRPr="003F1E5D">
        <w:rPr>
          <w:rFonts w:ascii="Times New Roman" w:eastAsiaTheme="minorEastAsia" w:hAnsi="Times New Roman" w:cs="Times New Roman"/>
          <w:b/>
          <w:color w:val="333333"/>
        </w:rPr>
        <w:t>、</w:t>
      </w:r>
      <w:r w:rsidR="009669CC" w:rsidRPr="003F1E5D">
        <w:rPr>
          <w:rFonts w:ascii="Times New Roman" w:eastAsiaTheme="minorEastAsia" w:hAnsi="Times New Roman" w:cs="Times New Roman"/>
          <w:b/>
          <w:color w:val="333333"/>
        </w:rPr>
        <w:t>起草单位</w:t>
      </w:r>
      <w:r w:rsidR="00FC1220" w:rsidRPr="003F1E5D">
        <w:rPr>
          <w:rFonts w:ascii="Times New Roman" w:eastAsiaTheme="minorEastAsia" w:hAnsi="Times New Roman" w:cs="Times New Roman"/>
          <w:b/>
          <w:color w:val="333333"/>
        </w:rPr>
        <w:t>的组成</w:t>
      </w:r>
    </w:p>
    <w:p w14:paraId="117E2FC9" w14:textId="725F1505" w:rsidR="006C348D" w:rsidRPr="003F1E5D" w:rsidRDefault="00B13769" w:rsidP="00F61127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F1E5D">
        <w:rPr>
          <w:rFonts w:ascii="Times New Roman" w:eastAsia="宋体" w:hAnsi="Times New Roman" w:cs="Times New Roman"/>
          <w:sz w:val="24"/>
          <w:szCs w:val="24"/>
        </w:rPr>
        <w:t>参与本标准修订的单位有：</w:t>
      </w:r>
      <w:r w:rsidR="0039175D" w:rsidRPr="003F1E5D">
        <w:rPr>
          <w:rFonts w:ascii="Times New Roman" w:eastAsia="宋体" w:hAnsi="Times New Roman" w:cs="Times New Roman"/>
          <w:sz w:val="24"/>
          <w:szCs w:val="24"/>
        </w:rPr>
        <w:t>上海市公园管理事务中心、上海市特种设备监督检验技术研究院、上海动物园、</w:t>
      </w:r>
      <w:r w:rsidR="00F756E1" w:rsidRPr="003F1E5D">
        <w:rPr>
          <w:rFonts w:ascii="Times New Roman" w:eastAsia="宋体" w:hAnsi="Times New Roman" w:cs="Times New Roman"/>
          <w:sz w:val="24"/>
          <w:szCs w:val="24"/>
        </w:rPr>
        <w:t>上海虹口城市建设发展有限公司、</w:t>
      </w:r>
      <w:r w:rsidR="0039175D" w:rsidRPr="003F1E5D">
        <w:rPr>
          <w:rFonts w:ascii="Times New Roman" w:eastAsia="宋体" w:hAnsi="Times New Roman" w:cs="Times New Roman"/>
          <w:sz w:val="24"/>
          <w:szCs w:val="24"/>
        </w:rPr>
        <w:t>上海长风公园经营发展有限公司、上海超龙游艺有限公司、上海市质量监督检验技术研究院、上海青浦游艺机玩具厂有限公司、上海华测品标检测技术有限公司、优力胜</w:t>
      </w:r>
      <w:proofErr w:type="gramStart"/>
      <w:r w:rsidR="0039175D" w:rsidRPr="003F1E5D">
        <w:rPr>
          <w:rFonts w:ascii="Times New Roman" w:eastAsia="宋体" w:hAnsi="Times New Roman" w:cs="Times New Roman"/>
          <w:sz w:val="24"/>
          <w:szCs w:val="24"/>
        </w:rPr>
        <w:t>邦</w:t>
      </w:r>
      <w:proofErr w:type="gramEnd"/>
      <w:r w:rsidR="0039175D" w:rsidRPr="003F1E5D">
        <w:rPr>
          <w:rFonts w:ascii="Times New Roman" w:eastAsia="宋体" w:hAnsi="Times New Roman" w:cs="Times New Roman"/>
          <w:sz w:val="24"/>
          <w:szCs w:val="24"/>
        </w:rPr>
        <w:t>质量检测（上海）有限公司、南德认证检测（中国）有限公司上海分公司、上海国</w:t>
      </w:r>
      <w:r w:rsidR="0039175D" w:rsidRPr="003F1E5D">
        <w:rPr>
          <w:rFonts w:ascii="Times New Roman" w:eastAsia="宋体" w:hAnsi="Times New Roman" w:cs="Times New Roman"/>
          <w:sz w:val="24"/>
          <w:szCs w:val="24"/>
        </w:rPr>
        <w:lastRenderedPageBreak/>
        <w:t>际主题乐园有限公司。</w:t>
      </w:r>
    </w:p>
    <w:p w14:paraId="30FBFF59" w14:textId="50FC4EF7" w:rsidR="0039175D" w:rsidRPr="003F1E5D" w:rsidRDefault="006C348D" w:rsidP="00F61127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F1E5D">
        <w:rPr>
          <w:rFonts w:ascii="Times New Roman" w:eastAsia="宋体" w:hAnsi="Times New Roman" w:cs="Times New Roman"/>
          <w:sz w:val="24"/>
          <w:szCs w:val="24"/>
        </w:rPr>
        <w:t>这些单位既包括本市游乐设施管理部门、</w:t>
      </w:r>
      <w:r w:rsidR="00D947E8" w:rsidRPr="003F1E5D">
        <w:rPr>
          <w:rFonts w:ascii="Times New Roman" w:eastAsia="宋体" w:hAnsi="Times New Roman" w:cs="Times New Roman"/>
          <w:sz w:val="24"/>
          <w:szCs w:val="24"/>
        </w:rPr>
        <w:t>行业管理部门、</w:t>
      </w:r>
      <w:r w:rsidRPr="003F1E5D">
        <w:rPr>
          <w:rFonts w:ascii="Times New Roman" w:eastAsia="宋体" w:hAnsi="Times New Roman" w:cs="Times New Roman"/>
          <w:sz w:val="24"/>
          <w:szCs w:val="24"/>
        </w:rPr>
        <w:t>检验</w:t>
      </w:r>
      <w:r w:rsidR="00D947E8" w:rsidRPr="003F1E5D">
        <w:rPr>
          <w:rFonts w:ascii="Times New Roman" w:eastAsia="宋体" w:hAnsi="Times New Roman" w:cs="Times New Roman"/>
          <w:sz w:val="24"/>
          <w:szCs w:val="24"/>
        </w:rPr>
        <w:t>检测</w:t>
      </w:r>
      <w:r w:rsidRPr="003F1E5D">
        <w:rPr>
          <w:rFonts w:ascii="Times New Roman" w:eastAsia="宋体" w:hAnsi="Times New Roman" w:cs="Times New Roman"/>
          <w:sz w:val="24"/>
          <w:szCs w:val="24"/>
        </w:rPr>
        <w:t>机构，也</w:t>
      </w:r>
      <w:r w:rsidR="0091018D" w:rsidRPr="003F1E5D">
        <w:rPr>
          <w:rFonts w:ascii="Times New Roman" w:eastAsia="宋体" w:hAnsi="Times New Roman" w:cs="Times New Roman"/>
          <w:sz w:val="24"/>
          <w:szCs w:val="24"/>
        </w:rPr>
        <w:t>涵盖</w:t>
      </w:r>
      <w:r w:rsidRPr="003F1E5D">
        <w:rPr>
          <w:rFonts w:ascii="Times New Roman" w:eastAsia="宋体" w:hAnsi="Times New Roman" w:cs="Times New Roman"/>
          <w:sz w:val="24"/>
          <w:szCs w:val="24"/>
        </w:rPr>
        <w:t>本市主要的游乐设施生产厂家和运营单位，充分保</w:t>
      </w:r>
      <w:r w:rsidR="00C97747" w:rsidRPr="003F1E5D">
        <w:rPr>
          <w:rFonts w:ascii="Times New Roman" w:eastAsia="宋体" w:hAnsi="Times New Roman" w:cs="Times New Roman"/>
          <w:sz w:val="24"/>
          <w:szCs w:val="24"/>
        </w:rPr>
        <w:t>证</w:t>
      </w:r>
      <w:r w:rsidRPr="003F1E5D">
        <w:rPr>
          <w:rFonts w:ascii="Times New Roman" w:eastAsia="宋体" w:hAnsi="Times New Roman" w:cs="Times New Roman"/>
          <w:sz w:val="24"/>
          <w:szCs w:val="24"/>
        </w:rPr>
        <w:t>了</w:t>
      </w:r>
      <w:r w:rsidR="0091018D" w:rsidRPr="003F1E5D">
        <w:rPr>
          <w:rFonts w:ascii="Times New Roman" w:eastAsia="宋体" w:hAnsi="Times New Roman" w:cs="Times New Roman"/>
          <w:sz w:val="24"/>
          <w:szCs w:val="24"/>
        </w:rPr>
        <w:t>标准</w:t>
      </w:r>
      <w:r w:rsidR="00D947E8" w:rsidRPr="003F1E5D">
        <w:rPr>
          <w:rFonts w:ascii="Times New Roman" w:eastAsia="宋体" w:hAnsi="Times New Roman" w:cs="Times New Roman"/>
          <w:sz w:val="24"/>
          <w:szCs w:val="24"/>
        </w:rPr>
        <w:t>修订小组</w:t>
      </w:r>
      <w:r w:rsidRPr="003F1E5D">
        <w:rPr>
          <w:rFonts w:ascii="Times New Roman" w:eastAsia="宋体" w:hAnsi="Times New Roman" w:cs="Times New Roman"/>
          <w:sz w:val="24"/>
          <w:szCs w:val="24"/>
        </w:rPr>
        <w:t>的代表性和权威性。</w:t>
      </w:r>
    </w:p>
    <w:p w14:paraId="3D7302AF" w14:textId="28489741" w:rsidR="005519A0" w:rsidRPr="003F1E5D" w:rsidRDefault="004E2381" w:rsidP="004E2381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2"/>
        <w:rPr>
          <w:rFonts w:ascii="Times New Roman" w:hAnsi="Times New Roman" w:cs="Times New Roman"/>
          <w:b/>
          <w:color w:val="333333"/>
        </w:rPr>
      </w:pPr>
      <w:r w:rsidRPr="003F1E5D">
        <w:rPr>
          <w:rFonts w:ascii="Times New Roman" w:hAnsi="Times New Roman" w:cs="Times New Roman"/>
          <w:b/>
          <w:color w:val="333333"/>
        </w:rPr>
        <w:t>2</w:t>
      </w:r>
      <w:r w:rsidRPr="003F1E5D">
        <w:rPr>
          <w:rFonts w:ascii="Times New Roman" w:hAnsi="Times New Roman" w:cs="Times New Roman"/>
          <w:b/>
          <w:color w:val="333333"/>
        </w:rPr>
        <w:t>、</w:t>
      </w:r>
      <w:r w:rsidR="00FA7B19" w:rsidRPr="003F1E5D">
        <w:rPr>
          <w:rFonts w:ascii="Times New Roman" w:hAnsi="Times New Roman" w:cs="Times New Roman"/>
          <w:b/>
          <w:color w:val="333333"/>
        </w:rPr>
        <w:t>修订</w:t>
      </w:r>
      <w:r w:rsidR="009669CC" w:rsidRPr="003F1E5D">
        <w:rPr>
          <w:rFonts w:ascii="Times New Roman" w:hAnsi="Times New Roman" w:cs="Times New Roman"/>
          <w:b/>
          <w:color w:val="333333"/>
        </w:rPr>
        <w:t>过程</w:t>
      </w:r>
    </w:p>
    <w:tbl>
      <w:tblPr>
        <w:tblW w:w="496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6618"/>
      </w:tblGrid>
      <w:tr w:rsidR="00F34B8B" w:rsidRPr="003F1E5D" w14:paraId="590C3C4B" w14:textId="77777777" w:rsidTr="00F34B8B">
        <w:trPr>
          <w:trHeight w:val="791"/>
          <w:jc w:val="center"/>
        </w:trPr>
        <w:tc>
          <w:tcPr>
            <w:tcW w:w="10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3ADA4E" w14:textId="77777777" w:rsidR="00F34B8B" w:rsidRPr="003F1E5D" w:rsidRDefault="00F34B8B" w:rsidP="007B1485">
            <w:pPr>
              <w:snapToGrid w:val="0"/>
              <w:spacing w:beforeLines="25" w:before="78" w:afterLines="25" w:after="78"/>
              <w:jc w:val="center"/>
              <w:rPr>
                <w:rFonts w:ascii="Times New Roman" w:hAnsi="Times New Roman" w:cs="Times New Roman"/>
                <w:szCs w:val="21"/>
              </w:rPr>
            </w:pPr>
            <w:r w:rsidRPr="003F1E5D">
              <w:rPr>
                <w:rFonts w:ascii="Times New Roman" w:hAnsi="Times New Roman" w:cs="Times New Roman"/>
                <w:szCs w:val="21"/>
              </w:rPr>
              <w:t>201</w:t>
            </w:r>
            <w:r w:rsidR="000602CE" w:rsidRPr="003F1E5D">
              <w:rPr>
                <w:rFonts w:ascii="Times New Roman" w:hAnsi="Times New Roman" w:cs="Times New Roman"/>
                <w:szCs w:val="21"/>
              </w:rPr>
              <w:t>9</w:t>
            </w:r>
            <w:r w:rsidRPr="003F1E5D">
              <w:rPr>
                <w:rFonts w:ascii="Times New Roman" w:hAnsi="Times New Roman" w:cs="Times New Roman"/>
                <w:szCs w:val="21"/>
              </w:rPr>
              <w:t>年</w:t>
            </w:r>
            <w:r w:rsidR="000602CE" w:rsidRPr="003F1E5D">
              <w:rPr>
                <w:rFonts w:ascii="Times New Roman" w:hAnsi="Times New Roman" w:cs="Times New Roman"/>
                <w:szCs w:val="21"/>
              </w:rPr>
              <w:t>4</w:t>
            </w:r>
            <w:r w:rsidRPr="003F1E5D"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596EF" w14:textId="77777777" w:rsidR="00F34B8B" w:rsidRPr="003F1E5D" w:rsidRDefault="000602CE" w:rsidP="007B1485">
            <w:pPr>
              <w:snapToGrid w:val="0"/>
              <w:spacing w:beforeLines="25" w:before="78" w:afterLines="25" w:after="78"/>
              <w:rPr>
                <w:rFonts w:ascii="Times New Roman" w:hAnsi="Times New Roman" w:cs="Times New Roman"/>
                <w:szCs w:val="21"/>
              </w:rPr>
            </w:pPr>
            <w:r w:rsidRPr="003F1E5D">
              <w:rPr>
                <w:rFonts w:ascii="Times New Roman" w:hAnsi="Times New Roman" w:cs="Times New Roman"/>
                <w:szCs w:val="21"/>
              </w:rPr>
              <w:t>召开标准修订</w:t>
            </w:r>
            <w:r w:rsidR="00F34B8B" w:rsidRPr="003F1E5D">
              <w:rPr>
                <w:rFonts w:ascii="Times New Roman" w:hAnsi="Times New Roman" w:cs="Times New Roman"/>
                <w:szCs w:val="21"/>
              </w:rPr>
              <w:t>工作</w:t>
            </w:r>
            <w:r w:rsidRPr="003F1E5D">
              <w:rPr>
                <w:rFonts w:ascii="Times New Roman" w:hAnsi="Times New Roman" w:cs="Times New Roman"/>
                <w:szCs w:val="21"/>
              </w:rPr>
              <w:t>启动</w:t>
            </w:r>
            <w:r w:rsidR="00F34B8B" w:rsidRPr="003F1E5D">
              <w:rPr>
                <w:rFonts w:ascii="Times New Roman" w:hAnsi="Times New Roman" w:cs="Times New Roman"/>
                <w:szCs w:val="21"/>
              </w:rPr>
              <w:t>会，</w:t>
            </w:r>
            <w:r w:rsidRPr="003F1E5D">
              <w:rPr>
                <w:rFonts w:ascii="Times New Roman" w:hAnsi="Times New Roman" w:cs="Times New Roman"/>
                <w:szCs w:val="21"/>
              </w:rPr>
              <w:t>启动</w:t>
            </w:r>
            <w:r w:rsidR="00F34B8B" w:rsidRPr="003F1E5D">
              <w:rPr>
                <w:rFonts w:ascii="Times New Roman" w:hAnsi="Times New Roman" w:cs="Times New Roman"/>
                <w:szCs w:val="21"/>
              </w:rPr>
              <w:t>标准</w:t>
            </w:r>
            <w:r w:rsidRPr="003F1E5D">
              <w:rPr>
                <w:rFonts w:ascii="Times New Roman" w:hAnsi="Times New Roman" w:cs="Times New Roman"/>
                <w:szCs w:val="21"/>
              </w:rPr>
              <w:t>修订</w:t>
            </w:r>
            <w:r w:rsidR="00F34B8B" w:rsidRPr="003F1E5D">
              <w:rPr>
                <w:rFonts w:ascii="Times New Roman" w:hAnsi="Times New Roman" w:cs="Times New Roman"/>
                <w:szCs w:val="21"/>
              </w:rPr>
              <w:t>的筹备工作，确定修编目标、组建修编小组、制定标准</w:t>
            </w:r>
            <w:r w:rsidRPr="003F1E5D">
              <w:rPr>
                <w:rFonts w:ascii="Times New Roman" w:hAnsi="Times New Roman" w:cs="Times New Roman"/>
                <w:szCs w:val="21"/>
              </w:rPr>
              <w:t>修订工作</w:t>
            </w:r>
            <w:r w:rsidR="00F34B8B" w:rsidRPr="003F1E5D">
              <w:rPr>
                <w:rFonts w:ascii="Times New Roman" w:hAnsi="Times New Roman" w:cs="Times New Roman"/>
                <w:szCs w:val="21"/>
              </w:rPr>
              <w:t>方案。</w:t>
            </w:r>
          </w:p>
        </w:tc>
      </w:tr>
      <w:tr w:rsidR="000602CE" w:rsidRPr="003F1E5D" w14:paraId="127CC0F2" w14:textId="77777777" w:rsidTr="001A78F6">
        <w:trPr>
          <w:trHeight w:val="641"/>
          <w:jc w:val="center"/>
        </w:trPr>
        <w:tc>
          <w:tcPr>
            <w:tcW w:w="10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720002" w14:textId="77777777" w:rsidR="000602CE" w:rsidRPr="003F1E5D" w:rsidRDefault="000602CE" w:rsidP="007B1485">
            <w:pPr>
              <w:snapToGrid w:val="0"/>
              <w:spacing w:beforeLines="25" w:before="78" w:afterLines="25" w:after="78"/>
              <w:jc w:val="center"/>
              <w:rPr>
                <w:rFonts w:ascii="Times New Roman" w:hAnsi="Times New Roman" w:cs="Times New Roman"/>
                <w:szCs w:val="21"/>
              </w:rPr>
            </w:pPr>
            <w:r w:rsidRPr="003F1E5D">
              <w:rPr>
                <w:rFonts w:ascii="Times New Roman" w:hAnsi="Times New Roman" w:cs="Times New Roman"/>
                <w:szCs w:val="21"/>
              </w:rPr>
              <w:t>2019</w:t>
            </w:r>
            <w:r w:rsidRPr="003F1E5D">
              <w:rPr>
                <w:rFonts w:ascii="Times New Roman" w:hAnsi="Times New Roman" w:cs="Times New Roman"/>
                <w:szCs w:val="21"/>
              </w:rPr>
              <w:t>年</w:t>
            </w:r>
            <w:r w:rsidRPr="003F1E5D">
              <w:rPr>
                <w:rFonts w:ascii="Times New Roman" w:hAnsi="Times New Roman" w:cs="Times New Roman"/>
                <w:szCs w:val="21"/>
              </w:rPr>
              <w:t>5</w:t>
            </w:r>
            <w:r w:rsidRPr="003F1E5D"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722BF" w14:textId="77777777" w:rsidR="000602CE" w:rsidRPr="003F1E5D" w:rsidRDefault="000602CE" w:rsidP="007B1485">
            <w:pPr>
              <w:snapToGrid w:val="0"/>
              <w:spacing w:beforeLines="25" w:before="78" w:afterLines="25" w:after="78"/>
              <w:rPr>
                <w:rFonts w:ascii="Times New Roman" w:hAnsi="Times New Roman" w:cs="Times New Roman"/>
                <w:szCs w:val="21"/>
              </w:rPr>
            </w:pPr>
            <w:r w:rsidRPr="003F1E5D">
              <w:rPr>
                <w:rFonts w:ascii="Times New Roman" w:hAnsi="Times New Roman" w:cs="Times New Roman"/>
                <w:szCs w:val="21"/>
              </w:rPr>
              <w:t>召开第</w:t>
            </w:r>
            <w:r w:rsidRPr="003F1E5D">
              <w:rPr>
                <w:rFonts w:ascii="Times New Roman" w:hAnsi="Times New Roman" w:cs="Times New Roman"/>
                <w:szCs w:val="21"/>
              </w:rPr>
              <w:t>1</w:t>
            </w:r>
            <w:r w:rsidRPr="003F1E5D">
              <w:rPr>
                <w:rFonts w:ascii="Times New Roman" w:hAnsi="Times New Roman" w:cs="Times New Roman"/>
                <w:szCs w:val="21"/>
              </w:rPr>
              <w:t>次修订工作会，讨论标准修订任务、修编框架结构、进行任务分工。</w:t>
            </w:r>
          </w:p>
        </w:tc>
      </w:tr>
      <w:tr w:rsidR="00F34B8B" w:rsidRPr="003F1E5D" w14:paraId="63B43A42" w14:textId="77777777" w:rsidTr="00F34B8B">
        <w:trPr>
          <w:trHeight w:val="703"/>
          <w:jc w:val="center"/>
        </w:trPr>
        <w:tc>
          <w:tcPr>
            <w:tcW w:w="10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02C94C" w14:textId="77777777" w:rsidR="00F34B8B" w:rsidRPr="003F1E5D" w:rsidRDefault="000602CE" w:rsidP="007B1485">
            <w:pPr>
              <w:snapToGrid w:val="0"/>
              <w:spacing w:beforeLines="25" w:before="78" w:afterLines="25" w:after="78"/>
              <w:jc w:val="center"/>
              <w:rPr>
                <w:rFonts w:ascii="Times New Roman" w:hAnsi="Times New Roman" w:cs="Times New Roman"/>
                <w:szCs w:val="21"/>
              </w:rPr>
            </w:pPr>
            <w:r w:rsidRPr="003F1E5D">
              <w:rPr>
                <w:rFonts w:ascii="Times New Roman" w:hAnsi="Times New Roman" w:cs="Times New Roman"/>
                <w:szCs w:val="21"/>
              </w:rPr>
              <w:t>2019</w:t>
            </w:r>
            <w:r w:rsidRPr="003F1E5D">
              <w:rPr>
                <w:rFonts w:ascii="Times New Roman" w:hAnsi="Times New Roman" w:cs="Times New Roman"/>
                <w:szCs w:val="21"/>
              </w:rPr>
              <w:t>年</w:t>
            </w:r>
            <w:r w:rsidRPr="003F1E5D">
              <w:rPr>
                <w:rFonts w:ascii="Times New Roman" w:hAnsi="Times New Roman" w:cs="Times New Roman"/>
                <w:szCs w:val="21"/>
              </w:rPr>
              <w:t>8</w:t>
            </w:r>
            <w:r w:rsidRPr="003F1E5D"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14A18" w14:textId="77777777" w:rsidR="00F34B8B" w:rsidRPr="003F1E5D" w:rsidRDefault="000602CE" w:rsidP="007B1485">
            <w:pPr>
              <w:snapToGrid w:val="0"/>
              <w:spacing w:beforeLines="25" w:before="78" w:afterLines="25" w:after="78"/>
              <w:rPr>
                <w:rFonts w:ascii="Times New Roman" w:hAnsi="Times New Roman" w:cs="Times New Roman"/>
                <w:szCs w:val="21"/>
              </w:rPr>
            </w:pPr>
            <w:r w:rsidRPr="003F1E5D">
              <w:rPr>
                <w:rFonts w:ascii="Times New Roman" w:hAnsi="Times New Roman" w:cs="Times New Roman"/>
                <w:szCs w:val="21"/>
              </w:rPr>
              <w:t>对标准执行情况进行评估，形成评估报告。开展标准修订项目立项评审的各项准备工作。</w:t>
            </w:r>
          </w:p>
        </w:tc>
      </w:tr>
      <w:tr w:rsidR="000602CE" w:rsidRPr="003F1E5D" w14:paraId="0AFDA33A" w14:textId="77777777" w:rsidTr="00F95DDE">
        <w:trPr>
          <w:trHeight w:val="548"/>
          <w:jc w:val="center"/>
        </w:trPr>
        <w:tc>
          <w:tcPr>
            <w:tcW w:w="10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2BD104" w14:textId="77777777" w:rsidR="000602CE" w:rsidRPr="003F1E5D" w:rsidRDefault="000602CE" w:rsidP="007B1485">
            <w:pPr>
              <w:snapToGrid w:val="0"/>
              <w:spacing w:beforeLines="25" w:before="78" w:afterLines="25" w:after="78"/>
              <w:jc w:val="center"/>
              <w:rPr>
                <w:rFonts w:ascii="Times New Roman" w:hAnsi="Times New Roman" w:cs="Times New Roman"/>
                <w:szCs w:val="21"/>
              </w:rPr>
            </w:pPr>
            <w:r w:rsidRPr="003F1E5D">
              <w:rPr>
                <w:rFonts w:ascii="Times New Roman" w:hAnsi="Times New Roman" w:cs="Times New Roman"/>
                <w:szCs w:val="21"/>
              </w:rPr>
              <w:t>2019</w:t>
            </w:r>
            <w:r w:rsidRPr="003F1E5D">
              <w:rPr>
                <w:rFonts w:ascii="Times New Roman" w:hAnsi="Times New Roman" w:cs="Times New Roman"/>
                <w:szCs w:val="21"/>
              </w:rPr>
              <w:t>年</w:t>
            </w:r>
            <w:r w:rsidRPr="003F1E5D">
              <w:rPr>
                <w:rFonts w:ascii="Times New Roman" w:hAnsi="Times New Roman" w:cs="Times New Roman"/>
                <w:szCs w:val="21"/>
              </w:rPr>
              <w:t>11</w:t>
            </w:r>
            <w:r w:rsidRPr="003F1E5D"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E5487" w14:textId="77777777" w:rsidR="000602CE" w:rsidRPr="003F1E5D" w:rsidRDefault="000602CE" w:rsidP="007B1485">
            <w:pPr>
              <w:snapToGrid w:val="0"/>
              <w:spacing w:beforeLines="25" w:before="78" w:afterLines="25" w:after="78"/>
              <w:rPr>
                <w:rFonts w:ascii="Times New Roman" w:hAnsi="Times New Roman" w:cs="Times New Roman"/>
                <w:szCs w:val="21"/>
              </w:rPr>
            </w:pPr>
            <w:r w:rsidRPr="003F1E5D">
              <w:rPr>
                <w:rFonts w:ascii="Times New Roman" w:hAnsi="Times New Roman" w:cs="Times New Roman"/>
                <w:szCs w:val="21"/>
              </w:rPr>
              <w:t>标准修订项目通过市市场监督管理局组织的立项评审。</w:t>
            </w:r>
          </w:p>
        </w:tc>
      </w:tr>
      <w:tr w:rsidR="00F34B8B" w:rsidRPr="003F1E5D" w14:paraId="7C416DE2" w14:textId="77777777" w:rsidTr="00F95DDE">
        <w:trPr>
          <w:trHeight w:val="686"/>
          <w:jc w:val="center"/>
        </w:trPr>
        <w:tc>
          <w:tcPr>
            <w:tcW w:w="10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6B9600" w14:textId="77777777" w:rsidR="00F34B8B" w:rsidRPr="003F1E5D" w:rsidRDefault="00F34B8B" w:rsidP="007B1485">
            <w:pPr>
              <w:snapToGrid w:val="0"/>
              <w:spacing w:beforeLines="25" w:before="78" w:afterLines="25" w:after="78"/>
              <w:jc w:val="center"/>
              <w:rPr>
                <w:rFonts w:ascii="Times New Roman" w:hAnsi="Times New Roman" w:cs="Times New Roman"/>
                <w:szCs w:val="21"/>
              </w:rPr>
            </w:pPr>
            <w:r w:rsidRPr="003F1E5D">
              <w:rPr>
                <w:rFonts w:ascii="Times New Roman" w:hAnsi="Times New Roman" w:cs="Times New Roman"/>
                <w:szCs w:val="21"/>
              </w:rPr>
              <w:t>20</w:t>
            </w:r>
            <w:r w:rsidR="000602CE" w:rsidRPr="003F1E5D">
              <w:rPr>
                <w:rFonts w:ascii="Times New Roman" w:hAnsi="Times New Roman" w:cs="Times New Roman"/>
                <w:szCs w:val="21"/>
              </w:rPr>
              <w:t>20</w:t>
            </w:r>
            <w:r w:rsidRPr="003F1E5D">
              <w:rPr>
                <w:rFonts w:ascii="Times New Roman" w:hAnsi="Times New Roman" w:cs="Times New Roman"/>
                <w:szCs w:val="21"/>
              </w:rPr>
              <w:t>年</w:t>
            </w:r>
            <w:r w:rsidR="000602CE" w:rsidRPr="003F1E5D">
              <w:rPr>
                <w:rFonts w:ascii="Times New Roman" w:hAnsi="Times New Roman" w:cs="Times New Roman"/>
                <w:szCs w:val="21"/>
              </w:rPr>
              <w:t>3</w:t>
            </w:r>
            <w:r w:rsidRPr="003F1E5D"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6651B" w14:textId="77777777" w:rsidR="00F34B8B" w:rsidRPr="003F1E5D" w:rsidRDefault="00F34B8B" w:rsidP="007B1485">
            <w:pPr>
              <w:snapToGrid w:val="0"/>
              <w:spacing w:beforeLines="25" w:before="78" w:afterLines="25" w:after="78"/>
              <w:rPr>
                <w:rFonts w:ascii="Times New Roman" w:hAnsi="Times New Roman" w:cs="Times New Roman"/>
                <w:szCs w:val="21"/>
              </w:rPr>
            </w:pPr>
            <w:r w:rsidRPr="003F1E5D">
              <w:rPr>
                <w:rFonts w:ascii="Times New Roman" w:hAnsi="Times New Roman" w:cs="Times New Roman"/>
                <w:szCs w:val="21"/>
              </w:rPr>
              <w:t>第</w:t>
            </w:r>
            <w:r w:rsidRPr="003F1E5D">
              <w:rPr>
                <w:rFonts w:ascii="Times New Roman" w:hAnsi="Times New Roman" w:cs="Times New Roman"/>
                <w:szCs w:val="21"/>
              </w:rPr>
              <w:t>2</w:t>
            </w:r>
            <w:r w:rsidRPr="003F1E5D">
              <w:rPr>
                <w:rFonts w:ascii="Times New Roman" w:hAnsi="Times New Roman" w:cs="Times New Roman"/>
                <w:szCs w:val="21"/>
              </w:rPr>
              <w:t>次工作会，对上次会议的任务成果进行汇总，形成标准修编的框架结构；</w:t>
            </w:r>
            <w:r w:rsidR="000602CE" w:rsidRPr="003F1E5D">
              <w:rPr>
                <w:rFonts w:ascii="Times New Roman" w:hAnsi="Times New Roman" w:cs="Times New Roman"/>
                <w:szCs w:val="21"/>
              </w:rPr>
              <w:t>安排任务分工，落实编写</w:t>
            </w:r>
            <w:r w:rsidRPr="003F1E5D">
              <w:rPr>
                <w:rFonts w:ascii="Times New Roman" w:hAnsi="Times New Roman" w:cs="Times New Roman"/>
                <w:szCs w:val="21"/>
              </w:rPr>
              <w:t>初稿和修编说明</w:t>
            </w:r>
            <w:r w:rsidR="000602CE" w:rsidRPr="003F1E5D">
              <w:rPr>
                <w:rFonts w:ascii="Times New Roman" w:hAnsi="Times New Roman" w:cs="Times New Roman"/>
                <w:szCs w:val="21"/>
              </w:rPr>
              <w:t>的任务</w:t>
            </w:r>
            <w:r w:rsidRPr="003F1E5D">
              <w:rPr>
                <w:rFonts w:ascii="Times New Roman" w:hAnsi="Times New Roman" w:cs="Times New Roman"/>
                <w:szCs w:val="21"/>
              </w:rPr>
              <w:t>。</w:t>
            </w:r>
          </w:p>
        </w:tc>
      </w:tr>
      <w:tr w:rsidR="00F34B8B" w:rsidRPr="003F1E5D" w14:paraId="71D42E5A" w14:textId="77777777" w:rsidTr="00F34B8B">
        <w:trPr>
          <w:trHeight w:val="375"/>
          <w:jc w:val="center"/>
        </w:trPr>
        <w:tc>
          <w:tcPr>
            <w:tcW w:w="10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17654" w14:textId="77777777" w:rsidR="00F34B8B" w:rsidRPr="003F1E5D" w:rsidRDefault="00F34B8B" w:rsidP="007B1485">
            <w:pPr>
              <w:snapToGrid w:val="0"/>
              <w:spacing w:beforeLines="25" w:before="78" w:afterLines="25" w:after="78"/>
              <w:jc w:val="center"/>
              <w:rPr>
                <w:rFonts w:ascii="Times New Roman" w:hAnsi="Times New Roman" w:cs="Times New Roman"/>
                <w:szCs w:val="21"/>
              </w:rPr>
            </w:pPr>
            <w:r w:rsidRPr="003F1E5D">
              <w:rPr>
                <w:rFonts w:ascii="Times New Roman" w:hAnsi="Times New Roman" w:cs="Times New Roman"/>
                <w:szCs w:val="21"/>
              </w:rPr>
              <w:t>20</w:t>
            </w:r>
            <w:r w:rsidR="000602CE" w:rsidRPr="003F1E5D">
              <w:rPr>
                <w:rFonts w:ascii="Times New Roman" w:hAnsi="Times New Roman" w:cs="Times New Roman"/>
                <w:szCs w:val="21"/>
              </w:rPr>
              <w:t>20</w:t>
            </w:r>
            <w:r w:rsidRPr="003F1E5D">
              <w:rPr>
                <w:rFonts w:ascii="Times New Roman" w:hAnsi="Times New Roman" w:cs="Times New Roman"/>
                <w:szCs w:val="21"/>
              </w:rPr>
              <w:t>年</w:t>
            </w:r>
            <w:r w:rsidR="000602CE" w:rsidRPr="003F1E5D">
              <w:rPr>
                <w:rFonts w:ascii="Times New Roman" w:hAnsi="Times New Roman" w:cs="Times New Roman"/>
                <w:szCs w:val="21"/>
              </w:rPr>
              <w:t>4</w:t>
            </w:r>
            <w:r w:rsidRPr="003F1E5D"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55ED7" w14:textId="77777777" w:rsidR="00F34B8B" w:rsidRPr="003F1E5D" w:rsidRDefault="00F34B8B" w:rsidP="007B1485">
            <w:pPr>
              <w:snapToGrid w:val="0"/>
              <w:spacing w:beforeLines="25" w:before="78" w:afterLines="25" w:after="78"/>
              <w:rPr>
                <w:rFonts w:ascii="Times New Roman" w:hAnsi="Times New Roman" w:cs="Times New Roman"/>
                <w:szCs w:val="21"/>
              </w:rPr>
            </w:pPr>
            <w:r w:rsidRPr="003F1E5D">
              <w:rPr>
                <w:rFonts w:ascii="Times New Roman" w:hAnsi="Times New Roman" w:cs="Times New Roman"/>
                <w:szCs w:val="21"/>
              </w:rPr>
              <w:t>编写初稿和</w:t>
            </w:r>
            <w:r w:rsidR="000602CE" w:rsidRPr="003F1E5D">
              <w:rPr>
                <w:rFonts w:ascii="Times New Roman" w:hAnsi="Times New Roman" w:cs="Times New Roman"/>
                <w:szCs w:val="21"/>
              </w:rPr>
              <w:t>修编</w:t>
            </w:r>
            <w:r w:rsidRPr="003F1E5D">
              <w:rPr>
                <w:rFonts w:ascii="Times New Roman" w:hAnsi="Times New Roman" w:cs="Times New Roman"/>
                <w:szCs w:val="21"/>
              </w:rPr>
              <w:t>说明。</w:t>
            </w:r>
          </w:p>
        </w:tc>
      </w:tr>
      <w:tr w:rsidR="00F34B8B" w:rsidRPr="003F1E5D" w14:paraId="295B0931" w14:textId="77777777" w:rsidTr="00F95DDE">
        <w:trPr>
          <w:trHeight w:val="558"/>
          <w:jc w:val="center"/>
        </w:trPr>
        <w:tc>
          <w:tcPr>
            <w:tcW w:w="10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32123" w14:textId="77777777" w:rsidR="00F34B8B" w:rsidRPr="003F1E5D" w:rsidRDefault="00F34B8B" w:rsidP="007B1485">
            <w:pPr>
              <w:snapToGrid w:val="0"/>
              <w:spacing w:beforeLines="25" w:before="78" w:afterLines="25" w:after="78"/>
              <w:jc w:val="center"/>
              <w:rPr>
                <w:rFonts w:ascii="Times New Roman" w:hAnsi="Times New Roman" w:cs="Times New Roman"/>
                <w:szCs w:val="21"/>
              </w:rPr>
            </w:pPr>
            <w:r w:rsidRPr="003F1E5D">
              <w:rPr>
                <w:rFonts w:ascii="Times New Roman" w:hAnsi="Times New Roman" w:cs="Times New Roman"/>
                <w:szCs w:val="21"/>
              </w:rPr>
              <w:t>20</w:t>
            </w:r>
            <w:r w:rsidR="000602CE" w:rsidRPr="003F1E5D">
              <w:rPr>
                <w:rFonts w:ascii="Times New Roman" w:hAnsi="Times New Roman" w:cs="Times New Roman"/>
                <w:szCs w:val="21"/>
              </w:rPr>
              <w:t>20</w:t>
            </w:r>
            <w:r w:rsidRPr="003F1E5D">
              <w:rPr>
                <w:rFonts w:ascii="Times New Roman" w:hAnsi="Times New Roman" w:cs="Times New Roman"/>
                <w:szCs w:val="21"/>
              </w:rPr>
              <w:t>年</w:t>
            </w:r>
            <w:r w:rsidR="000A52CF" w:rsidRPr="003F1E5D">
              <w:rPr>
                <w:rFonts w:ascii="Times New Roman" w:hAnsi="Times New Roman" w:cs="Times New Roman"/>
                <w:szCs w:val="21"/>
              </w:rPr>
              <w:t>5</w:t>
            </w:r>
            <w:r w:rsidRPr="003F1E5D"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B3207" w14:textId="77777777" w:rsidR="00F34B8B" w:rsidRPr="003F1E5D" w:rsidRDefault="00F34B8B" w:rsidP="007B1485">
            <w:pPr>
              <w:snapToGrid w:val="0"/>
              <w:spacing w:beforeLines="25" w:before="78" w:afterLines="25" w:after="78"/>
              <w:rPr>
                <w:rFonts w:ascii="Times New Roman" w:hAnsi="Times New Roman" w:cs="Times New Roman"/>
                <w:szCs w:val="21"/>
              </w:rPr>
            </w:pPr>
            <w:r w:rsidRPr="003F1E5D">
              <w:rPr>
                <w:rFonts w:ascii="Times New Roman" w:hAnsi="Times New Roman" w:cs="Times New Roman"/>
                <w:szCs w:val="21"/>
              </w:rPr>
              <w:t>将各部分初稿进行统稿，形成草稿，发给各组员内审。</w:t>
            </w:r>
          </w:p>
        </w:tc>
      </w:tr>
      <w:tr w:rsidR="000602CE" w:rsidRPr="003F1E5D" w14:paraId="25E90A0D" w14:textId="77777777" w:rsidTr="000602CE">
        <w:trPr>
          <w:trHeight w:val="708"/>
          <w:jc w:val="center"/>
        </w:trPr>
        <w:tc>
          <w:tcPr>
            <w:tcW w:w="10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7C5DB1" w14:textId="77777777" w:rsidR="000602CE" w:rsidRPr="003F1E5D" w:rsidRDefault="000602CE" w:rsidP="007B1485">
            <w:pPr>
              <w:snapToGrid w:val="0"/>
              <w:spacing w:beforeLines="25" w:before="78" w:afterLines="25" w:after="78"/>
              <w:jc w:val="center"/>
              <w:rPr>
                <w:rFonts w:ascii="Times New Roman" w:hAnsi="Times New Roman" w:cs="Times New Roman"/>
                <w:szCs w:val="21"/>
              </w:rPr>
            </w:pPr>
            <w:r w:rsidRPr="003F1E5D">
              <w:rPr>
                <w:rFonts w:ascii="Times New Roman" w:hAnsi="Times New Roman" w:cs="Times New Roman"/>
                <w:szCs w:val="21"/>
              </w:rPr>
              <w:t>2020</w:t>
            </w:r>
            <w:r w:rsidRPr="003F1E5D">
              <w:rPr>
                <w:rFonts w:ascii="Times New Roman" w:hAnsi="Times New Roman" w:cs="Times New Roman"/>
                <w:szCs w:val="21"/>
              </w:rPr>
              <w:t>年</w:t>
            </w:r>
            <w:r w:rsidRPr="003F1E5D">
              <w:rPr>
                <w:rFonts w:ascii="Times New Roman" w:hAnsi="Times New Roman" w:cs="Times New Roman"/>
                <w:szCs w:val="21"/>
              </w:rPr>
              <w:t>6</w:t>
            </w:r>
            <w:r w:rsidRPr="003F1E5D"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30E51" w14:textId="77777777" w:rsidR="000602CE" w:rsidRPr="003F1E5D" w:rsidRDefault="000602CE" w:rsidP="007B1485">
            <w:pPr>
              <w:snapToGrid w:val="0"/>
              <w:spacing w:beforeLines="25" w:before="78" w:afterLines="25" w:after="78"/>
              <w:rPr>
                <w:rFonts w:ascii="Times New Roman" w:hAnsi="Times New Roman" w:cs="Times New Roman"/>
                <w:szCs w:val="21"/>
              </w:rPr>
            </w:pPr>
            <w:r w:rsidRPr="003F1E5D">
              <w:rPr>
                <w:rFonts w:ascii="Times New Roman" w:hAnsi="Times New Roman" w:cs="Times New Roman"/>
                <w:szCs w:val="21"/>
              </w:rPr>
              <w:t>第</w:t>
            </w:r>
            <w:r w:rsidRPr="003F1E5D">
              <w:rPr>
                <w:rFonts w:ascii="Times New Roman" w:hAnsi="Times New Roman" w:cs="Times New Roman"/>
                <w:szCs w:val="21"/>
              </w:rPr>
              <w:t>3</w:t>
            </w:r>
            <w:r w:rsidRPr="003F1E5D">
              <w:rPr>
                <w:rFonts w:ascii="Times New Roman" w:hAnsi="Times New Roman" w:cs="Times New Roman"/>
                <w:szCs w:val="21"/>
              </w:rPr>
              <w:t>次工作会，汇总各修编单位的意见，完成修编说明和征求意见稿，发给各修编单位内部征求意见。</w:t>
            </w:r>
          </w:p>
        </w:tc>
      </w:tr>
      <w:tr w:rsidR="000A52CF" w:rsidRPr="003F1E5D" w14:paraId="26293324" w14:textId="77777777" w:rsidTr="00B05667">
        <w:trPr>
          <w:trHeight w:val="536"/>
          <w:jc w:val="center"/>
        </w:trPr>
        <w:tc>
          <w:tcPr>
            <w:tcW w:w="10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335947" w14:textId="77777777" w:rsidR="000A52CF" w:rsidRPr="003F1E5D" w:rsidRDefault="000A52CF" w:rsidP="007B1485">
            <w:pPr>
              <w:snapToGrid w:val="0"/>
              <w:spacing w:beforeLines="25" w:before="78" w:afterLines="25" w:after="78"/>
              <w:jc w:val="center"/>
              <w:rPr>
                <w:rFonts w:ascii="Times New Roman" w:hAnsi="Times New Roman" w:cs="Times New Roman"/>
                <w:szCs w:val="21"/>
              </w:rPr>
            </w:pPr>
            <w:r w:rsidRPr="003F1E5D">
              <w:rPr>
                <w:rFonts w:ascii="Times New Roman" w:hAnsi="Times New Roman" w:cs="Times New Roman"/>
                <w:szCs w:val="21"/>
              </w:rPr>
              <w:t>2020</w:t>
            </w:r>
            <w:r w:rsidRPr="003F1E5D">
              <w:rPr>
                <w:rFonts w:ascii="Times New Roman" w:hAnsi="Times New Roman" w:cs="Times New Roman"/>
                <w:szCs w:val="21"/>
              </w:rPr>
              <w:t>年</w:t>
            </w:r>
            <w:r w:rsidRPr="003F1E5D">
              <w:rPr>
                <w:rFonts w:ascii="Times New Roman" w:hAnsi="Times New Roman" w:cs="Times New Roman"/>
                <w:szCs w:val="21"/>
              </w:rPr>
              <w:t>7</w:t>
            </w:r>
            <w:r w:rsidRPr="003F1E5D"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F500B6" w14:textId="77777777" w:rsidR="000A52CF" w:rsidRPr="003F1E5D" w:rsidRDefault="000A52CF" w:rsidP="007B1485">
            <w:pPr>
              <w:snapToGrid w:val="0"/>
              <w:spacing w:beforeLines="25" w:before="78" w:afterLines="25" w:after="78"/>
              <w:rPr>
                <w:rFonts w:ascii="Times New Roman" w:hAnsi="Times New Roman" w:cs="Times New Roman"/>
                <w:szCs w:val="21"/>
              </w:rPr>
            </w:pPr>
            <w:r w:rsidRPr="003F1E5D">
              <w:rPr>
                <w:rFonts w:ascii="Times New Roman" w:hAnsi="Times New Roman" w:cs="Times New Roman"/>
                <w:szCs w:val="21"/>
              </w:rPr>
              <w:t>第</w:t>
            </w:r>
            <w:r w:rsidRPr="003F1E5D">
              <w:rPr>
                <w:rFonts w:ascii="Times New Roman" w:hAnsi="Times New Roman" w:cs="Times New Roman"/>
                <w:szCs w:val="21"/>
              </w:rPr>
              <w:t>4</w:t>
            </w:r>
            <w:r w:rsidRPr="003F1E5D">
              <w:rPr>
                <w:rFonts w:ascii="Times New Roman" w:hAnsi="Times New Roman" w:cs="Times New Roman"/>
                <w:szCs w:val="21"/>
              </w:rPr>
              <w:t>次工作会，汇总征集到的意见，逐一讨论处理，形成公开征求意见稿和编制说明。</w:t>
            </w:r>
          </w:p>
        </w:tc>
      </w:tr>
      <w:tr w:rsidR="00F34B8B" w:rsidRPr="003F1E5D" w14:paraId="5531774B" w14:textId="77777777" w:rsidTr="00F95DDE">
        <w:trPr>
          <w:trHeight w:val="536"/>
          <w:jc w:val="center"/>
        </w:trPr>
        <w:tc>
          <w:tcPr>
            <w:tcW w:w="10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9BAA92" w14:textId="4FAA5F89" w:rsidR="00F34B8B" w:rsidRPr="003F1E5D" w:rsidRDefault="000A52CF" w:rsidP="007B1485">
            <w:pPr>
              <w:snapToGrid w:val="0"/>
              <w:spacing w:beforeLines="25" w:before="78" w:afterLines="25" w:after="78"/>
              <w:jc w:val="center"/>
              <w:rPr>
                <w:rFonts w:ascii="Times New Roman" w:hAnsi="Times New Roman" w:cs="Times New Roman"/>
                <w:szCs w:val="21"/>
              </w:rPr>
            </w:pPr>
            <w:r w:rsidRPr="003F1E5D">
              <w:rPr>
                <w:rFonts w:ascii="Times New Roman" w:hAnsi="Times New Roman" w:cs="Times New Roman"/>
                <w:szCs w:val="21"/>
              </w:rPr>
              <w:t>2020</w:t>
            </w:r>
            <w:r w:rsidRPr="003F1E5D">
              <w:rPr>
                <w:rFonts w:ascii="Times New Roman" w:hAnsi="Times New Roman" w:cs="Times New Roman"/>
                <w:szCs w:val="21"/>
              </w:rPr>
              <w:t>年</w:t>
            </w:r>
            <w:r w:rsidRPr="003F1E5D">
              <w:rPr>
                <w:rFonts w:ascii="Times New Roman" w:hAnsi="Times New Roman" w:cs="Times New Roman"/>
                <w:szCs w:val="21"/>
              </w:rPr>
              <w:t>8</w:t>
            </w:r>
            <w:r w:rsidRPr="003F1E5D">
              <w:rPr>
                <w:rFonts w:ascii="Times New Roman" w:hAnsi="Times New Roman" w:cs="Times New Roman"/>
                <w:szCs w:val="21"/>
              </w:rPr>
              <w:t>月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B6940" w14:textId="77777777" w:rsidR="00F34B8B" w:rsidRPr="003F1E5D" w:rsidRDefault="000A52CF" w:rsidP="007B1485">
            <w:pPr>
              <w:snapToGrid w:val="0"/>
              <w:spacing w:beforeLines="25" w:before="78" w:afterLines="25" w:after="78"/>
              <w:rPr>
                <w:rFonts w:ascii="Times New Roman" w:hAnsi="Times New Roman" w:cs="Times New Roman"/>
                <w:szCs w:val="21"/>
              </w:rPr>
            </w:pPr>
            <w:r w:rsidRPr="003F1E5D">
              <w:rPr>
                <w:rFonts w:ascii="Times New Roman" w:hAnsi="Times New Roman" w:cs="Times New Roman"/>
                <w:szCs w:val="21"/>
              </w:rPr>
              <w:t>面向社会公开征求意见。</w:t>
            </w:r>
          </w:p>
        </w:tc>
      </w:tr>
    </w:tbl>
    <w:p w14:paraId="21AC5F97" w14:textId="32C607EF" w:rsidR="005519A0" w:rsidRPr="003F1E5D" w:rsidRDefault="00F07ECF" w:rsidP="007B1485">
      <w:pPr>
        <w:widowControl/>
        <w:spacing w:beforeLines="50" w:before="156" w:line="36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1E5D">
        <w:rPr>
          <w:rFonts w:ascii="Times New Roman" w:hAnsi="Times New Roman" w:cs="Times New Roman"/>
          <w:b/>
          <w:color w:val="000000"/>
          <w:sz w:val="24"/>
          <w:szCs w:val="24"/>
        </w:rPr>
        <w:t>三</w:t>
      </w:r>
      <w:r w:rsidR="009669CC" w:rsidRPr="003F1E5D">
        <w:rPr>
          <w:rFonts w:ascii="Times New Roman" w:hAnsi="Times New Roman" w:cs="Times New Roman"/>
          <w:b/>
          <w:color w:val="000000"/>
          <w:sz w:val="24"/>
          <w:szCs w:val="24"/>
        </w:rPr>
        <w:t>、</w:t>
      </w:r>
      <w:r w:rsidR="009669CC" w:rsidRPr="003F1E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69CC" w:rsidRPr="003F1E5D">
        <w:rPr>
          <w:rFonts w:ascii="Times New Roman" w:hAnsi="Times New Roman" w:cs="Times New Roman"/>
          <w:b/>
          <w:color w:val="000000"/>
          <w:sz w:val="24"/>
          <w:szCs w:val="24"/>
        </w:rPr>
        <w:t>主要</w:t>
      </w:r>
      <w:r w:rsidR="004E2381" w:rsidRPr="003F1E5D">
        <w:rPr>
          <w:rFonts w:ascii="Times New Roman" w:hAnsi="Times New Roman" w:cs="Times New Roman"/>
          <w:b/>
          <w:color w:val="000000"/>
          <w:sz w:val="24"/>
          <w:szCs w:val="24"/>
        </w:rPr>
        <w:t>条款</w:t>
      </w:r>
      <w:r w:rsidR="009669CC" w:rsidRPr="003F1E5D">
        <w:rPr>
          <w:rFonts w:ascii="Times New Roman" w:hAnsi="Times New Roman" w:cs="Times New Roman"/>
          <w:b/>
          <w:color w:val="000000"/>
          <w:sz w:val="24"/>
          <w:szCs w:val="24"/>
        </w:rPr>
        <w:t>说明（对标准中关于数据内容及其他</w:t>
      </w:r>
      <w:proofErr w:type="gramStart"/>
      <w:r w:rsidR="009669CC" w:rsidRPr="003F1E5D">
        <w:rPr>
          <w:rFonts w:ascii="Times New Roman" w:hAnsi="Times New Roman" w:cs="Times New Roman"/>
          <w:b/>
          <w:color w:val="000000"/>
          <w:sz w:val="24"/>
          <w:szCs w:val="24"/>
        </w:rPr>
        <w:t>需解释</w:t>
      </w:r>
      <w:proofErr w:type="gramEnd"/>
      <w:r w:rsidR="009669CC" w:rsidRPr="003F1E5D">
        <w:rPr>
          <w:rFonts w:ascii="Times New Roman" w:hAnsi="Times New Roman" w:cs="Times New Roman"/>
          <w:b/>
          <w:color w:val="000000"/>
          <w:sz w:val="24"/>
          <w:szCs w:val="24"/>
        </w:rPr>
        <w:t>内容重点讲解）</w:t>
      </w:r>
    </w:p>
    <w:p w14:paraId="6CDBFAFF" w14:textId="71FA6A6B" w:rsidR="005519A0" w:rsidRPr="003F1E5D" w:rsidRDefault="00540E54" w:rsidP="000211A6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F1E5D">
        <w:rPr>
          <w:rFonts w:ascii="Times New Roman" w:eastAsia="宋体" w:hAnsi="Times New Roman" w:cs="Times New Roman"/>
          <w:sz w:val="24"/>
          <w:szCs w:val="24"/>
        </w:rPr>
        <w:t>1</w:t>
      </w:r>
      <w:r w:rsidRPr="003F1E5D">
        <w:rPr>
          <w:rFonts w:ascii="Times New Roman" w:eastAsia="宋体" w:hAnsi="Times New Roman" w:cs="Times New Roman"/>
          <w:sz w:val="24"/>
          <w:szCs w:val="24"/>
        </w:rPr>
        <w:t>、</w:t>
      </w:r>
      <w:r w:rsidR="000211A6" w:rsidRPr="003F1E5D">
        <w:rPr>
          <w:rFonts w:ascii="Times New Roman" w:eastAsia="宋体" w:hAnsi="Times New Roman" w:cs="Times New Roman"/>
          <w:sz w:val="24"/>
          <w:szCs w:val="24"/>
        </w:rPr>
        <w:t>增加了设备的机械机构与传动、电气安全、乘客束缚装置等要求，以便于为运营单位选购安全性能可靠的设备提供参考依据</w:t>
      </w:r>
      <w:r w:rsidR="00914E0A" w:rsidRPr="003F1E5D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4E38EBFE" w14:textId="42C4AAC1" w:rsidR="005519A0" w:rsidRPr="003F1E5D" w:rsidRDefault="00F37ED4" w:rsidP="003515CC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</w:t>
      </w:r>
      <w:r w:rsidR="00540E54" w:rsidRPr="003F1E5D">
        <w:rPr>
          <w:rFonts w:ascii="Times New Roman" w:eastAsia="宋体" w:hAnsi="Times New Roman" w:cs="Times New Roman"/>
          <w:sz w:val="24"/>
          <w:szCs w:val="24"/>
        </w:rPr>
        <w:t>、</w:t>
      </w:r>
      <w:r w:rsidR="003515CC" w:rsidRPr="003F1E5D">
        <w:rPr>
          <w:rFonts w:ascii="Times New Roman" w:eastAsia="宋体" w:hAnsi="Times New Roman" w:cs="Times New Roman"/>
          <w:sz w:val="24"/>
          <w:szCs w:val="24"/>
        </w:rPr>
        <w:t>结合运营管理中暴露的薄弱环节，</w:t>
      </w:r>
      <w:r w:rsidR="00914E0A" w:rsidRPr="003F1E5D">
        <w:rPr>
          <w:rFonts w:ascii="Times New Roman" w:eastAsia="宋体" w:hAnsi="Times New Roman" w:cs="Times New Roman"/>
          <w:sz w:val="24"/>
          <w:szCs w:val="24"/>
        </w:rPr>
        <w:t>增加了</w:t>
      </w:r>
      <w:r w:rsidR="003515CC" w:rsidRPr="003F1E5D">
        <w:rPr>
          <w:rFonts w:ascii="Times New Roman" w:eastAsia="宋体" w:hAnsi="Times New Roman" w:cs="Times New Roman"/>
          <w:sz w:val="24"/>
          <w:szCs w:val="24"/>
        </w:rPr>
        <w:t>对游船的</w:t>
      </w:r>
      <w:r w:rsidR="00914E0A" w:rsidRPr="003F1E5D">
        <w:rPr>
          <w:rFonts w:ascii="Times New Roman" w:eastAsia="宋体" w:hAnsi="Times New Roman" w:cs="Times New Roman"/>
          <w:sz w:val="24"/>
          <w:szCs w:val="24"/>
        </w:rPr>
        <w:t>强度、稳性、水密气密的规定；增加了对船体碰撞保护要求和船体内把手的要求；修改了</w:t>
      </w:r>
      <w:r w:rsidR="003515CC" w:rsidRPr="003F1E5D">
        <w:rPr>
          <w:rFonts w:ascii="Times New Roman" w:eastAsia="宋体" w:hAnsi="Times New Roman" w:cs="Times New Roman"/>
          <w:sz w:val="24"/>
          <w:szCs w:val="24"/>
        </w:rPr>
        <w:t>蓄电池</w:t>
      </w:r>
      <w:r w:rsidR="00914E0A" w:rsidRPr="003F1E5D">
        <w:rPr>
          <w:rFonts w:ascii="Times New Roman" w:eastAsia="宋体" w:hAnsi="Times New Roman" w:cs="Times New Roman"/>
          <w:sz w:val="24"/>
          <w:szCs w:val="24"/>
        </w:rPr>
        <w:t>安放的船体隔仓</w:t>
      </w:r>
      <w:r w:rsidR="003515CC" w:rsidRPr="003F1E5D">
        <w:rPr>
          <w:rFonts w:ascii="Times New Roman" w:eastAsia="宋体" w:hAnsi="Times New Roman" w:cs="Times New Roman"/>
          <w:sz w:val="24"/>
          <w:szCs w:val="24"/>
        </w:rPr>
        <w:t>要求</w:t>
      </w:r>
      <w:r w:rsidR="00914E0A" w:rsidRPr="003F1E5D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78C243B7" w14:textId="205F2F20" w:rsidR="003515CC" w:rsidRPr="003F1E5D" w:rsidRDefault="00F37ED4" w:rsidP="003515CC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3</w:t>
      </w:r>
      <w:r w:rsidR="00540E54" w:rsidRPr="003F1E5D">
        <w:rPr>
          <w:rFonts w:ascii="Times New Roman" w:eastAsia="宋体" w:hAnsi="Times New Roman" w:cs="Times New Roman"/>
          <w:sz w:val="24"/>
          <w:szCs w:val="24"/>
        </w:rPr>
        <w:t>、</w:t>
      </w:r>
      <w:r w:rsidR="00914E0A" w:rsidRPr="003F1E5D">
        <w:rPr>
          <w:rFonts w:ascii="Times New Roman" w:eastAsia="宋体" w:hAnsi="Times New Roman" w:cs="Times New Roman"/>
          <w:sz w:val="24"/>
          <w:szCs w:val="24"/>
        </w:rPr>
        <w:t>修改了</w:t>
      </w:r>
      <w:r w:rsidR="003515CC" w:rsidRPr="003F1E5D">
        <w:rPr>
          <w:rFonts w:ascii="Times New Roman" w:eastAsia="宋体" w:hAnsi="Times New Roman" w:cs="Times New Roman"/>
          <w:sz w:val="24"/>
          <w:szCs w:val="24"/>
        </w:rPr>
        <w:t>安全栅栏</w:t>
      </w:r>
      <w:r w:rsidR="00914E0A" w:rsidRPr="003F1E5D">
        <w:rPr>
          <w:rFonts w:ascii="Times New Roman" w:eastAsia="宋体" w:hAnsi="Times New Roman" w:cs="Times New Roman"/>
          <w:sz w:val="24"/>
          <w:szCs w:val="24"/>
        </w:rPr>
        <w:t>间隙尺寸</w:t>
      </w:r>
      <w:proofErr w:type="gramStart"/>
      <w:r w:rsidR="003515CC" w:rsidRPr="003F1E5D">
        <w:rPr>
          <w:rFonts w:ascii="Times New Roman" w:eastAsia="宋体" w:hAnsi="Times New Roman" w:cs="Times New Roman"/>
          <w:sz w:val="24"/>
          <w:szCs w:val="24"/>
        </w:rPr>
        <w:t>和挤夹防护</w:t>
      </w:r>
      <w:proofErr w:type="gramEnd"/>
      <w:r w:rsidR="003515CC" w:rsidRPr="003F1E5D">
        <w:rPr>
          <w:rFonts w:ascii="Times New Roman" w:eastAsia="宋体" w:hAnsi="Times New Roman" w:cs="Times New Roman"/>
          <w:sz w:val="24"/>
          <w:szCs w:val="24"/>
        </w:rPr>
        <w:t>等相关</w:t>
      </w:r>
      <w:r w:rsidR="00914E0A" w:rsidRPr="003F1E5D">
        <w:rPr>
          <w:rFonts w:ascii="Times New Roman" w:eastAsia="宋体" w:hAnsi="Times New Roman" w:cs="Times New Roman"/>
          <w:sz w:val="24"/>
          <w:szCs w:val="24"/>
        </w:rPr>
        <w:t>要求</w:t>
      </w:r>
      <w:r w:rsidR="003515CC" w:rsidRPr="003F1E5D">
        <w:rPr>
          <w:rFonts w:ascii="Times New Roman" w:eastAsia="宋体" w:hAnsi="Times New Roman" w:cs="Times New Roman"/>
          <w:sz w:val="24"/>
          <w:szCs w:val="24"/>
        </w:rPr>
        <w:t>，引用</w:t>
      </w:r>
      <w:r w:rsidR="00914E0A" w:rsidRPr="003F1E5D">
        <w:rPr>
          <w:rFonts w:ascii="Times New Roman" w:eastAsia="宋体" w:hAnsi="Times New Roman" w:cs="Times New Roman"/>
          <w:sz w:val="24"/>
          <w:szCs w:val="24"/>
        </w:rPr>
        <w:t>了</w:t>
      </w:r>
      <w:r w:rsidR="003515CC" w:rsidRPr="003F1E5D">
        <w:rPr>
          <w:rFonts w:ascii="Times New Roman" w:eastAsia="宋体" w:hAnsi="Times New Roman" w:cs="Times New Roman"/>
          <w:sz w:val="24"/>
          <w:szCs w:val="24"/>
        </w:rPr>
        <w:t>GB/T 34272</w:t>
      </w:r>
      <w:r w:rsidR="003515CC" w:rsidRPr="003F1E5D">
        <w:rPr>
          <w:rFonts w:ascii="Times New Roman" w:eastAsia="宋体" w:hAnsi="Times New Roman" w:cs="Times New Roman"/>
          <w:sz w:val="24"/>
          <w:szCs w:val="24"/>
        </w:rPr>
        <w:t>《小型游乐设施安全规范》相关规定。</w:t>
      </w:r>
    </w:p>
    <w:p w14:paraId="4FACB885" w14:textId="4D892087" w:rsidR="003515CC" w:rsidRPr="003F1E5D" w:rsidRDefault="00F37ED4" w:rsidP="003515CC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4</w:t>
      </w:r>
      <w:r w:rsidR="00540E54" w:rsidRPr="003F1E5D">
        <w:rPr>
          <w:rFonts w:ascii="Times New Roman" w:eastAsia="宋体" w:hAnsi="Times New Roman" w:cs="Times New Roman"/>
          <w:sz w:val="24"/>
          <w:szCs w:val="24"/>
        </w:rPr>
        <w:t>、</w:t>
      </w:r>
      <w:r w:rsidR="00C507A0" w:rsidRPr="003F1E5D">
        <w:rPr>
          <w:rFonts w:ascii="Times New Roman" w:eastAsia="宋体" w:hAnsi="Times New Roman" w:cs="Times New Roman"/>
          <w:sz w:val="24"/>
          <w:szCs w:val="24"/>
        </w:rPr>
        <w:t>引用</w:t>
      </w:r>
      <w:r w:rsidR="003515CC" w:rsidRPr="003F1E5D">
        <w:rPr>
          <w:rFonts w:ascii="Times New Roman" w:eastAsia="宋体" w:hAnsi="Times New Roman" w:cs="Times New Roman"/>
          <w:sz w:val="24"/>
          <w:szCs w:val="24"/>
        </w:rPr>
        <w:t>GB/T 34272</w:t>
      </w:r>
      <w:r w:rsidR="003515CC" w:rsidRPr="003F1E5D">
        <w:rPr>
          <w:rFonts w:ascii="Times New Roman" w:eastAsia="宋体" w:hAnsi="Times New Roman" w:cs="Times New Roman"/>
          <w:sz w:val="24"/>
          <w:szCs w:val="24"/>
        </w:rPr>
        <w:t>《小型游乐设施安全规范》相关规定，明确了设备附属设施安装完成后的相关自检要求。</w:t>
      </w:r>
    </w:p>
    <w:p w14:paraId="149515F8" w14:textId="5C0218F2" w:rsidR="00914E0A" w:rsidRPr="003F1E5D" w:rsidRDefault="00F37ED4" w:rsidP="00540E54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5</w:t>
      </w:r>
      <w:r w:rsidR="00540E54" w:rsidRPr="003F1E5D">
        <w:rPr>
          <w:rFonts w:ascii="Times New Roman" w:eastAsia="宋体" w:hAnsi="Times New Roman" w:cs="Times New Roman"/>
          <w:sz w:val="24"/>
          <w:szCs w:val="24"/>
        </w:rPr>
        <w:t>、</w:t>
      </w:r>
      <w:r w:rsidR="00914E0A" w:rsidRPr="003F1E5D">
        <w:rPr>
          <w:rFonts w:ascii="Times New Roman" w:eastAsia="宋体" w:hAnsi="Times New Roman" w:cs="Times New Roman"/>
          <w:sz w:val="24"/>
          <w:szCs w:val="24"/>
        </w:rPr>
        <w:t>增加了规范性附录：供应商应提供的资料（见附录</w:t>
      </w:r>
      <w:r w:rsidR="00914E0A" w:rsidRPr="003F1E5D">
        <w:rPr>
          <w:rFonts w:ascii="Times New Roman" w:eastAsia="宋体" w:hAnsi="Times New Roman" w:cs="Times New Roman"/>
          <w:sz w:val="24"/>
          <w:szCs w:val="24"/>
        </w:rPr>
        <w:t>A</w:t>
      </w:r>
      <w:r w:rsidR="00914E0A" w:rsidRPr="003F1E5D">
        <w:rPr>
          <w:rFonts w:ascii="Times New Roman" w:eastAsia="宋体" w:hAnsi="Times New Roman" w:cs="Times New Roman"/>
          <w:sz w:val="24"/>
          <w:szCs w:val="24"/>
        </w:rPr>
        <w:t>）；删除了规范性附录：安全标志牌的尺寸（见</w:t>
      </w:r>
      <w:r w:rsidR="00914E0A" w:rsidRPr="003F1E5D">
        <w:rPr>
          <w:rFonts w:ascii="Times New Roman" w:eastAsia="宋体" w:hAnsi="Times New Roman" w:cs="Times New Roman"/>
          <w:sz w:val="24"/>
          <w:szCs w:val="24"/>
        </w:rPr>
        <w:t>2015</w:t>
      </w:r>
      <w:r w:rsidR="00914E0A" w:rsidRPr="003F1E5D">
        <w:rPr>
          <w:rFonts w:ascii="Times New Roman" w:eastAsia="宋体" w:hAnsi="Times New Roman" w:cs="Times New Roman"/>
          <w:sz w:val="24"/>
          <w:szCs w:val="24"/>
        </w:rPr>
        <w:t>年版的附录</w:t>
      </w:r>
      <w:r w:rsidR="00914E0A" w:rsidRPr="003F1E5D">
        <w:rPr>
          <w:rFonts w:ascii="Times New Roman" w:eastAsia="宋体" w:hAnsi="Times New Roman" w:cs="Times New Roman"/>
          <w:sz w:val="24"/>
          <w:szCs w:val="24"/>
        </w:rPr>
        <w:t>B</w:t>
      </w:r>
      <w:r w:rsidR="00914E0A" w:rsidRPr="003F1E5D">
        <w:rPr>
          <w:rFonts w:ascii="Times New Roman" w:eastAsia="宋体" w:hAnsi="Times New Roman" w:cs="Times New Roman"/>
          <w:sz w:val="24"/>
          <w:szCs w:val="24"/>
        </w:rPr>
        <w:t>）。</w:t>
      </w:r>
    </w:p>
    <w:p w14:paraId="4BCCEB96" w14:textId="660C9E7C" w:rsidR="005519A0" w:rsidRPr="003F1E5D" w:rsidRDefault="004E2381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333333"/>
        </w:rPr>
      </w:pPr>
      <w:r w:rsidRPr="003F1E5D">
        <w:rPr>
          <w:rFonts w:ascii="Times New Roman" w:hAnsi="Times New Roman" w:cs="Times New Roman"/>
          <w:b/>
          <w:bCs/>
          <w:color w:val="333333"/>
        </w:rPr>
        <w:t>四</w:t>
      </w:r>
      <w:r w:rsidR="009669CC" w:rsidRPr="003F1E5D">
        <w:rPr>
          <w:rFonts w:ascii="Times New Roman" w:hAnsi="Times New Roman" w:cs="Times New Roman"/>
          <w:b/>
          <w:bCs/>
          <w:color w:val="333333"/>
        </w:rPr>
        <w:t>、重大意见分歧的处理依据和结果</w:t>
      </w:r>
      <w:r w:rsidR="009669CC" w:rsidRPr="003F1E5D">
        <w:rPr>
          <w:rFonts w:ascii="Times New Roman" w:hAnsi="Times New Roman" w:cs="Times New Roman"/>
          <w:b/>
          <w:bCs/>
          <w:color w:val="333333"/>
          <w:highlight w:val="yellow"/>
        </w:rPr>
        <w:t>（本段送审时加上）</w:t>
      </w:r>
    </w:p>
    <w:p w14:paraId="0F76BFFF" w14:textId="77777777" w:rsidR="005519A0" w:rsidRPr="003F1E5D" w:rsidRDefault="009669C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3F1E5D">
        <w:rPr>
          <w:rFonts w:ascii="Times New Roman" w:hAnsi="Times New Roman" w:cs="Times New Roman"/>
          <w:sz w:val="24"/>
          <w:szCs w:val="24"/>
        </w:rPr>
        <w:lastRenderedPageBreak/>
        <w:t>本</w:t>
      </w:r>
      <w:r w:rsidR="00A22988" w:rsidRPr="003F1E5D">
        <w:rPr>
          <w:rFonts w:ascii="Times New Roman" w:hAnsi="Times New Roman" w:cs="Times New Roman"/>
          <w:sz w:val="24"/>
          <w:szCs w:val="24"/>
        </w:rPr>
        <w:t>标准</w:t>
      </w:r>
      <w:r w:rsidRPr="003F1E5D">
        <w:rPr>
          <w:rFonts w:ascii="Times New Roman" w:hAnsi="Times New Roman" w:cs="Times New Roman"/>
          <w:sz w:val="24"/>
          <w:szCs w:val="24"/>
        </w:rPr>
        <w:t>编制过程中</w:t>
      </w:r>
      <w:r w:rsidR="00A22988" w:rsidRPr="003F1E5D">
        <w:rPr>
          <w:rFonts w:ascii="Times New Roman" w:hAnsi="Times New Roman" w:cs="Times New Roman"/>
          <w:sz w:val="24"/>
          <w:szCs w:val="24"/>
        </w:rPr>
        <w:t>通过广泛征求各方意见</w:t>
      </w:r>
      <w:r w:rsidRPr="003F1E5D">
        <w:rPr>
          <w:rFonts w:ascii="Times New Roman" w:hAnsi="Times New Roman" w:cs="Times New Roman"/>
          <w:sz w:val="24"/>
          <w:szCs w:val="24"/>
        </w:rPr>
        <w:t>等，共收到反馈意见</w:t>
      </w:r>
      <w:r w:rsidR="00F961DC" w:rsidRPr="003F1E5D">
        <w:rPr>
          <w:rFonts w:ascii="Times New Roman" w:hAnsi="Times New Roman" w:cs="Times New Roman"/>
          <w:sz w:val="24"/>
          <w:szCs w:val="24"/>
        </w:rPr>
        <w:t xml:space="preserve">   </w:t>
      </w:r>
      <w:r w:rsidRPr="003F1E5D">
        <w:rPr>
          <w:rFonts w:ascii="Times New Roman" w:hAnsi="Times New Roman" w:cs="Times New Roman"/>
          <w:sz w:val="24"/>
          <w:szCs w:val="24"/>
        </w:rPr>
        <w:t>条，其中采纳</w:t>
      </w:r>
      <w:r w:rsidR="00F961DC" w:rsidRPr="003F1E5D">
        <w:rPr>
          <w:rFonts w:ascii="Times New Roman" w:hAnsi="Times New Roman" w:cs="Times New Roman"/>
          <w:sz w:val="24"/>
          <w:szCs w:val="24"/>
        </w:rPr>
        <w:t xml:space="preserve">   </w:t>
      </w:r>
      <w:r w:rsidRPr="003F1E5D">
        <w:rPr>
          <w:rFonts w:ascii="Times New Roman" w:hAnsi="Times New Roman" w:cs="Times New Roman"/>
          <w:sz w:val="24"/>
          <w:szCs w:val="24"/>
        </w:rPr>
        <w:t>条，不采纳</w:t>
      </w:r>
      <w:r w:rsidR="00F961DC" w:rsidRPr="003F1E5D">
        <w:rPr>
          <w:rFonts w:ascii="Times New Roman" w:hAnsi="Times New Roman" w:cs="Times New Roman"/>
          <w:sz w:val="24"/>
          <w:szCs w:val="24"/>
        </w:rPr>
        <w:t xml:space="preserve">   </w:t>
      </w:r>
      <w:r w:rsidRPr="003F1E5D">
        <w:rPr>
          <w:rFonts w:ascii="Times New Roman" w:hAnsi="Times New Roman" w:cs="Times New Roman"/>
          <w:sz w:val="24"/>
          <w:szCs w:val="24"/>
        </w:rPr>
        <w:t>条，部分采纳</w:t>
      </w:r>
      <w:r w:rsidR="00F961DC" w:rsidRPr="003F1E5D">
        <w:rPr>
          <w:rFonts w:ascii="Times New Roman" w:hAnsi="Times New Roman" w:cs="Times New Roman"/>
          <w:sz w:val="24"/>
          <w:szCs w:val="24"/>
        </w:rPr>
        <w:t xml:space="preserve">   </w:t>
      </w:r>
      <w:r w:rsidRPr="003F1E5D">
        <w:rPr>
          <w:rFonts w:ascii="Times New Roman" w:hAnsi="Times New Roman" w:cs="Times New Roman"/>
          <w:sz w:val="24"/>
          <w:szCs w:val="24"/>
        </w:rPr>
        <w:t>条。</w:t>
      </w:r>
    </w:p>
    <w:p w14:paraId="59B05FB2" w14:textId="77777777" w:rsidR="00F34B8B" w:rsidRPr="003F1E5D" w:rsidRDefault="00F34B8B" w:rsidP="004D1B74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F1E5D">
        <w:rPr>
          <w:rFonts w:ascii="Times New Roman" w:eastAsia="宋体" w:hAnsi="Times New Roman" w:cs="Times New Roman"/>
          <w:sz w:val="24"/>
          <w:szCs w:val="24"/>
        </w:rPr>
        <w:t>本标准在编制过程中，当产生分歧时，编制组会对分歧的内容进一步开展深入的研究，并通过集体讨论、内容完善，最后消除分歧、达成一致意见。本标准在编制过程中，编制组未产生重大分歧意见。</w:t>
      </w:r>
    </w:p>
    <w:p w14:paraId="5E540322" w14:textId="73509090" w:rsidR="005519A0" w:rsidRPr="003F1E5D" w:rsidRDefault="004E2381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333333"/>
        </w:rPr>
      </w:pPr>
      <w:r w:rsidRPr="003F1E5D">
        <w:rPr>
          <w:rFonts w:ascii="Times New Roman" w:hAnsi="Times New Roman" w:cs="Times New Roman"/>
          <w:b/>
          <w:bCs/>
          <w:color w:val="333333"/>
        </w:rPr>
        <w:t>五</w:t>
      </w:r>
      <w:r w:rsidR="009669CC" w:rsidRPr="003F1E5D">
        <w:rPr>
          <w:rFonts w:ascii="Times New Roman" w:hAnsi="Times New Roman" w:cs="Times New Roman"/>
          <w:b/>
          <w:bCs/>
          <w:color w:val="333333"/>
        </w:rPr>
        <w:t>、实施地方标准的措施建议</w:t>
      </w:r>
      <w:r w:rsidR="009669CC" w:rsidRPr="003F1E5D">
        <w:rPr>
          <w:rFonts w:ascii="Times New Roman" w:hAnsi="Times New Roman" w:cs="Times New Roman"/>
          <w:b/>
          <w:bCs/>
          <w:color w:val="333333"/>
          <w:highlight w:val="yellow"/>
        </w:rPr>
        <w:t>（</w:t>
      </w:r>
      <w:r w:rsidR="00AD0326" w:rsidRPr="003F1E5D">
        <w:rPr>
          <w:rFonts w:ascii="Times New Roman" w:hAnsi="Times New Roman" w:cs="Times New Roman"/>
          <w:b/>
          <w:bCs/>
          <w:color w:val="333333"/>
          <w:highlight w:val="yellow"/>
        </w:rPr>
        <w:t>本段</w:t>
      </w:r>
      <w:r w:rsidR="009669CC" w:rsidRPr="003F1E5D">
        <w:rPr>
          <w:rFonts w:ascii="Times New Roman" w:hAnsi="Times New Roman" w:cs="Times New Roman"/>
          <w:b/>
          <w:bCs/>
          <w:color w:val="333333"/>
          <w:highlight w:val="yellow"/>
        </w:rPr>
        <w:t>报批稿时加上）</w:t>
      </w:r>
    </w:p>
    <w:p w14:paraId="58091687" w14:textId="22B7325A" w:rsidR="005519A0" w:rsidRPr="003F1E5D" w:rsidRDefault="00F34B8B" w:rsidP="00F34B8B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F1E5D">
        <w:rPr>
          <w:rFonts w:ascii="Times New Roman" w:eastAsia="宋体" w:hAnsi="Times New Roman" w:cs="Times New Roman"/>
          <w:sz w:val="24"/>
          <w:szCs w:val="24"/>
        </w:rPr>
        <w:t>在本标准发布实施、宣贯过程中，建议加大对</w:t>
      </w:r>
      <w:r w:rsidR="00A22988" w:rsidRPr="003F1E5D">
        <w:rPr>
          <w:rFonts w:ascii="Times New Roman" w:eastAsia="宋体" w:hAnsi="Times New Roman" w:cs="Times New Roman"/>
          <w:sz w:val="24"/>
          <w:szCs w:val="24"/>
        </w:rPr>
        <w:t>运营使用单位</w:t>
      </w:r>
      <w:r w:rsidRPr="003F1E5D">
        <w:rPr>
          <w:rFonts w:ascii="Times New Roman" w:eastAsia="宋体" w:hAnsi="Times New Roman" w:cs="Times New Roman"/>
          <w:sz w:val="24"/>
          <w:szCs w:val="24"/>
        </w:rPr>
        <w:t>的宣贯力度（例如：利用新闻媒体、相关</w:t>
      </w:r>
      <w:r w:rsidR="00A22988" w:rsidRPr="003F1E5D">
        <w:rPr>
          <w:rFonts w:ascii="Times New Roman" w:eastAsia="宋体" w:hAnsi="Times New Roman" w:cs="Times New Roman"/>
          <w:sz w:val="24"/>
          <w:szCs w:val="24"/>
        </w:rPr>
        <w:t>教育培训</w:t>
      </w:r>
      <w:r w:rsidRPr="003F1E5D">
        <w:rPr>
          <w:rFonts w:ascii="Times New Roman" w:eastAsia="宋体" w:hAnsi="Times New Roman" w:cs="Times New Roman"/>
          <w:sz w:val="24"/>
          <w:szCs w:val="24"/>
        </w:rPr>
        <w:t>等），使得相关</w:t>
      </w:r>
      <w:r w:rsidR="00A8717A" w:rsidRPr="003F1E5D">
        <w:rPr>
          <w:rFonts w:ascii="Times New Roman" w:eastAsia="宋体" w:hAnsi="Times New Roman" w:cs="Times New Roman"/>
          <w:sz w:val="24"/>
          <w:szCs w:val="24"/>
        </w:rPr>
        <w:t>安装单位、</w:t>
      </w:r>
      <w:r w:rsidR="00A22988" w:rsidRPr="003F1E5D">
        <w:rPr>
          <w:rFonts w:ascii="Times New Roman" w:eastAsia="宋体" w:hAnsi="Times New Roman" w:cs="Times New Roman"/>
          <w:sz w:val="24"/>
          <w:szCs w:val="24"/>
        </w:rPr>
        <w:t>运营单位</w:t>
      </w:r>
      <w:r w:rsidRPr="003F1E5D">
        <w:rPr>
          <w:rFonts w:ascii="Times New Roman" w:eastAsia="宋体" w:hAnsi="Times New Roman" w:cs="Times New Roman"/>
          <w:sz w:val="24"/>
          <w:szCs w:val="24"/>
        </w:rPr>
        <w:t>掌握本标准的有关规定。另外，建议联合</w:t>
      </w:r>
      <w:r w:rsidR="00A22988" w:rsidRPr="003F1E5D">
        <w:rPr>
          <w:rFonts w:ascii="Times New Roman" w:eastAsia="宋体" w:hAnsi="Times New Roman" w:cs="Times New Roman"/>
          <w:sz w:val="24"/>
          <w:szCs w:val="24"/>
        </w:rPr>
        <w:t>游乐设施</w:t>
      </w:r>
      <w:r w:rsidRPr="003F1E5D">
        <w:rPr>
          <w:rFonts w:ascii="Times New Roman" w:eastAsia="宋体" w:hAnsi="Times New Roman" w:cs="Times New Roman"/>
          <w:sz w:val="24"/>
          <w:szCs w:val="24"/>
        </w:rPr>
        <w:t>行业相关的制造企业、维护保养单位、</w:t>
      </w:r>
      <w:r w:rsidR="00A22988" w:rsidRPr="003F1E5D">
        <w:rPr>
          <w:rFonts w:ascii="Times New Roman" w:eastAsia="宋体" w:hAnsi="Times New Roman" w:cs="Times New Roman"/>
          <w:sz w:val="24"/>
          <w:szCs w:val="24"/>
        </w:rPr>
        <w:t>运营</w:t>
      </w:r>
      <w:r w:rsidRPr="003F1E5D">
        <w:rPr>
          <w:rFonts w:ascii="Times New Roman" w:eastAsia="宋体" w:hAnsi="Times New Roman" w:cs="Times New Roman"/>
          <w:sz w:val="24"/>
          <w:szCs w:val="24"/>
        </w:rPr>
        <w:t>使用单位、</w:t>
      </w:r>
      <w:r w:rsidR="00A22988" w:rsidRPr="003F1E5D">
        <w:rPr>
          <w:rFonts w:ascii="Times New Roman" w:eastAsia="宋体" w:hAnsi="Times New Roman" w:cs="Times New Roman"/>
          <w:sz w:val="24"/>
          <w:szCs w:val="24"/>
        </w:rPr>
        <w:t>检测</w:t>
      </w:r>
      <w:r w:rsidRPr="003F1E5D">
        <w:rPr>
          <w:rFonts w:ascii="Times New Roman" w:eastAsia="宋体" w:hAnsi="Times New Roman" w:cs="Times New Roman"/>
          <w:sz w:val="24"/>
          <w:szCs w:val="24"/>
        </w:rPr>
        <w:t>机构等，建立交流平台和沟通渠道，对本标准执行和操作过程的实践经验和遇到的问题进行总结分析，为本标准</w:t>
      </w:r>
      <w:r w:rsidR="00A22988" w:rsidRPr="003F1E5D">
        <w:rPr>
          <w:rFonts w:ascii="Times New Roman" w:eastAsia="宋体" w:hAnsi="Times New Roman" w:cs="Times New Roman"/>
          <w:sz w:val="24"/>
          <w:szCs w:val="24"/>
        </w:rPr>
        <w:t>以后</w:t>
      </w:r>
      <w:r w:rsidRPr="003F1E5D">
        <w:rPr>
          <w:rFonts w:ascii="Times New Roman" w:eastAsia="宋体" w:hAnsi="Times New Roman" w:cs="Times New Roman"/>
          <w:sz w:val="24"/>
          <w:szCs w:val="24"/>
        </w:rPr>
        <w:t>的修订和完善积累素材。</w:t>
      </w:r>
    </w:p>
    <w:p w14:paraId="69137119" w14:textId="0D72EB1E" w:rsidR="004E2381" w:rsidRPr="003F1E5D" w:rsidRDefault="004E2381" w:rsidP="004E2381">
      <w:pPr>
        <w:pStyle w:val="a7"/>
        <w:shd w:val="clear" w:color="auto" w:fill="FFFFFF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333333"/>
        </w:rPr>
      </w:pPr>
      <w:r w:rsidRPr="003F1E5D">
        <w:rPr>
          <w:rFonts w:ascii="Times New Roman" w:hAnsi="Times New Roman" w:cs="Times New Roman"/>
          <w:b/>
          <w:bCs/>
          <w:color w:val="333333"/>
        </w:rPr>
        <w:t>六、其他需要说明的情况</w:t>
      </w:r>
    </w:p>
    <w:p w14:paraId="5D62AFEE" w14:textId="77777777" w:rsidR="004E2381" w:rsidRPr="003F1E5D" w:rsidRDefault="004E2381" w:rsidP="004E2381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F1E5D">
        <w:rPr>
          <w:rFonts w:ascii="Times New Roman" w:eastAsia="宋体" w:hAnsi="Times New Roman" w:cs="Times New Roman"/>
          <w:sz w:val="24"/>
          <w:szCs w:val="24"/>
        </w:rPr>
        <w:t>本标准的修订</w:t>
      </w:r>
      <w:r w:rsidRPr="003F1E5D">
        <w:rPr>
          <w:rFonts w:ascii="Times New Roman" w:eastAsia="宋体" w:hAnsi="Times New Roman" w:cs="Times New Roman"/>
          <w:sz w:val="24"/>
          <w:szCs w:val="24"/>
        </w:rPr>
        <w:t>,</w:t>
      </w:r>
      <w:r w:rsidRPr="003F1E5D">
        <w:rPr>
          <w:rFonts w:ascii="Times New Roman" w:eastAsia="宋体" w:hAnsi="Times New Roman" w:cs="Times New Roman"/>
          <w:sz w:val="24"/>
          <w:szCs w:val="24"/>
        </w:rPr>
        <w:t>严格遵守国家和上海市关于游乐设施的有关法律、法规、安全技术规范等的规定，依照</w:t>
      </w:r>
      <w:r w:rsidRPr="003F1E5D">
        <w:rPr>
          <w:rFonts w:ascii="Times New Roman" w:eastAsia="宋体" w:hAnsi="Times New Roman" w:cs="Times New Roman"/>
          <w:sz w:val="24"/>
          <w:szCs w:val="24"/>
        </w:rPr>
        <w:t>GB/T 34272</w:t>
      </w:r>
      <w:r w:rsidRPr="003F1E5D">
        <w:rPr>
          <w:rFonts w:ascii="Times New Roman" w:eastAsia="宋体" w:hAnsi="Times New Roman" w:cs="Times New Roman"/>
          <w:sz w:val="24"/>
          <w:szCs w:val="24"/>
        </w:rPr>
        <w:t>《小型游乐设施安全规范》、《上海市大型游乐设施运营安全管理办法》（上海市人民政府令第</w:t>
      </w:r>
      <w:r w:rsidRPr="003F1E5D">
        <w:rPr>
          <w:rFonts w:ascii="Times New Roman" w:eastAsia="宋体" w:hAnsi="Times New Roman" w:cs="Times New Roman"/>
          <w:sz w:val="24"/>
          <w:szCs w:val="24"/>
        </w:rPr>
        <w:t>47</w:t>
      </w:r>
      <w:r w:rsidRPr="003F1E5D">
        <w:rPr>
          <w:rFonts w:ascii="Times New Roman" w:eastAsia="宋体" w:hAnsi="Times New Roman" w:cs="Times New Roman"/>
          <w:sz w:val="24"/>
          <w:szCs w:val="24"/>
        </w:rPr>
        <w:t>号）等，确保标准内容与相关法律、规章和文件要求的一致性。</w:t>
      </w:r>
    </w:p>
    <w:p w14:paraId="69017A3E" w14:textId="4BE49A26" w:rsidR="004E2381" w:rsidRPr="003F1E5D" w:rsidRDefault="004E2381" w:rsidP="004E2381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3F1E5D">
        <w:rPr>
          <w:rFonts w:ascii="Times New Roman" w:eastAsia="宋体" w:hAnsi="Times New Roman" w:cs="Times New Roman"/>
          <w:sz w:val="24"/>
          <w:szCs w:val="24"/>
        </w:rPr>
        <w:t>在本标准修订过程中，编制组搜集了相关的法律法规及标准等资料，调研走访了本市</w:t>
      </w:r>
      <w:r w:rsidR="002216E6" w:rsidRPr="003F1E5D">
        <w:rPr>
          <w:rFonts w:ascii="Times New Roman" w:eastAsia="宋体" w:hAnsi="Times New Roman" w:cs="Times New Roman"/>
          <w:sz w:val="24"/>
          <w:szCs w:val="24"/>
        </w:rPr>
        <w:t>游乐设施管理部门、主要的</w:t>
      </w:r>
      <w:r w:rsidRPr="003F1E5D">
        <w:rPr>
          <w:rFonts w:ascii="Times New Roman" w:eastAsia="宋体" w:hAnsi="Times New Roman" w:cs="Times New Roman"/>
          <w:sz w:val="24"/>
          <w:szCs w:val="24"/>
        </w:rPr>
        <w:t>游乐设施制造商和</w:t>
      </w:r>
      <w:r w:rsidR="002216E6" w:rsidRPr="003F1E5D">
        <w:rPr>
          <w:rFonts w:ascii="Times New Roman" w:eastAsia="宋体" w:hAnsi="Times New Roman" w:cs="Times New Roman"/>
          <w:sz w:val="24"/>
          <w:szCs w:val="24"/>
        </w:rPr>
        <w:t>多家</w:t>
      </w:r>
      <w:r w:rsidRPr="003F1E5D">
        <w:rPr>
          <w:rFonts w:ascii="Times New Roman" w:eastAsia="宋体" w:hAnsi="Times New Roman" w:cs="Times New Roman"/>
          <w:sz w:val="24"/>
          <w:szCs w:val="24"/>
        </w:rPr>
        <w:t>运营单位，听取了</w:t>
      </w:r>
      <w:r w:rsidR="00F2263D" w:rsidRPr="003F1E5D">
        <w:rPr>
          <w:rFonts w:ascii="Times New Roman" w:eastAsia="宋体" w:hAnsi="Times New Roman" w:cs="Times New Roman"/>
          <w:sz w:val="24"/>
          <w:szCs w:val="24"/>
        </w:rPr>
        <w:t>在</w:t>
      </w:r>
      <w:r w:rsidRPr="003F1E5D">
        <w:rPr>
          <w:rFonts w:ascii="Times New Roman" w:eastAsia="宋体" w:hAnsi="Times New Roman" w:cs="Times New Roman"/>
          <w:sz w:val="24"/>
          <w:szCs w:val="24"/>
        </w:rPr>
        <w:t>原标准执行过程中遇到的问题和意见，总结了小型游乐设施选用和安装、管理方面的成功经验，最终形成修订本标准的基础内容。</w:t>
      </w:r>
    </w:p>
    <w:sectPr w:rsidR="004E2381" w:rsidRPr="003F1E5D" w:rsidSect="0055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54879" w14:textId="77777777" w:rsidR="006957A9" w:rsidRDefault="006957A9" w:rsidP="008F2FDB">
      <w:r>
        <w:separator/>
      </w:r>
    </w:p>
  </w:endnote>
  <w:endnote w:type="continuationSeparator" w:id="0">
    <w:p w14:paraId="69EC464A" w14:textId="77777777" w:rsidR="006957A9" w:rsidRDefault="006957A9" w:rsidP="008F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A141F" w14:textId="77777777" w:rsidR="006957A9" w:rsidRDefault="006957A9" w:rsidP="008F2FDB">
      <w:r>
        <w:separator/>
      </w:r>
    </w:p>
  </w:footnote>
  <w:footnote w:type="continuationSeparator" w:id="0">
    <w:p w14:paraId="2B1E2FCD" w14:textId="77777777" w:rsidR="006957A9" w:rsidRDefault="006957A9" w:rsidP="008F2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3909E3"/>
    <w:multiLevelType w:val="singleLevel"/>
    <w:tmpl w:val="B63909E3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CF4CF5BB"/>
    <w:multiLevelType w:val="singleLevel"/>
    <w:tmpl w:val="CF4CF5B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2E4D062A"/>
    <w:multiLevelType w:val="singleLevel"/>
    <w:tmpl w:val="2E4D062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613E5D87"/>
    <w:multiLevelType w:val="hybridMultilevel"/>
    <w:tmpl w:val="72AA6A1E"/>
    <w:lvl w:ilvl="0" w:tplc="F7C284CE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524"/>
    <w:rsid w:val="000211A6"/>
    <w:rsid w:val="00051E9A"/>
    <w:rsid w:val="000602CE"/>
    <w:rsid w:val="00085824"/>
    <w:rsid w:val="000A05CA"/>
    <w:rsid w:val="000A52CF"/>
    <w:rsid w:val="000B54E8"/>
    <w:rsid w:val="000C00B8"/>
    <w:rsid w:val="000C642F"/>
    <w:rsid w:val="000D494D"/>
    <w:rsid w:val="000D7084"/>
    <w:rsid w:val="000F0CB9"/>
    <w:rsid w:val="0010355C"/>
    <w:rsid w:val="001045E5"/>
    <w:rsid w:val="00111B9E"/>
    <w:rsid w:val="001313DF"/>
    <w:rsid w:val="001365EE"/>
    <w:rsid w:val="00136A28"/>
    <w:rsid w:val="00137301"/>
    <w:rsid w:val="00150AD7"/>
    <w:rsid w:val="00151DF3"/>
    <w:rsid w:val="00152257"/>
    <w:rsid w:val="00157BF7"/>
    <w:rsid w:val="00162CF9"/>
    <w:rsid w:val="001760FA"/>
    <w:rsid w:val="00187336"/>
    <w:rsid w:val="00187D4E"/>
    <w:rsid w:val="001A78F6"/>
    <w:rsid w:val="00200514"/>
    <w:rsid w:val="002216E6"/>
    <w:rsid w:val="00233A7F"/>
    <w:rsid w:val="002415F7"/>
    <w:rsid w:val="002536DB"/>
    <w:rsid w:val="00271B3C"/>
    <w:rsid w:val="00277DEF"/>
    <w:rsid w:val="00287C42"/>
    <w:rsid w:val="00297879"/>
    <w:rsid w:val="002A07FF"/>
    <w:rsid w:val="002B2B2D"/>
    <w:rsid w:val="002C0190"/>
    <w:rsid w:val="002C2C69"/>
    <w:rsid w:val="002C7E0B"/>
    <w:rsid w:val="002F3872"/>
    <w:rsid w:val="00320555"/>
    <w:rsid w:val="00322879"/>
    <w:rsid w:val="00344332"/>
    <w:rsid w:val="00347927"/>
    <w:rsid w:val="003515CC"/>
    <w:rsid w:val="00382E39"/>
    <w:rsid w:val="0039175D"/>
    <w:rsid w:val="003F1E5D"/>
    <w:rsid w:val="004142DE"/>
    <w:rsid w:val="00427977"/>
    <w:rsid w:val="00440C31"/>
    <w:rsid w:val="004521AE"/>
    <w:rsid w:val="004571A9"/>
    <w:rsid w:val="00470275"/>
    <w:rsid w:val="004807DD"/>
    <w:rsid w:val="00487D56"/>
    <w:rsid w:val="004955A4"/>
    <w:rsid w:val="0049749E"/>
    <w:rsid w:val="004B50A9"/>
    <w:rsid w:val="004D1B74"/>
    <w:rsid w:val="004E2381"/>
    <w:rsid w:val="004E37A9"/>
    <w:rsid w:val="004F11C7"/>
    <w:rsid w:val="00501B6E"/>
    <w:rsid w:val="005160A0"/>
    <w:rsid w:val="005232F1"/>
    <w:rsid w:val="005328B4"/>
    <w:rsid w:val="00533628"/>
    <w:rsid w:val="00540E54"/>
    <w:rsid w:val="005519A0"/>
    <w:rsid w:val="005669DE"/>
    <w:rsid w:val="005A6732"/>
    <w:rsid w:val="005B193C"/>
    <w:rsid w:val="005E309B"/>
    <w:rsid w:val="005F0390"/>
    <w:rsid w:val="005F49AC"/>
    <w:rsid w:val="00610164"/>
    <w:rsid w:val="006560BF"/>
    <w:rsid w:val="00656F8F"/>
    <w:rsid w:val="00683F4B"/>
    <w:rsid w:val="00692436"/>
    <w:rsid w:val="006957A9"/>
    <w:rsid w:val="006B2171"/>
    <w:rsid w:val="006C348D"/>
    <w:rsid w:val="006C5691"/>
    <w:rsid w:val="006C7E63"/>
    <w:rsid w:val="006D3640"/>
    <w:rsid w:val="006D77CB"/>
    <w:rsid w:val="006E0EFC"/>
    <w:rsid w:val="006E234D"/>
    <w:rsid w:val="006E6442"/>
    <w:rsid w:val="006F11BB"/>
    <w:rsid w:val="007062F3"/>
    <w:rsid w:val="0074544C"/>
    <w:rsid w:val="00746141"/>
    <w:rsid w:val="00767501"/>
    <w:rsid w:val="00784934"/>
    <w:rsid w:val="00797D5B"/>
    <w:rsid w:val="007B1485"/>
    <w:rsid w:val="007B75F2"/>
    <w:rsid w:val="007C12D2"/>
    <w:rsid w:val="007C4EF6"/>
    <w:rsid w:val="007E685F"/>
    <w:rsid w:val="00810B53"/>
    <w:rsid w:val="008152AD"/>
    <w:rsid w:val="00834FA1"/>
    <w:rsid w:val="008565C4"/>
    <w:rsid w:val="0086054C"/>
    <w:rsid w:val="00865902"/>
    <w:rsid w:val="0087387B"/>
    <w:rsid w:val="00881BA7"/>
    <w:rsid w:val="0089136D"/>
    <w:rsid w:val="00895588"/>
    <w:rsid w:val="00895E30"/>
    <w:rsid w:val="008A0CBF"/>
    <w:rsid w:val="008F2FDB"/>
    <w:rsid w:val="0091018D"/>
    <w:rsid w:val="00910A09"/>
    <w:rsid w:val="0091301C"/>
    <w:rsid w:val="0091487D"/>
    <w:rsid w:val="00914E0A"/>
    <w:rsid w:val="00927B99"/>
    <w:rsid w:val="00942035"/>
    <w:rsid w:val="009515C5"/>
    <w:rsid w:val="0096281B"/>
    <w:rsid w:val="009628CD"/>
    <w:rsid w:val="009669CC"/>
    <w:rsid w:val="00975630"/>
    <w:rsid w:val="00977B2D"/>
    <w:rsid w:val="009C3D89"/>
    <w:rsid w:val="009E03B3"/>
    <w:rsid w:val="00A0335A"/>
    <w:rsid w:val="00A22988"/>
    <w:rsid w:val="00A50E65"/>
    <w:rsid w:val="00A52772"/>
    <w:rsid w:val="00A62F68"/>
    <w:rsid w:val="00A80524"/>
    <w:rsid w:val="00A85453"/>
    <w:rsid w:val="00A8717A"/>
    <w:rsid w:val="00A87E90"/>
    <w:rsid w:val="00A90BF4"/>
    <w:rsid w:val="00AD0326"/>
    <w:rsid w:val="00AD0B2F"/>
    <w:rsid w:val="00AD1D64"/>
    <w:rsid w:val="00AD775D"/>
    <w:rsid w:val="00AF1F60"/>
    <w:rsid w:val="00B05667"/>
    <w:rsid w:val="00B05867"/>
    <w:rsid w:val="00B13769"/>
    <w:rsid w:val="00B45577"/>
    <w:rsid w:val="00B51B3A"/>
    <w:rsid w:val="00B55303"/>
    <w:rsid w:val="00B5645E"/>
    <w:rsid w:val="00B73488"/>
    <w:rsid w:val="00B870CE"/>
    <w:rsid w:val="00BB318D"/>
    <w:rsid w:val="00BD1CFC"/>
    <w:rsid w:val="00BD444E"/>
    <w:rsid w:val="00BF00F9"/>
    <w:rsid w:val="00C507A0"/>
    <w:rsid w:val="00C638E8"/>
    <w:rsid w:val="00C75477"/>
    <w:rsid w:val="00C97604"/>
    <w:rsid w:val="00C97747"/>
    <w:rsid w:val="00CA362E"/>
    <w:rsid w:val="00CA5910"/>
    <w:rsid w:val="00CE4A46"/>
    <w:rsid w:val="00CE4ADF"/>
    <w:rsid w:val="00CF2FF7"/>
    <w:rsid w:val="00CF309B"/>
    <w:rsid w:val="00D02EB9"/>
    <w:rsid w:val="00D03D7E"/>
    <w:rsid w:val="00D22018"/>
    <w:rsid w:val="00D36AB1"/>
    <w:rsid w:val="00D43C13"/>
    <w:rsid w:val="00D45034"/>
    <w:rsid w:val="00D557C8"/>
    <w:rsid w:val="00D667B4"/>
    <w:rsid w:val="00D87797"/>
    <w:rsid w:val="00D947E8"/>
    <w:rsid w:val="00D96E32"/>
    <w:rsid w:val="00D9733F"/>
    <w:rsid w:val="00DA529A"/>
    <w:rsid w:val="00DD2229"/>
    <w:rsid w:val="00DF32F6"/>
    <w:rsid w:val="00E01996"/>
    <w:rsid w:val="00E1351D"/>
    <w:rsid w:val="00E530D2"/>
    <w:rsid w:val="00E5387B"/>
    <w:rsid w:val="00E6042C"/>
    <w:rsid w:val="00E61FCC"/>
    <w:rsid w:val="00E6336C"/>
    <w:rsid w:val="00E70841"/>
    <w:rsid w:val="00E9559F"/>
    <w:rsid w:val="00E969E2"/>
    <w:rsid w:val="00EB3B3F"/>
    <w:rsid w:val="00F02EA9"/>
    <w:rsid w:val="00F07ECF"/>
    <w:rsid w:val="00F1103E"/>
    <w:rsid w:val="00F135B7"/>
    <w:rsid w:val="00F13A99"/>
    <w:rsid w:val="00F2263D"/>
    <w:rsid w:val="00F228DE"/>
    <w:rsid w:val="00F34B8B"/>
    <w:rsid w:val="00F361CA"/>
    <w:rsid w:val="00F37ED4"/>
    <w:rsid w:val="00F54B6D"/>
    <w:rsid w:val="00F61127"/>
    <w:rsid w:val="00F756E1"/>
    <w:rsid w:val="00F919C2"/>
    <w:rsid w:val="00F95DDE"/>
    <w:rsid w:val="00F961DC"/>
    <w:rsid w:val="00F97B3B"/>
    <w:rsid w:val="00FA7B19"/>
    <w:rsid w:val="00FC1220"/>
    <w:rsid w:val="00FC4963"/>
    <w:rsid w:val="00FC5B86"/>
    <w:rsid w:val="00FC79D3"/>
    <w:rsid w:val="01675549"/>
    <w:rsid w:val="082E15C0"/>
    <w:rsid w:val="082F2DC2"/>
    <w:rsid w:val="09126BC5"/>
    <w:rsid w:val="0E074100"/>
    <w:rsid w:val="183D4B81"/>
    <w:rsid w:val="1A220056"/>
    <w:rsid w:val="1B8D3CBF"/>
    <w:rsid w:val="1BCD5CEE"/>
    <w:rsid w:val="1DE602A4"/>
    <w:rsid w:val="1E5638D3"/>
    <w:rsid w:val="21364A93"/>
    <w:rsid w:val="27910882"/>
    <w:rsid w:val="2EB80BAB"/>
    <w:rsid w:val="3A8B2BE3"/>
    <w:rsid w:val="3DC13CE5"/>
    <w:rsid w:val="402116A5"/>
    <w:rsid w:val="45F11106"/>
    <w:rsid w:val="478F324D"/>
    <w:rsid w:val="54BA1F43"/>
    <w:rsid w:val="556F6C65"/>
    <w:rsid w:val="5EE72D20"/>
    <w:rsid w:val="64405CCD"/>
    <w:rsid w:val="708C1E90"/>
    <w:rsid w:val="72952F0C"/>
    <w:rsid w:val="74A53F85"/>
    <w:rsid w:val="78B0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2AAB4"/>
  <w15:docId w15:val="{C681D737-8AE1-45BD-A79F-1C97BFF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9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519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5519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5519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sid w:val="005519A0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sid w:val="005519A0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519A0"/>
    <w:rPr>
      <w:sz w:val="18"/>
      <w:szCs w:val="18"/>
    </w:rPr>
  </w:style>
  <w:style w:type="paragraph" w:styleId="a9">
    <w:name w:val="List Paragraph"/>
    <w:basedOn w:val="a"/>
    <w:uiPriority w:val="34"/>
    <w:qFormat/>
    <w:rsid w:val="005519A0"/>
    <w:pPr>
      <w:ind w:firstLineChars="200" w:firstLine="420"/>
    </w:pPr>
  </w:style>
  <w:style w:type="character" w:customStyle="1" w:styleId="Char">
    <w:name w:val="段 Char"/>
    <w:link w:val="aa"/>
    <w:qFormat/>
    <w:locked/>
    <w:rsid w:val="00914E0A"/>
    <w:rPr>
      <w:rFonts w:ascii="宋体" w:eastAsia="宋体" w:hAnsi="宋体"/>
      <w:noProof/>
      <w:sz w:val="21"/>
    </w:rPr>
  </w:style>
  <w:style w:type="paragraph" w:customStyle="1" w:styleId="aa">
    <w:name w:val="段"/>
    <w:link w:val="Char"/>
    <w:qFormat/>
    <w:rsid w:val="00914E0A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宋体"/>
      <w:noProof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47027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702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52BBD5F-71B3-4D6A-8CC6-7F079255B8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364</Words>
  <Characters>2076</Characters>
  <Application>Microsoft Office Word</Application>
  <DocSecurity>0</DocSecurity>
  <Lines>17</Lines>
  <Paragraphs>4</Paragraphs>
  <ScaleCrop>false</ScaleCrop>
  <Company>dfgdxg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dsgsdg</dc:creator>
  <cp:lastModifiedBy>rui rui</cp:lastModifiedBy>
  <cp:revision>71</cp:revision>
  <dcterms:created xsi:type="dcterms:W3CDTF">2020-01-20T05:56:00Z</dcterms:created>
  <dcterms:modified xsi:type="dcterms:W3CDTF">2020-08-31T12:55:00Z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