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FC33D">
      <w:pPr>
        <w:keepNext w:val="0"/>
        <w:keepLines w:val="0"/>
        <w:pageBreakBefore w:val="0"/>
        <w:widowControl w:val="0"/>
        <w:kinsoku/>
        <w:wordWrap/>
        <w:overflowPunct/>
        <w:topLinePunct w:val="0"/>
        <w:autoSpaceDE w:val="0"/>
        <w:autoSpaceDN/>
        <w:bidi w:val="0"/>
        <w:adjustRightInd w:val="0"/>
        <w:snapToGrid w:val="0"/>
        <w:spacing w:line="600" w:lineRule="exact"/>
        <w:jc w:val="left"/>
        <w:textAlignment w:val="auto"/>
        <w:rPr>
          <w:rFonts w:hint="default" w:ascii="华文中宋" w:hAnsi="华文中宋" w:eastAsia="华文中宋" w:cs="华文中宋"/>
          <w:b w:val="0"/>
          <w:bCs w:val="0"/>
          <w:color w:val="auto"/>
          <w:sz w:val="44"/>
          <w:szCs w:val="44"/>
          <w:highlight w:val="none"/>
          <w:u w:val="none"/>
          <w:lang w:val="en-US" w:eastAsia="zh-CN"/>
        </w:rPr>
      </w:pPr>
      <w:r>
        <w:rPr>
          <w:rFonts w:hint="eastAsia" w:ascii="华文中宋" w:hAnsi="华文中宋" w:eastAsia="华文中宋" w:cs="华文中宋"/>
          <w:b w:val="0"/>
          <w:bCs w:val="0"/>
          <w:color w:val="auto"/>
          <w:sz w:val="44"/>
          <w:szCs w:val="44"/>
          <w:highlight w:val="none"/>
          <w:u w:val="none"/>
          <w:lang w:val="en-US" w:eastAsia="zh-CN"/>
        </w:rPr>
        <w:t>附件1</w:t>
      </w:r>
    </w:p>
    <w:p w14:paraId="71176DA3">
      <w:pPr>
        <w:keepNext w:val="0"/>
        <w:keepLines w:val="0"/>
        <w:pageBreakBefore w:val="0"/>
        <w:widowControl w:val="0"/>
        <w:kinsoku/>
        <w:wordWrap/>
        <w:overflowPunct/>
        <w:topLinePunct w:val="0"/>
        <w:autoSpaceDE w:val="0"/>
        <w:autoSpaceDN/>
        <w:bidi w:val="0"/>
        <w:adjustRightInd w:val="0"/>
        <w:snapToGrid w:val="0"/>
        <w:spacing w:line="600" w:lineRule="exact"/>
        <w:jc w:val="center"/>
        <w:textAlignment w:val="auto"/>
        <w:rPr>
          <w:rFonts w:hint="eastAsia" w:ascii="华文中宋" w:hAnsi="华文中宋" w:eastAsia="华文中宋" w:cs="华文中宋"/>
          <w:color w:val="auto"/>
          <w:sz w:val="44"/>
          <w:szCs w:val="44"/>
          <w:highlight w:val="none"/>
          <w:u w:val="none"/>
        </w:rPr>
      </w:pPr>
    </w:p>
    <w:p w14:paraId="5FBD487C">
      <w:pPr>
        <w:keepNext w:val="0"/>
        <w:keepLines w:val="0"/>
        <w:pageBreakBefore w:val="0"/>
        <w:widowControl w:val="0"/>
        <w:kinsoku/>
        <w:wordWrap/>
        <w:overflowPunct/>
        <w:topLinePunct w:val="0"/>
        <w:autoSpaceDE w:val="0"/>
        <w:autoSpaceDN/>
        <w:bidi w:val="0"/>
        <w:adjustRightInd w:val="0"/>
        <w:snapToGrid w:val="0"/>
        <w:spacing w:line="600" w:lineRule="exact"/>
        <w:jc w:val="center"/>
        <w:textAlignment w:val="auto"/>
        <w:rPr>
          <w:rFonts w:hint="eastAsia" w:ascii="华文中宋" w:hAnsi="华文中宋" w:eastAsia="华文中宋" w:cs="华文中宋"/>
          <w:color w:val="auto"/>
          <w:sz w:val="44"/>
          <w:szCs w:val="44"/>
          <w:highlight w:val="none"/>
          <w:u w:val="none"/>
        </w:rPr>
      </w:pPr>
      <w:r>
        <w:rPr>
          <w:rFonts w:hint="eastAsia" w:ascii="华文中宋" w:hAnsi="华文中宋" w:eastAsia="华文中宋" w:cs="华文中宋"/>
          <w:color w:val="auto"/>
          <w:sz w:val="44"/>
          <w:szCs w:val="44"/>
          <w:highlight w:val="none"/>
          <w:u w:val="none"/>
        </w:rPr>
        <w:t>关于印发《</w:t>
      </w:r>
      <w:r>
        <w:rPr>
          <w:rFonts w:hint="eastAsia" w:ascii="华文中宋" w:hAnsi="华文中宋" w:eastAsia="华文中宋" w:cs="华文中宋"/>
          <w:color w:val="auto"/>
          <w:sz w:val="44"/>
          <w:szCs w:val="44"/>
          <w:highlight w:val="none"/>
          <w:u w:val="none"/>
          <w:lang w:eastAsia="zh-CN"/>
        </w:rPr>
        <w:t>上海市临时性户外广告设施设置管理办法</w:t>
      </w:r>
      <w:r>
        <w:rPr>
          <w:rFonts w:hint="eastAsia" w:ascii="华文中宋" w:hAnsi="华文中宋" w:eastAsia="华文中宋" w:cs="华文中宋"/>
          <w:color w:val="auto"/>
          <w:sz w:val="44"/>
          <w:szCs w:val="44"/>
          <w:highlight w:val="none"/>
          <w:u w:val="none"/>
        </w:rPr>
        <w:t>》的通知</w:t>
      </w:r>
    </w:p>
    <w:p w14:paraId="2F6530A4">
      <w:pPr>
        <w:keepNext w:val="0"/>
        <w:keepLines w:val="0"/>
        <w:pageBreakBefore w:val="0"/>
        <w:widowControl w:val="0"/>
        <w:kinsoku/>
        <w:wordWrap/>
        <w:overflowPunct/>
        <w:topLinePunct w:val="0"/>
        <w:autoSpaceDN/>
        <w:bidi w:val="0"/>
        <w:adjustRightInd w:val="0"/>
        <w:snapToGrid w:val="0"/>
        <w:spacing w:line="600" w:lineRule="exact"/>
        <w:jc w:val="center"/>
        <w:textAlignment w:val="auto"/>
        <w:rPr>
          <w:rFonts w:hint="eastAsia" w:ascii="方正楷体_GB2312" w:hAnsi="方正楷体_GB2312" w:eastAsia="方正楷体_GB2312" w:cs="方正楷体_GB2312"/>
          <w:color w:val="auto"/>
          <w:sz w:val="32"/>
          <w:szCs w:val="32"/>
          <w:highlight w:val="none"/>
          <w:u w:val="none"/>
        </w:rPr>
      </w:pPr>
      <w:r>
        <w:rPr>
          <w:rFonts w:hint="eastAsia" w:ascii="方正楷体_GB2312" w:hAnsi="方正楷体_GB2312" w:eastAsia="方正楷体_GB2312" w:cs="方正楷体_GB2312"/>
          <w:color w:val="auto"/>
          <w:sz w:val="32"/>
          <w:szCs w:val="32"/>
          <w:highlight w:val="none"/>
          <w:u w:val="none"/>
        </w:rPr>
        <w:t>（</w:t>
      </w:r>
      <w:r>
        <w:rPr>
          <w:rFonts w:hint="eastAsia" w:ascii="方正楷体_GB2312" w:hAnsi="方正楷体_GB2312" w:eastAsia="方正楷体_GB2312" w:cs="方正楷体_GB2312"/>
          <w:color w:val="auto"/>
          <w:sz w:val="32"/>
          <w:szCs w:val="32"/>
          <w:highlight w:val="none"/>
          <w:u w:val="none"/>
          <w:lang w:eastAsia="zh-CN"/>
        </w:rPr>
        <w:t>公开</w:t>
      </w:r>
      <w:r>
        <w:rPr>
          <w:rFonts w:hint="eastAsia" w:ascii="方正楷体_GB2312" w:hAnsi="方正楷体_GB2312" w:eastAsia="方正楷体_GB2312" w:cs="方正楷体_GB2312"/>
          <w:color w:val="auto"/>
          <w:sz w:val="32"/>
          <w:szCs w:val="32"/>
          <w:highlight w:val="none"/>
          <w:u w:val="none"/>
          <w:lang w:val="en-US" w:eastAsia="zh-CN"/>
        </w:rPr>
        <w:t>征求意见稿</w:t>
      </w:r>
      <w:r>
        <w:rPr>
          <w:rFonts w:hint="eastAsia" w:ascii="方正楷体_GB2312" w:hAnsi="方正楷体_GB2312" w:eastAsia="方正楷体_GB2312" w:cs="方正楷体_GB2312"/>
          <w:color w:val="auto"/>
          <w:sz w:val="32"/>
          <w:szCs w:val="32"/>
          <w:highlight w:val="none"/>
          <w:u w:val="none"/>
        </w:rPr>
        <w:t>）</w:t>
      </w:r>
    </w:p>
    <w:p w14:paraId="31441E9E">
      <w:pPr>
        <w:spacing w:line="560" w:lineRule="exact"/>
        <w:jc w:val="center"/>
        <w:rPr>
          <w:rFonts w:hint="eastAsia" w:ascii="华文中宋" w:hAnsi="华文中宋" w:eastAsia="华文中宋" w:cs="华文中宋"/>
          <w:color w:val="auto"/>
          <w:sz w:val="44"/>
          <w:szCs w:val="44"/>
          <w:highlight w:val="none"/>
          <w:u w:val="none"/>
        </w:rPr>
      </w:pPr>
    </w:p>
    <w:p w14:paraId="7E0F4BC9">
      <w:pPr>
        <w:spacing w:line="620" w:lineRule="exact"/>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各区绿化市容局</w:t>
      </w:r>
      <w:r>
        <w:rPr>
          <w:rFonts w:hint="eastAsia" w:ascii="Times New Roman" w:hAnsi="Times New Roman" w:cs="Times New Roman"/>
          <w:color w:val="auto"/>
          <w:sz w:val="32"/>
          <w:szCs w:val="32"/>
          <w:highlight w:val="none"/>
          <w:u w:val="none"/>
          <w:lang w:eastAsia="zh-CN"/>
        </w:rPr>
        <w:t>，临港新片区管委会</w:t>
      </w:r>
      <w:r>
        <w:rPr>
          <w:rFonts w:hint="eastAsia" w:ascii="Times New Roman" w:hAnsi="Times New Roman" w:eastAsia="仿宋_GB2312" w:cs="Times New Roman"/>
          <w:color w:val="auto"/>
          <w:sz w:val="32"/>
          <w:szCs w:val="32"/>
          <w:highlight w:val="none"/>
          <w:u w:val="none"/>
        </w:rPr>
        <w:t>：</w:t>
      </w:r>
    </w:p>
    <w:p w14:paraId="486C51EC">
      <w:pPr>
        <w:spacing w:line="620" w:lineRule="exact"/>
        <w:ind w:firstLine="640" w:firstLineChars="200"/>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为</w:t>
      </w:r>
      <w:r>
        <w:rPr>
          <w:rFonts w:hint="eastAsia" w:ascii="Times New Roman" w:hAnsi="Times New Roman" w:eastAsia="仿宋_GB2312" w:cs="Times New Roman"/>
          <w:color w:val="auto"/>
          <w:sz w:val="32"/>
          <w:szCs w:val="32"/>
          <w:highlight w:val="none"/>
          <w:u w:val="none"/>
          <w:lang w:eastAsia="zh-CN"/>
        </w:rPr>
        <w:t>进一步</w:t>
      </w:r>
      <w:r>
        <w:rPr>
          <w:rFonts w:hint="eastAsia" w:ascii="Times New Roman" w:hAnsi="Times New Roman" w:cs="Times New Roman"/>
          <w:color w:val="auto"/>
          <w:sz w:val="32"/>
          <w:szCs w:val="32"/>
          <w:highlight w:val="none"/>
          <w:u w:val="none"/>
          <w:lang w:eastAsia="zh-CN"/>
        </w:rPr>
        <w:t>强化本市临时性户外广告设施设置管理，</w:t>
      </w:r>
      <w:r>
        <w:rPr>
          <w:rFonts w:hint="eastAsia" w:ascii="仿宋_GB2312" w:hAnsi="仿宋_GB2312" w:eastAsia="仿宋_GB2312" w:cs="仿宋_GB2312"/>
          <w:color w:val="auto"/>
          <w:kern w:val="0"/>
          <w:sz w:val="32"/>
          <w:szCs w:val="32"/>
          <w:highlight w:val="none"/>
          <w:u w:val="none"/>
          <w:lang w:eastAsia="zh-CN" w:bidi="ar"/>
        </w:rPr>
        <w:t>完善</w:t>
      </w:r>
      <w:r>
        <w:rPr>
          <w:rFonts w:hint="eastAsia" w:ascii="仿宋_GB2312" w:hAnsi="仿宋_GB2312" w:cs="仿宋_GB2312"/>
          <w:color w:val="auto"/>
          <w:kern w:val="0"/>
          <w:sz w:val="32"/>
          <w:szCs w:val="32"/>
          <w:highlight w:val="none"/>
          <w:u w:val="none"/>
          <w:lang w:eastAsia="zh-CN" w:bidi="ar"/>
        </w:rPr>
        <w:t>临时</w:t>
      </w:r>
      <w:r>
        <w:rPr>
          <w:rFonts w:hint="eastAsia" w:ascii="仿宋_GB2312" w:hAnsi="仿宋_GB2312" w:cs="仿宋_GB2312"/>
          <w:color w:val="auto"/>
          <w:kern w:val="0"/>
          <w:sz w:val="32"/>
          <w:szCs w:val="32"/>
          <w:highlight w:val="none"/>
          <w:u w:val="none"/>
          <w:lang w:eastAsia="zh" w:bidi="ar"/>
          <w:woUserID w:val="1"/>
        </w:rPr>
        <w:t>性户外</w:t>
      </w:r>
      <w:r>
        <w:rPr>
          <w:rFonts w:hint="eastAsia" w:ascii="仿宋_GB2312" w:hAnsi="仿宋_GB2312" w:cs="仿宋_GB2312"/>
          <w:color w:val="auto"/>
          <w:kern w:val="0"/>
          <w:sz w:val="32"/>
          <w:szCs w:val="32"/>
          <w:highlight w:val="none"/>
          <w:u w:val="none"/>
          <w:lang w:eastAsia="zh-CN" w:bidi="ar"/>
        </w:rPr>
        <w:t>广告</w:t>
      </w:r>
      <w:r>
        <w:rPr>
          <w:rFonts w:hint="eastAsia" w:ascii="仿宋_GB2312" w:hAnsi="仿宋_GB2312" w:cs="仿宋_GB2312"/>
          <w:color w:val="auto"/>
          <w:kern w:val="0"/>
          <w:sz w:val="32"/>
          <w:szCs w:val="32"/>
          <w:highlight w:val="none"/>
          <w:u w:val="none"/>
          <w:lang w:eastAsia="zh" w:bidi="ar"/>
          <w:woUserID w:val="1"/>
        </w:rPr>
        <w:t>分类管理</w:t>
      </w:r>
      <w:r>
        <w:rPr>
          <w:rFonts w:hint="eastAsia" w:ascii="仿宋_GB2312" w:hAnsi="仿宋_GB2312" w:eastAsia="仿宋_GB2312" w:cs="仿宋_GB2312"/>
          <w:color w:val="auto"/>
          <w:kern w:val="0"/>
          <w:sz w:val="32"/>
          <w:szCs w:val="32"/>
          <w:highlight w:val="none"/>
          <w:u w:val="none"/>
          <w:lang w:eastAsia="zh-CN" w:bidi="ar"/>
        </w:rPr>
        <w:t>体系</w:t>
      </w:r>
      <w:r>
        <w:rPr>
          <w:rFonts w:hint="eastAsia" w:ascii="Times New Roman" w:hAnsi="Times New Roman" w:eastAsia="仿宋_GB2312" w:cs="Times New Roman"/>
          <w:color w:val="auto"/>
          <w:sz w:val="32"/>
          <w:szCs w:val="32"/>
          <w:highlight w:val="none"/>
          <w:u w:val="none"/>
        </w:rPr>
        <w:t>，</w:t>
      </w:r>
      <w:r>
        <w:rPr>
          <w:rFonts w:hint="eastAsia" w:ascii="Times New Roman" w:hAnsi="Times New Roman" w:cs="Times New Roman"/>
          <w:color w:val="auto"/>
          <w:sz w:val="32"/>
          <w:szCs w:val="32"/>
          <w:highlight w:val="none"/>
          <w:u w:val="none"/>
          <w:lang w:eastAsia="zh-CN"/>
        </w:rPr>
        <w:t>提高行政办事效率，</w:t>
      </w:r>
      <w:r>
        <w:rPr>
          <w:rFonts w:hint="eastAsia" w:ascii="仿宋_GB2312" w:hAnsi="仿宋_GB2312" w:eastAsia="仿宋_GB2312" w:cs="仿宋_GB2312"/>
          <w:color w:val="auto"/>
          <w:kern w:val="0"/>
          <w:sz w:val="32"/>
          <w:szCs w:val="32"/>
          <w:highlight w:val="none"/>
          <w:u w:val="none"/>
          <w:lang w:eastAsia="zh-CN" w:bidi="ar"/>
        </w:rPr>
        <w:t>持续优化营商环境，激发</w:t>
      </w:r>
      <w:r>
        <w:rPr>
          <w:rFonts w:hint="eastAsia" w:ascii="仿宋_GB2312" w:hAnsi="仿宋_GB2312" w:cs="仿宋_GB2312"/>
          <w:color w:val="auto"/>
          <w:kern w:val="0"/>
          <w:sz w:val="32"/>
          <w:szCs w:val="32"/>
          <w:highlight w:val="none"/>
          <w:u w:val="none"/>
          <w:lang w:eastAsia="zh-CN" w:bidi="ar"/>
        </w:rPr>
        <w:t>社会主体商业</w:t>
      </w:r>
      <w:r>
        <w:rPr>
          <w:rFonts w:hint="eastAsia" w:ascii="仿宋_GB2312" w:hAnsi="仿宋_GB2312" w:eastAsia="仿宋_GB2312" w:cs="仿宋_GB2312"/>
          <w:color w:val="auto"/>
          <w:kern w:val="0"/>
          <w:sz w:val="32"/>
          <w:szCs w:val="32"/>
          <w:highlight w:val="none"/>
          <w:u w:val="none"/>
          <w:lang w:eastAsia="zh-CN" w:bidi="ar"/>
        </w:rPr>
        <w:t>活力，</w:t>
      </w:r>
      <w:r>
        <w:rPr>
          <w:rFonts w:hint="eastAsia" w:ascii="Times New Roman" w:hAnsi="Times New Roman" w:eastAsia="仿宋_GB2312" w:cs="Times New Roman"/>
          <w:color w:val="auto"/>
          <w:sz w:val="32"/>
          <w:szCs w:val="32"/>
          <w:highlight w:val="none"/>
          <w:u w:val="none"/>
        </w:rPr>
        <w:t>根据《上海市市容环境卫生管理条例》《上海</w:t>
      </w:r>
      <w:r>
        <w:rPr>
          <w:rFonts w:hint="eastAsia" w:ascii="Times New Roman" w:hAnsi="Times New Roman" w:cs="Times New Roman"/>
          <w:color w:val="auto"/>
          <w:sz w:val="32"/>
          <w:szCs w:val="32"/>
          <w:highlight w:val="none"/>
          <w:u w:val="none"/>
          <w:lang w:eastAsia="zh-CN"/>
        </w:rPr>
        <w:t>市户外广告设施管理办法</w:t>
      </w:r>
      <w:r>
        <w:rPr>
          <w:rFonts w:hint="eastAsia" w:ascii="Times New Roman" w:hAnsi="Times New Roman" w:eastAsia="仿宋_GB2312" w:cs="Times New Roman"/>
          <w:color w:val="auto"/>
          <w:sz w:val="32"/>
          <w:szCs w:val="32"/>
          <w:highlight w:val="none"/>
          <w:u w:val="none"/>
        </w:rPr>
        <w:t>》（沪府</w:t>
      </w:r>
      <w:r>
        <w:rPr>
          <w:rFonts w:hint="eastAsia" w:ascii="Times New Roman" w:hAnsi="Times New Roman" w:cs="Times New Roman"/>
          <w:color w:val="auto"/>
          <w:sz w:val="32"/>
          <w:szCs w:val="32"/>
          <w:highlight w:val="none"/>
          <w:u w:val="none"/>
          <w:lang w:eastAsia="zh-CN"/>
        </w:rPr>
        <w:t>令</w:t>
      </w:r>
      <w:r>
        <w:rPr>
          <w:rFonts w:hint="eastAsia" w:ascii="Times New Roman" w:hAnsi="Times New Roman" w:eastAsia="仿宋_GB2312" w:cs="Times New Roman"/>
          <w:color w:val="auto"/>
          <w:sz w:val="32"/>
          <w:szCs w:val="32"/>
          <w:highlight w:val="none"/>
          <w:u w:val="none"/>
        </w:rPr>
        <w:t>〔202</w:t>
      </w:r>
      <w:r>
        <w:rPr>
          <w:rFonts w:hint="eastAsia" w:ascii="Times New Roman" w:hAnsi="Times New Roman" w:cs="Times New Roman"/>
          <w:color w:val="auto"/>
          <w:sz w:val="32"/>
          <w:szCs w:val="32"/>
          <w:highlight w:val="none"/>
          <w:u w:val="none"/>
          <w:lang w:val="en-US" w:eastAsia="zh-CN"/>
        </w:rPr>
        <w:t>5</w:t>
      </w:r>
      <w:r>
        <w:rPr>
          <w:rFonts w:hint="eastAsia" w:ascii="Times New Roman" w:hAnsi="Times New Roman" w:eastAsia="仿宋_GB2312" w:cs="Times New Roman"/>
          <w:color w:val="auto"/>
          <w:sz w:val="32"/>
          <w:szCs w:val="32"/>
          <w:highlight w:val="none"/>
          <w:u w:val="none"/>
        </w:rPr>
        <w:t>〕</w:t>
      </w:r>
      <w:r>
        <w:rPr>
          <w:rFonts w:hint="eastAsia" w:ascii="Times New Roman" w:hAnsi="Times New Roman" w:cs="Times New Roman"/>
          <w:color w:val="auto"/>
          <w:sz w:val="32"/>
          <w:szCs w:val="32"/>
          <w:highlight w:val="none"/>
          <w:u w:val="none"/>
          <w:lang w:val="en-US" w:eastAsia="zh-CN"/>
        </w:rPr>
        <w:t>19</w:t>
      </w:r>
      <w:r>
        <w:rPr>
          <w:rFonts w:hint="eastAsia" w:ascii="Times New Roman" w:hAnsi="Times New Roman" w:eastAsia="仿宋_GB2312" w:cs="Times New Roman"/>
          <w:color w:val="auto"/>
          <w:sz w:val="32"/>
          <w:szCs w:val="32"/>
          <w:highlight w:val="none"/>
          <w:u w:val="none"/>
        </w:rPr>
        <w:t>号），</w:t>
      </w:r>
      <w:r>
        <w:rPr>
          <w:rFonts w:hint="eastAsia" w:ascii="Times New Roman" w:hAnsi="Times New Roman" w:cs="Times New Roman"/>
          <w:color w:val="auto"/>
          <w:sz w:val="32"/>
          <w:szCs w:val="32"/>
          <w:highlight w:val="none"/>
          <w:u w:val="none"/>
          <w:lang w:eastAsia="zh-CN"/>
        </w:rPr>
        <w:t>我局修订形成了《上海市临时性户外广告设施设置管理办法》</w:t>
      </w:r>
      <w:r>
        <w:rPr>
          <w:rFonts w:hint="eastAsia" w:ascii="Times New Roman" w:hAnsi="Times New Roman" w:eastAsia="仿宋_GB2312" w:cs="Times New Roman"/>
          <w:color w:val="auto"/>
          <w:sz w:val="32"/>
          <w:szCs w:val="32"/>
          <w:highlight w:val="none"/>
          <w:u w:val="none"/>
        </w:rPr>
        <w:t>，</w:t>
      </w:r>
      <w:r>
        <w:rPr>
          <w:rFonts w:hint="eastAsia" w:ascii="Times New Roman" w:hAnsi="Times New Roman" w:cs="Times New Roman"/>
          <w:color w:val="auto"/>
          <w:sz w:val="32"/>
          <w:szCs w:val="32"/>
          <w:highlight w:val="none"/>
          <w:u w:val="none"/>
          <w:lang w:val="en-US" w:eastAsia="zh-CN"/>
        </w:rPr>
        <w:t>请遵照执行</w:t>
      </w:r>
      <w:r>
        <w:rPr>
          <w:rFonts w:hint="eastAsia" w:ascii="Times New Roman" w:hAnsi="Times New Roman" w:eastAsia="仿宋_GB2312" w:cs="Times New Roman"/>
          <w:color w:val="auto"/>
          <w:sz w:val="32"/>
          <w:szCs w:val="32"/>
          <w:highlight w:val="none"/>
          <w:u w:val="none"/>
        </w:rPr>
        <w:t>。</w:t>
      </w:r>
    </w:p>
    <w:p w14:paraId="4FF80DB8">
      <w:pPr>
        <w:spacing w:line="620" w:lineRule="exact"/>
        <w:ind w:firstLine="640" w:firstLineChars="200"/>
        <w:rPr>
          <w:rFonts w:hint="eastAsia" w:ascii="Times New Roman" w:hAnsi="Times New Roman" w:eastAsia="仿宋_GB2312" w:cs="Times New Roman"/>
          <w:color w:val="auto"/>
          <w:sz w:val="32"/>
          <w:szCs w:val="32"/>
          <w:highlight w:val="none"/>
          <w:u w:val="none"/>
        </w:rPr>
      </w:pPr>
    </w:p>
    <w:p w14:paraId="76C307FC">
      <w:pPr>
        <w:spacing w:line="620" w:lineRule="exact"/>
        <w:ind w:firstLine="640" w:firstLineChars="200"/>
        <w:jc w:val="right"/>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上海市绿化和市容管理局</w:t>
      </w:r>
    </w:p>
    <w:p w14:paraId="51684214">
      <w:pPr>
        <w:wordWrap w:val="0"/>
        <w:spacing w:line="620" w:lineRule="exact"/>
        <w:ind w:firstLine="640" w:firstLineChars="200"/>
        <w:jc w:val="right"/>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rPr>
        <w:t>年  月  日</w:t>
      </w:r>
      <w:r>
        <w:rPr>
          <w:rFonts w:hint="eastAsia" w:ascii="Times New Roman" w:hAnsi="Times New Roman" w:cs="Times New Roman"/>
          <w:color w:val="auto"/>
          <w:sz w:val="32"/>
          <w:szCs w:val="32"/>
          <w:highlight w:val="none"/>
          <w:u w:val="none"/>
          <w:lang w:val="en-US" w:eastAsia="zh-CN"/>
        </w:rPr>
        <w:t xml:space="preserve">    </w:t>
      </w:r>
    </w:p>
    <w:p w14:paraId="17199C78">
      <w:pPr>
        <w:spacing w:line="560" w:lineRule="exact"/>
        <w:jc w:val="center"/>
        <w:rPr>
          <w:rFonts w:hint="default" w:ascii="华文中宋" w:hAnsi="华文中宋" w:eastAsia="华文中宋" w:cs="华文中宋"/>
          <w:color w:val="auto"/>
          <w:sz w:val="44"/>
          <w:szCs w:val="44"/>
          <w:highlight w:val="none"/>
          <w:u w:val="none"/>
          <w:lang w:val="en-US" w:eastAsia="zh-CN"/>
        </w:rPr>
        <w:sectPr>
          <w:pgSz w:w="11906" w:h="16838"/>
          <w:pgMar w:top="1440" w:right="1800" w:bottom="1440" w:left="1800" w:header="851" w:footer="992" w:gutter="0"/>
          <w:cols w:space="425" w:num="1"/>
          <w:docGrid w:type="lines" w:linePitch="312" w:charSpace="0"/>
        </w:sectPr>
      </w:pPr>
    </w:p>
    <w:p w14:paraId="1A4F7D23">
      <w:pPr>
        <w:spacing w:line="560" w:lineRule="exact"/>
        <w:jc w:val="center"/>
        <w:rPr>
          <w:rFonts w:hint="eastAsia" w:ascii="华文中宋" w:hAnsi="华文中宋" w:eastAsia="华文中宋" w:cs="华文中宋"/>
          <w:color w:val="auto"/>
          <w:sz w:val="44"/>
          <w:szCs w:val="44"/>
          <w:highlight w:val="none"/>
          <w:u w:val="none"/>
          <w:lang w:val="en-US" w:eastAsia="zh-CN"/>
        </w:rPr>
      </w:pPr>
      <w:r>
        <w:rPr>
          <w:rFonts w:hint="eastAsia" w:ascii="华文中宋" w:hAnsi="华文中宋" w:eastAsia="华文中宋" w:cs="华文中宋"/>
          <w:color w:val="auto"/>
          <w:sz w:val="44"/>
          <w:szCs w:val="44"/>
          <w:highlight w:val="none"/>
          <w:u w:val="none"/>
          <w:lang w:val="en-US" w:eastAsia="zh-CN"/>
        </w:rPr>
        <w:t>上海市临时性户外广告设施设置管理办法</w:t>
      </w:r>
    </w:p>
    <w:p w14:paraId="16D61A16">
      <w:pPr>
        <w:spacing w:line="560" w:lineRule="exact"/>
        <w:jc w:val="both"/>
        <w:rPr>
          <w:rFonts w:hint="eastAsia" w:ascii="华文中宋" w:hAnsi="华文中宋" w:eastAsia="华文中宋" w:cs="华文中宋"/>
          <w:color w:val="auto"/>
          <w:sz w:val="44"/>
          <w:szCs w:val="44"/>
          <w:highlight w:val="none"/>
          <w:u w:val="none"/>
          <w:lang w:val="en-US" w:eastAsia="zh-CN"/>
        </w:rPr>
      </w:pPr>
    </w:p>
    <w:p w14:paraId="6A4FC705">
      <w:pPr>
        <w:autoSpaceDE w:val="0"/>
        <w:autoSpaceDN w:val="0"/>
        <w:adjustRightInd w:val="0"/>
        <w:snapToGrid w:val="0"/>
        <w:spacing w:line="600" w:lineRule="exact"/>
        <w:ind w:firstLine="643" w:firstLineChars="200"/>
        <w:rPr>
          <w:rFonts w:ascii="仿宋_GB2312" w:eastAsia="仿宋_GB2312"/>
          <w:b/>
          <w:bCs/>
          <w:color w:val="auto"/>
          <w:sz w:val="32"/>
          <w:szCs w:val="32"/>
          <w:u w:val="none"/>
          <w:lang w:val="zh-CN"/>
        </w:rPr>
      </w:pPr>
      <w:r>
        <w:rPr>
          <w:rFonts w:hint="eastAsia" w:ascii="仿宋_GB2312" w:eastAsia="仿宋_GB2312" w:cs="仿宋_GB2312"/>
          <w:b/>
          <w:bCs/>
          <w:color w:val="auto"/>
          <w:sz w:val="32"/>
          <w:szCs w:val="32"/>
          <w:u w:val="none"/>
          <w:lang w:val="zh-CN"/>
        </w:rPr>
        <w:t>第一条（目的和依据）</w:t>
      </w:r>
    </w:p>
    <w:p w14:paraId="6C8088A9">
      <w:pPr>
        <w:autoSpaceDE w:val="0"/>
        <w:autoSpaceDN w:val="0"/>
        <w:adjustRightInd w:val="0"/>
        <w:snapToGrid w:val="0"/>
        <w:spacing w:line="600" w:lineRule="exact"/>
        <w:ind w:firstLine="640" w:firstLineChars="200"/>
        <w:rPr>
          <w:rFonts w:ascii="仿宋_GB2312" w:eastAsia="仿宋_GB2312" w:cs="仿宋_GB2312"/>
          <w:color w:val="auto"/>
          <w:sz w:val="32"/>
          <w:szCs w:val="32"/>
          <w:u w:val="none"/>
          <w:lang w:val="zh-CN"/>
        </w:rPr>
      </w:pPr>
      <w:r>
        <w:rPr>
          <w:rFonts w:hint="eastAsia" w:ascii="仿宋_GB2312" w:eastAsia="仿宋_GB2312" w:cs="仿宋_GB2312"/>
          <w:color w:val="auto"/>
          <w:sz w:val="32"/>
          <w:szCs w:val="32"/>
          <w:u w:val="none"/>
          <w:lang w:val="zh-CN"/>
        </w:rPr>
        <w:t>为规范本市临时性户外广告设施设置管理，根据《上海市市容环境卫生管理条例》《上海市环境保护条例》《上海市户外广告设施管理办法》等有关法规、规章，制定本办法。</w:t>
      </w:r>
    </w:p>
    <w:p w14:paraId="18E5392D">
      <w:pPr>
        <w:autoSpaceDE w:val="0"/>
        <w:autoSpaceDN w:val="0"/>
        <w:adjustRightInd w:val="0"/>
        <w:snapToGrid w:val="0"/>
        <w:spacing w:line="600" w:lineRule="exact"/>
        <w:ind w:left="650" w:leftChars="203" w:firstLine="157" w:firstLineChars="49"/>
        <w:rPr>
          <w:rFonts w:ascii="仿宋_GB2312" w:eastAsia="仿宋_GB2312" w:cs="仿宋_GB2312"/>
          <w:b/>
          <w:bCs/>
          <w:color w:val="auto"/>
          <w:sz w:val="32"/>
          <w:szCs w:val="32"/>
          <w:u w:val="none"/>
        </w:rPr>
      </w:pPr>
      <w:r>
        <w:rPr>
          <w:rFonts w:hint="eastAsia" w:ascii="仿宋_GB2312" w:eastAsia="仿宋_GB2312" w:cs="仿宋_GB2312"/>
          <w:b/>
          <w:bCs/>
          <w:color w:val="auto"/>
          <w:sz w:val="32"/>
          <w:szCs w:val="32"/>
          <w:u w:val="none"/>
          <w:lang w:val="zh-CN"/>
        </w:rPr>
        <w:t>第二条（适用范围）</w:t>
      </w:r>
    </w:p>
    <w:p w14:paraId="29696CD0">
      <w:pPr>
        <w:spacing w:line="560" w:lineRule="exact"/>
        <w:jc w:val="both"/>
        <w:rPr>
          <w:rFonts w:hint="eastAsia" w:ascii="仿宋_GB2312" w:eastAsia="仿宋_GB2312" w:cs="仿宋_GB2312"/>
          <w:color w:val="auto"/>
          <w:sz w:val="32"/>
          <w:szCs w:val="32"/>
          <w:u w:val="none"/>
          <w:lang w:val="zh-CN"/>
        </w:rPr>
      </w:pPr>
      <w:r>
        <w:rPr>
          <w:rFonts w:hint="eastAsia" w:ascii="仿宋_GB2312" w:eastAsia="仿宋_GB2312" w:cs="仿宋_GB2312"/>
          <w:color w:val="auto"/>
          <w:sz w:val="32"/>
          <w:szCs w:val="32"/>
          <w:u w:val="none"/>
          <w:lang w:val="zh-CN"/>
        </w:rPr>
        <w:t>本办法适用于</w:t>
      </w:r>
      <w:r>
        <w:rPr>
          <w:rFonts w:hint="eastAsia" w:ascii="仿宋_GB2312" w:eastAsia="仿宋_GB2312"/>
          <w:color w:val="auto"/>
          <w:sz w:val="32"/>
          <w:szCs w:val="32"/>
          <w:u w:val="none"/>
        </w:rPr>
        <w:t>本市行政区域内</w:t>
      </w:r>
      <w:r>
        <w:rPr>
          <w:rFonts w:hint="eastAsia" w:ascii="仿宋_GB2312" w:eastAsia="仿宋_GB2312" w:cs="仿宋_GB2312"/>
          <w:color w:val="auto"/>
          <w:sz w:val="32"/>
          <w:szCs w:val="32"/>
          <w:u w:val="none"/>
          <w:lang w:val="zh-CN"/>
        </w:rPr>
        <w:t>临时性户外广告设施的设置及其相关管理活动。</w:t>
      </w:r>
    </w:p>
    <w:p w14:paraId="0FF06C39">
      <w:pPr>
        <w:autoSpaceDE w:val="0"/>
        <w:autoSpaceDN w:val="0"/>
        <w:adjustRightInd w:val="0"/>
        <w:snapToGrid w:val="0"/>
        <w:spacing w:line="600" w:lineRule="exact"/>
        <w:ind w:firstLine="643" w:firstLineChars="200"/>
        <w:rPr>
          <w:rFonts w:ascii="仿宋_GB2312" w:eastAsia="仿宋_GB2312"/>
          <w:b/>
          <w:bCs/>
          <w:color w:val="auto"/>
          <w:sz w:val="32"/>
          <w:szCs w:val="32"/>
          <w:u w:val="none"/>
        </w:rPr>
      </w:pPr>
      <w:r>
        <w:rPr>
          <w:rFonts w:hint="eastAsia" w:ascii="仿宋_GB2312" w:eastAsia="仿宋_GB2312" w:cs="仿宋_GB2312"/>
          <w:b/>
          <w:bCs/>
          <w:color w:val="auto"/>
          <w:sz w:val="32"/>
          <w:szCs w:val="32"/>
          <w:u w:val="none"/>
        </w:rPr>
        <w:t>第三条（定义）</w:t>
      </w:r>
    </w:p>
    <w:p w14:paraId="4E4AC87E">
      <w:pPr>
        <w:autoSpaceDE w:val="0"/>
        <w:autoSpaceDN w:val="0"/>
        <w:adjustRightInd w:val="0"/>
        <w:snapToGrid w:val="0"/>
        <w:spacing w:line="600" w:lineRule="exact"/>
        <w:ind w:firstLine="640" w:firstLineChars="200"/>
        <w:rPr>
          <w:rFonts w:ascii="仿宋_GB2312" w:eastAsia="仿宋_GB2312" w:cs="仿宋_GB2312"/>
          <w:color w:val="auto"/>
          <w:sz w:val="32"/>
          <w:szCs w:val="32"/>
          <w:u w:val="none"/>
          <w:lang w:val="zh-CN"/>
        </w:rPr>
      </w:pPr>
      <w:r>
        <w:rPr>
          <w:rFonts w:hint="eastAsia" w:ascii="仿宋_GB2312" w:eastAsia="仿宋_GB2312" w:cs="仿宋_GB2312"/>
          <w:color w:val="auto"/>
          <w:sz w:val="32"/>
          <w:szCs w:val="32"/>
          <w:u w:val="none"/>
          <w:lang w:val="zh-CN"/>
        </w:rPr>
        <w:t>本办法所称的临时性户外广告设施，是指因重大活动需要，利用建筑物、构筑物、场地等临时设置的发布户外广告的设施。</w:t>
      </w:r>
    </w:p>
    <w:p w14:paraId="5BF549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color w:val="auto"/>
          <w:sz w:val="32"/>
          <w:szCs w:val="32"/>
          <w:u w:val="none"/>
        </w:rPr>
      </w:pPr>
      <w:r>
        <w:rPr>
          <w:rFonts w:hint="eastAsia" w:ascii="仿宋_GB2312" w:eastAsia="仿宋_GB2312" w:cs="仿宋_GB2312"/>
          <w:color w:val="auto"/>
          <w:sz w:val="32"/>
          <w:szCs w:val="32"/>
          <w:u w:val="none"/>
        </w:rPr>
        <w:t>本办法所称的重大活动，</w:t>
      </w:r>
      <w:r>
        <w:rPr>
          <w:rFonts w:hint="eastAsia" w:ascii="仿宋_GB2312" w:hAnsi="宋体" w:eastAsia="仿宋_GB2312" w:cs="宋体"/>
          <w:color w:val="auto"/>
          <w:kern w:val="0"/>
          <w:sz w:val="32"/>
          <w:szCs w:val="32"/>
          <w:u w:val="none"/>
        </w:rPr>
        <w:t>是指政府</w:t>
      </w:r>
      <w:r>
        <w:rPr>
          <w:rFonts w:hint="eastAsia" w:ascii="仿宋_GB2312" w:hAnsi="宋体" w:eastAsia="仿宋_GB2312" w:cs="宋体"/>
          <w:color w:val="auto"/>
          <w:kern w:val="0"/>
          <w:sz w:val="32"/>
          <w:szCs w:val="32"/>
          <w:u w:val="none"/>
          <w:lang w:eastAsia="zh-CN"/>
        </w:rPr>
        <w:t>机关</w:t>
      </w:r>
      <w:r>
        <w:rPr>
          <w:rFonts w:hint="eastAsia" w:ascii="仿宋_GB2312" w:hAnsi="宋体" w:eastAsia="仿宋_GB2312" w:cs="宋体"/>
          <w:color w:val="auto"/>
          <w:kern w:val="0"/>
          <w:sz w:val="32"/>
          <w:szCs w:val="32"/>
          <w:u w:val="none"/>
        </w:rPr>
        <w:t>同意举办的</w:t>
      </w:r>
      <w:r>
        <w:rPr>
          <w:rFonts w:hint="eastAsia" w:ascii="仿宋_GB2312" w:eastAsia="仿宋_GB2312" w:cs="仿宋_GB2312"/>
          <w:color w:val="auto"/>
          <w:sz w:val="32"/>
          <w:szCs w:val="32"/>
          <w:u w:val="none"/>
        </w:rPr>
        <w:t>具有一定影响力和社会关注度的各类文化、体育、商业、节庆</w:t>
      </w:r>
      <w:r>
        <w:rPr>
          <w:rFonts w:hint="eastAsia" w:ascii="仿宋_GB2312" w:eastAsia="仿宋_GB2312" w:cs="仿宋_GB2312"/>
          <w:color w:val="auto"/>
          <w:sz w:val="32"/>
          <w:szCs w:val="32"/>
          <w:u w:val="none"/>
          <w:lang w:eastAsia="zh-CN"/>
        </w:rPr>
        <w:t>等</w:t>
      </w:r>
      <w:r>
        <w:rPr>
          <w:rFonts w:hint="eastAsia" w:ascii="仿宋_GB2312" w:eastAsia="仿宋_GB2312" w:cs="仿宋_GB2312"/>
          <w:color w:val="auto"/>
          <w:sz w:val="32"/>
          <w:szCs w:val="32"/>
          <w:u w:val="none"/>
        </w:rPr>
        <w:t>活动。</w:t>
      </w:r>
    </w:p>
    <w:p w14:paraId="439535EF">
      <w:pPr>
        <w:autoSpaceDE w:val="0"/>
        <w:autoSpaceDN w:val="0"/>
        <w:adjustRightInd w:val="0"/>
        <w:snapToGrid w:val="0"/>
        <w:spacing w:line="600" w:lineRule="exact"/>
        <w:ind w:firstLine="643" w:firstLineChars="200"/>
        <w:rPr>
          <w:rFonts w:ascii="仿宋_GB2312" w:eastAsia="仿宋_GB2312" w:cs="仿宋_GB2312"/>
          <w:b/>
          <w:bCs/>
          <w:color w:val="auto"/>
          <w:sz w:val="32"/>
          <w:szCs w:val="32"/>
          <w:u w:val="none"/>
          <w:lang w:val="zh-CN"/>
        </w:rPr>
      </w:pPr>
      <w:r>
        <w:rPr>
          <w:rFonts w:hint="eastAsia" w:ascii="仿宋_GB2312" w:eastAsia="仿宋_GB2312" w:cs="仿宋_GB2312"/>
          <w:b/>
          <w:bCs/>
          <w:color w:val="auto"/>
          <w:sz w:val="32"/>
          <w:szCs w:val="32"/>
          <w:u w:val="none"/>
          <w:lang w:val="zh-CN"/>
        </w:rPr>
        <w:t>第四条（管理部门）</w:t>
      </w:r>
    </w:p>
    <w:p w14:paraId="252A6B87">
      <w:pPr>
        <w:autoSpaceDE w:val="0"/>
        <w:autoSpaceDN w:val="0"/>
        <w:adjustRightInd w:val="0"/>
        <w:snapToGrid w:val="0"/>
        <w:spacing w:line="600" w:lineRule="exact"/>
        <w:ind w:firstLine="640" w:firstLineChars="200"/>
        <w:rPr>
          <w:rFonts w:ascii="仿宋_GB2312" w:eastAsia="仿宋_GB2312" w:cs="仿宋_GB2312"/>
          <w:color w:val="auto"/>
          <w:sz w:val="32"/>
          <w:szCs w:val="32"/>
          <w:u w:val="none"/>
        </w:rPr>
      </w:pPr>
      <w:r>
        <w:rPr>
          <w:rFonts w:hint="eastAsia" w:ascii="仿宋_GB2312" w:eastAsia="仿宋_GB2312" w:cs="仿宋_GB2312"/>
          <w:color w:val="auto"/>
          <w:sz w:val="32"/>
          <w:szCs w:val="32"/>
          <w:u w:val="none"/>
        </w:rPr>
        <w:t>市绿化市容管理部门负责本市临时性户外广告设施设置的综合协调和监督管理。</w:t>
      </w:r>
    </w:p>
    <w:p w14:paraId="576FC397">
      <w:pPr>
        <w:autoSpaceDE w:val="0"/>
        <w:autoSpaceDN w:val="0"/>
        <w:adjustRightInd w:val="0"/>
        <w:snapToGrid w:val="0"/>
        <w:spacing w:line="600" w:lineRule="exact"/>
        <w:ind w:firstLine="640" w:firstLineChars="200"/>
        <w:rPr>
          <w:rFonts w:ascii="仿宋_GB2312" w:eastAsia="仿宋_GB2312" w:cs="仿宋_GB2312"/>
          <w:b/>
          <w:bCs/>
          <w:color w:val="auto"/>
          <w:sz w:val="32"/>
          <w:szCs w:val="32"/>
          <w:u w:val="none"/>
        </w:rPr>
      </w:pPr>
      <w:r>
        <w:rPr>
          <w:rFonts w:hint="eastAsia" w:ascii="仿宋_GB2312" w:eastAsia="仿宋_GB2312" w:cs="仿宋_GB2312"/>
          <w:color w:val="auto"/>
          <w:sz w:val="32"/>
          <w:szCs w:val="32"/>
          <w:u w:val="none"/>
        </w:rPr>
        <w:t>区绿化市容管理部门负责所辖范围内临时性户外广告设施设置的监督管理。</w:t>
      </w:r>
    </w:p>
    <w:p w14:paraId="0AE5DC77">
      <w:pPr>
        <w:adjustRightInd w:val="0"/>
        <w:snapToGrid w:val="0"/>
        <w:spacing w:line="600" w:lineRule="exact"/>
        <w:ind w:firstLine="643" w:firstLineChars="200"/>
        <w:rPr>
          <w:rFonts w:ascii="仿宋_GB2312" w:eastAsia="仿宋_GB2312" w:cs="仿宋_GB2312"/>
          <w:b/>
          <w:bCs/>
          <w:color w:val="auto"/>
          <w:sz w:val="32"/>
          <w:szCs w:val="32"/>
          <w:u w:val="none"/>
          <w:lang w:val="zh-CN"/>
        </w:rPr>
      </w:pPr>
      <w:r>
        <w:rPr>
          <w:rFonts w:hint="eastAsia" w:ascii="仿宋_GB2312" w:eastAsia="仿宋_GB2312" w:cs="仿宋_GB2312"/>
          <w:b/>
          <w:bCs/>
          <w:color w:val="auto"/>
          <w:sz w:val="32"/>
          <w:szCs w:val="32"/>
          <w:u w:val="none"/>
          <w:lang w:val="zh-CN"/>
        </w:rPr>
        <w:t>第五条（审批权限）</w:t>
      </w:r>
    </w:p>
    <w:p w14:paraId="16F698BD">
      <w:pPr>
        <w:autoSpaceDE w:val="0"/>
        <w:autoSpaceDN w:val="0"/>
        <w:adjustRightInd w:val="0"/>
        <w:snapToGrid w:val="0"/>
        <w:spacing w:line="600" w:lineRule="exact"/>
        <w:ind w:firstLine="640" w:firstLineChars="200"/>
        <w:rPr>
          <w:rFonts w:hint="eastAsia" w:ascii="仿宋_GB2312" w:eastAsia="仿宋_GB2312" w:cs="仿宋_GB2312"/>
          <w:color w:val="auto"/>
          <w:sz w:val="32"/>
          <w:szCs w:val="32"/>
          <w:u w:val="none"/>
          <w:lang w:val="zh-CN"/>
        </w:rPr>
      </w:pPr>
      <w:r>
        <w:rPr>
          <w:rFonts w:hint="eastAsia" w:ascii="仿宋_GB2312" w:eastAsia="仿宋_GB2312" w:cs="仿宋_GB2312"/>
          <w:color w:val="auto"/>
          <w:sz w:val="32"/>
          <w:szCs w:val="32"/>
          <w:u w:val="none"/>
          <w:lang w:val="zh-CN"/>
        </w:rPr>
        <w:t>下列临时性户外广告设施的设置申请，由市绿化市容管理部门负责受理：</w:t>
      </w:r>
    </w:p>
    <w:p w14:paraId="67FD04C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eastAsia="仿宋_GB2312" w:cs="仿宋_GB2312"/>
          <w:color w:val="auto"/>
          <w:sz w:val="32"/>
          <w:szCs w:val="32"/>
          <w:u w:val="none"/>
          <w:lang w:val="zh-CN"/>
        </w:rPr>
      </w:pPr>
      <w:r>
        <w:rPr>
          <w:rFonts w:hint="eastAsia" w:ascii="仿宋_GB2312" w:eastAsia="仿宋_GB2312" w:cs="仿宋_GB2312"/>
          <w:color w:val="auto"/>
          <w:sz w:val="32"/>
          <w:szCs w:val="32"/>
          <w:u w:val="none"/>
          <w:lang w:val="zh-CN"/>
        </w:rPr>
        <w:t>（一）利用本市高架道路路灯杆设置的旗帜式临时性户外广告设施；</w:t>
      </w:r>
    </w:p>
    <w:p w14:paraId="3562514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firstLine="640" w:firstLineChars="200"/>
        <w:textAlignment w:val="auto"/>
        <w:rPr>
          <w:rFonts w:ascii="仿宋_GB2312" w:eastAsia="仿宋_GB2312" w:cs="仿宋_GB2312"/>
          <w:color w:val="auto"/>
          <w:sz w:val="32"/>
          <w:szCs w:val="32"/>
          <w:u w:val="none"/>
          <w:lang w:val="zh-CN"/>
        </w:rPr>
      </w:pPr>
      <w:r>
        <w:rPr>
          <w:rFonts w:hint="eastAsia" w:ascii="仿宋_GB2312" w:eastAsia="仿宋_GB2312" w:cs="仿宋_GB2312"/>
          <w:color w:val="auto"/>
          <w:sz w:val="32"/>
          <w:szCs w:val="32"/>
          <w:u w:val="none"/>
          <w:lang w:val="zh-CN"/>
        </w:rPr>
        <w:t>（二）</w:t>
      </w:r>
      <w:r>
        <w:rPr>
          <w:rFonts w:hint="eastAsia" w:ascii="仿宋_GB2312" w:eastAsia="仿宋_GB2312" w:cs="仿宋_GB2312"/>
          <w:color w:val="auto"/>
          <w:sz w:val="32"/>
          <w:szCs w:val="32"/>
          <w:u w:val="none"/>
          <w:vertAlign w:val="baseline"/>
          <w:lang w:val="en-US" w:eastAsia="zh-CN"/>
        </w:rPr>
        <w:t>在跨行政区域的桥梁上设置的临时性户外广告设施</w:t>
      </w:r>
      <w:r>
        <w:rPr>
          <w:rFonts w:hint="eastAsia" w:ascii="仿宋_GB2312" w:eastAsia="仿宋_GB2312" w:cs="仿宋_GB2312"/>
          <w:color w:val="auto"/>
          <w:sz w:val="32"/>
          <w:szCs w:val="32"/>
          <w:u w:val="none"/>
          <w:lang w:val="zh-CN"/>
        </w:rPr>
        <w:t>；</w:t>
      </w:r>
    </w:p>
    <w:p w14:paraId="3434BD8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cs="仿宋_GB2312"/>
          <w:color w:val="auto"/>
          <w:sz w:val="32"/>
          <w:szCs w:val="32"/>
          <w:u w:val="none"/>
          <w:lang w:val="zh-CN"/>
        </w:rPr>
      </w:pPr>
      <w:r>
        <w:rPr>
          <w:rFonts w:hint="eastAsia" w:ascii="仿宋_GB2312" w:eastAsia="仿宋_GB2312" w:cs="仿宋_GB2312"/>
          <w:color w:val="auto"/>
          <w:sz w:val="32"/>
          <w:szCs w:val="32"/>
          <w:u w:val="none"/>
          <w:lang w:val="zh-CN"/>
        </w:rPr>
        <w:t>（三）利用建筑媒体立面设施发布临时性户外广告的</w:t>
      </w:r>
      <w:r>
        <w:rPr>
          <w:rFonts w:hint="eastAsia" w:ascii="仿宋_GB2312" w:cs="仿宋_GB2312"/>
          <w:color w:val="auto"/>
          <w:sz w:val="32"/>
          <w:szCs w:val="32"/>
          <w:u w:val="none"/>
          <w:lang w:val="zh-CN"/>
        </w:rPr>
        <w:t>；</w:t>
      </w:r>
    </w:p>
    <w:p w14:paraId="39A139C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cs="仿宋_GB2312"/>
          <w:color w:val="auto"/>
          <w:sz w:val="32"/>
          <w:szCs w:val="32"/>
          <w:u w:val="none"/>
          <w:lang w:val="zh-CN"/>
        </w:rPr>
      </w:pPr>
      <w:r>
        <w:rPr>
          <w:rFonts w:hint="eastAsia" w:ascii="仿宋_GB2312" w:cs="仿宋_GB2312"/>
          <w:color w:val="auto"/>
          <w:sz w:val="32"/>
          <w:szCs w:val="32"/>
          <w:u w:val="none"/>
          <w:lang w:val="zh-CN"/>
        </w:rPr>
        <w:t>（四）</w:t>
      </w:r>
      <w:r>
        <w:rPr>
          <w:rFonts w:hint="eastAsia" w:ascii="仿宋_GB2312" w:eastAsia="仿宋_GB2312" w:cs="仿宋_GB2312"/>
          <w:color w:val="auto"/>
          <w:sz w:val="32"/>
          <w:szCs w:val="32"/>
          <w:u w:val="none"/>
          <w:lang w:val="zh-CN" w:eastAsia="zh-CN"/>
        </w:rPr>
        <w:t>在外滩、北外滩、小陆家嘴区域的建（构）筑物，面向黄浦江第一外立面上设置临时性户外广告</w:t>
      </w:r>
      <w:r>
        <w:rPr>
          <w:rFonts w:hint="eastAsia" w:ascii="仿宋_GB2312" w:cs="仿宋_GB2312"/>
          <w:color w:val="auto"/>
          <w:sz w:val="32"/>
          <w:szCs w:val="32"/>
          <w:u w:val="none"/>
          <w:lang w:val="zh-CN" w:eastAsia="zh-CN"/>
        </w:rPr>
        <w:t>设施</w:t>
      </w:r>
      <w:r>
        <w:rPr>
          <w:rFonts w:hint="eastAsia" w:ascii="仿宋_GB2312" w:eastAsia="仿宋_GB2312" w:cs="仿宋_GB2312"/>
          <w:color w:val="auto"/>
          <w:sz w:val="32"/>
          <w:szCs w:val="32"/>
          <w:u w:val="none"/>
          <w:lang w:val="zh-CN" w:eastAsia="zh-CN"/>
        </w:rPr>
        <w:t>。</w:t>
      </w:r>
    </w:p>
    <w:p w14:paraId="15EC77A6">
      <w:pPr>
        <w:autoSpaceDE w:val="0"/>
        <w:autoSpaceDN w:val="0"/>
        <w:adjustRightInd w:val="0"/>
        <w:snapToGrid w:val="0"/>
        <w:spacing w:line="600" w:lineRule="exact"/>
        <w:ind w:firstLine="640" w:firstLineChars="200"/>
        <w:rPr>
          <w:rFonts w:hint="eastAsia" w:ascii="仿宋_GB2312" w:eastAsia="仿宋_GB2312" w:cs="仿宋_GB2312"/>
          <w:color w:val="auto"/>
          <w:sz w:val="32"/>
          <w:szCs w:val="32"/>
          <w:u w:val="none"/>
          <w:lang w:val="en-US" w:eastAsia="zh-CN"/>
        </w:rPr>
      </w:pPr>
      <w:r>
        <w:rPr>
          <w:rFonts w:hint="eastAsia" w:ascii="仿宋_GB2312" w:eastAsia="仿宋_GB2312" w:cs="仿宋_GB2312"/>
          <w:color w:val="auto"/>
          <w:sz w:val="32"/>
          <w:szCs w:val="32"/>
          <w:u w:val="none"/>
          <w:lang w:val="en-US" w:eastAsia="zh-CN"/>
        </w:rPr>
        <w:t>本条第一款规定情形外的临时性户外广告设施设置申请，由区绿化市容管理部门负责受理。</w:t>
      </w:r>
    </w:p>
    <w:p w14:paraId="5EA303F8">
      <w:pPr>
        <w:autoSpaceDE w:val="0"/>
        <w:autoSpaceDN w:val="0"/>
        <w:adjustRightInd w:val="0"/>
        <w:snapToGrid w:val="0"/>
        <w:spacing w:line="600" w:lineRule="exact"/>
        <w:ind w:firstLine="643" w:firstLineChars="200"/>
        <w:rPr>
          <w:rFonts w:ascii="仿宋_GB2312" w:eastAsia="仿宋_GB2312" w:cs="仿宋_GB2312"/>
          <w:b/>
          <w:bCs/>
          <w:color w:val="auto"/>
          <w:sz w:val="32"/>
          <w:szCs w:val="32"/>
          <w:u w:val="none"/>
          <w:lang w:val="zh-CN"/>
        </w:rPr>
      </w:pPr>
      <w:r>
        <w:rPr>
          <w:rFonts w:hint="eastAsia" w:ascii="仿宋_GB2312" w:eastAsia="仿宋_GB2312" w:cs="仿宋_GB2312"/>
          <w:b/>
          <w:bCs/>
          <w:color w:val="auto"/>
          <w:sz w:val="32"/>
          <w:szCs w:val="32"/>
          <w:u w:val="none"/>
          <w:lang w:val="zh-CN"/>
        </w:rPr>
        <w:t>第六条（设置基本要求）</w:t>
      </w:r>
    </w:p>
    <w:p w14:paraId="420320DE">
      <w:pPr>
        <w:autoSpaceDE w:val="0"/>
        <w:autoSpaceDN w:val="0"/>
        <w:adjustRightInd w:val="0"/>
        <w:snapToGrid w:val="0"/>
        <w:spacing w:line="600" w:lineRule="exact"/>
        <w:ind w:firstLine="640" w:firstLineChars="200"/>
        <w:rPr>
          <w:rFonts w:ascii="仿宋_GB2312" w:eastAsia="仿宋_GB2312" w:cs="仿宋_GB2312"/>
          <w:color w:val="auto"/>
          <w:sz w:val="32"/>
          <w:szCs w:val="32"/>
          <w:u w:val="none"/>
          <w:lang w:val="zh-CN"/>
        </w:rPr>
      </w:pPr>
      <w:r>
        <w:rPr>
          <w:rFonts w:hint="eastAsia" w:ascii="仿宋_GB2312" w:eastAsia="仿宋_GB2312" w:cs="仿宋_GB2312"/>
          <w:color w:val="auto"/>
          <w:sz w:val="32"/>
          <w:szCs w:val="32"/>
          <w:u w:val="none"/>
          <w:lang w:val="zh-CN"/>
        </w:rPr>
        <w:t>设置临时性户外广告设施应当安全、有序、美观，符合《上海市户外广告设施管理办法》相关要求和《市容环卫工程项目规范》《城市户外广告和招牌设施技术标准》《上海市户外广告设施设置技术规范》等技术规范要求。</w:t>
      </w:r>
    </w:p>
    <w:p w14:paraId="492A8BDC">
      <w:pPr>
        <w:autoSpaceDE w:val="0"/>
        <w:autoSpaceDN w:val="0"/>
        <w:adjustRightInd w:val="0"/>
        <w:snapToGrid w:val="0"/>
        <w:spacing w:line="600" w:lineRule="exact"/>
        <w:ind w:firstLine="640" w:firstLineChars="200"/>
        <w:rPr>
          <w:rFonts w:ascii="仿宋_GB2312" w:eastAsia="仿宋_GB2312" w:cs="仿宋_GB2312"/>
          <w:color w:val="auto"/>
          <w:sz w:val="32"/>
          <w:szCs w:val="32"/>
          <w:u w:val="none"/>
          <w:lang w:val="zh-CN"/>
        </w:rPr>
      </w:pPr>
      <w:r>
        <w:rPr>
          <w:rFonts w:hint="eastAsia" w:ascii="仿宋_GB2312" w:eastAsia="仿宋_GB2312" w:cs="仿宋_GB2312"/>
          <w:color w:val="auto"/>
          <w:sz w:val="32"/>
          <w:szCs w:val="32"/>
          <w:u w:val="none"/>
          <w:lang w:val="zh-CN"/>
        </w:rPr>
        <w:t>设置具有照明光源的临时性户外广告设施，应当防止影响周边居民的正常生活和车辆、船舶安全行驶。</w:t>
      </w:r>
    </w:p>
    <w:p w14:paraId="546447AB">
      <w:pPr>
        <w:adjustRightInd w:val="0"/>
        <w:snapToGrid w:val="0"/>
        <w:spacing w:line="600" w:lineRule="exact"/>
        <w:ind w:firstLine="643" w:firstLineChars="200"/>
        <w:rPr>
          <w:rFonts w:ascii="仿宋_GB2312" w:eastAsia="仿宋_GB2312" w:cs="仿宋_GB2312"/>
          <w:b/>
          <w:color w:val="auto"/>
          <w:sz w:val="32"/>
          <w:szCs w:val="32"/>
          <w:u w:val="none"/>
        </w:rPr>
      </w:pPr>
      <w:r>
        <w:rPr>
          <w:rFonts w:hint="eastAsia" w:ascii="仿宋_GB2312" w:eastAsia="仿宋_GB2312" w:cs="仿宋_GB2312"/>
          <w:b/>
          <w:color w:val="auto"/>
          <w:sz w:val="32"/>
          <w:szCs w:val="32"/>
          <w:u w:val="none"/>
        </w:rPr>
        <w:t>第七条（区域控制要求）</w:t>
      </w:r>
    </w:p>
    <w:p w14:paraId="599EE9B7">
      <w:pPr>
        <w:adjustRightInd w:val="0"/>
        <w:snapToGrid w:val="0"/>
        <w:spacing w:line="600" w:lineRule="exact"/>
        <w:ind w:firstLine="640" w:firstLineChars="200"/>
        <w:rPr>
          <w:rFonts w:ascii="仿宋_GB2312" w:eastAsia="仿宋_GB2312" w:cs="仿宋_GB2312"/>
          <w:color w:val="auto"/>
          <w:sz w:val="32"/>
          <w:szCs w:val="32"/>
          <w:u w:val="none"/>
        </w:rPr>
      </w:pPr>
      <w:r>
        <w:rPr>
          <w:rFonts w:hint="eastAsia" w:ascii="仿宋_GB2312" w:eastAsia="仿宋_GB2312" w:cs="仿宋_GB2312"/>
          <w:color w:val="auto"/>
          <w:sz w:val="32"/>
          <w:szCs w:val="32"/>
          <w:u w:val="none"/>
        </w:rPr>
        <w:t>市政府同意举办的重大活动，由市绿化市容管理部门统筹协调后，可以在本市行政区域内设置临时性户外广告设施。</w:t>
      </w:r>
    </w:p>
    <w:p w14:paraId="19ADF437">
      <w:pPr>
        <w:adjustRightInd w:val="0"/>
        <w:snapToGrid w:val="0"/>
        <w:spacing w:line="600" w:lineRule="exact"/>
        <w:ind w:firstLine="640" w:firstLineChars="200"/>
        <w:rPr>
          <w:rFonts w:ascii="仿宋_GB2312" w:eastAsia="仿宋_GB2312" w:cs="仿宋_GB2312"/>
          <w:color w:val="auto"/>
          <w:sz w:val="32"/>
          <w:szCs w:val="32"/>
          <w:u w:val="none"/>
        </w:rPr>
      </w:pPr>
      <w:r>
        <w:rPr>
          <w:rFonts w:hint="eastAsia" w:ascii="仿宋_GB2312" w:eastAsia="仿宋_GB2312" w:cs="仿宋_GB2312"/>
          <w:color w:val="auto"/>
          <w:sz w:val="32"/>
          <w:szCs w:val="32"/>
          <w:u w:val="none"/>
        </w:rPr>
        <w:t>区政府</w:t>
      </w:r>
      <w:r>
        <w:rPr>
          <w:rFonts w:hint="eastAsia" w:ascii="仿宋_GB2312" w:eastAsia="仿宋_GB2312" w:cs="仿宋_GB2312"/>
          <w:color w:val="auto"/>
          <w:sz w:val="32"/>
          <w:szCs w:val="32"/>
          <w:u w:val="none"/>
          <w:lang w:eastAsia="zh-CN"/>
        </w:rPr>
        <w:t>及街道办事处、乡镇人民政府</w:t>
      </w:r>
      <w:r>
        <w:rPr>
          <w:rFonts w:hint="eastAsia" w:ascii="仿宋_GB2312" w:eastAsia="仿宋_GB2312" w:cs="仿宋_GB2312"/>
          <w:color w:val="auto"/>
          <w:sz w:val="32"/>
          <w:szCs w:val="32"/>
          <w:u w:val="none"/>
        </w:rPr>
        <w:t>同意举办的重大活动，可以在本</w:t>
      </w:r>
      <w:r>
        <w:rPr>
          <w:rFonts w:hint="eastAsia" w:ascii="仿宋_GB2312" w:eastAsia="仿宋_GB2312" w:cs="仿宋_GB2312"/>
          <w:color w:val="auto"/>
          <w:sz w:val="32"/>
          <w:szCs w:val="32"/>
          <w:u w:val="none"/>
          <w:lang w:eastAsia="zh-CN"/>
        </w:rPr>
        <w:t>辖</w:t>
      </w:r>
      <w:r>
        <w:rPr>
          <w:rFonts w:hint="eastAsia" w:ascii="仿宋_GB2312" w:eastAsia="仿宋_GB2312" w:cs="仿宋_GB2312"/>
          <w:color w:val="auto"/>
          <w:sz w:val="32"/>
          <w:szCs w:val="32"/>
          <w:u w:val="none"/>
        </w:rPr>
        <w:t>区</w:t>
      </w:r>
      <w:r>
        <w:rPr>
          <w:rFonts w:hint="eastAsia" w:ascii="仿宋_GB2312" w:eastAsia="仿宋_GB2312" w:cs="仿宋_GB2312"/>
          <w:strike w:val="0"/>
          <w:dstrike w:val="0"/>
          <w:color w:val="auto"/>
          <w:sz w:val="32"/>
          <w:szCs w:val="32"/>
          <w:u w:val="none"/>
        </w:rPr>
        <w:t>内（</w:t>
      </w:r>
      <w:r>
        <w:rPr>
          <w:rFonts w:hint="eastAsia" w:ascii="仿宋_GB2312" w:eastAsia="仿宋_GB2312" w:cs="仿宋_GB2312"/>
          <w:strike w:val="0"/>
          <w:dstrike w:val="0"/>
          <w:color w:val="auto"/>
          <w:sz w:val="32"/>
          <w:szCs w:val="32"/>
          <w:u w:val="none"/>
          <w:lang w:eastAsia="zh-CN"/>
        </w:rPr>
        <w:t>高架道路除外</w:t>
      </w:r>
      <w:r>
        <w:rPr>
          <w:rFonts w:hint="eastAsia" w:ascii="仿宋_GB2312" w:eastAsia="仿宋_GB2312" w:cs="仿宋_GB2312"/>
          <w:strike w:val="0"/>
          <w:dstrike w:val="0"/>
          <w:color w:val="auto"/>
          <w:sz w:val="32"/>
          <w:szCs w:val="32"/>
          <w:u w:val="none"/>
        </w:rPr>
        <w:t>）</w:t>
      </w:r>
      <w:r>
        <w:rPr>
          <w:rFonts w:hint="eastAsia" w:ascii="仿宋_GB2312" w:eastAsia="仿宋_GB2312" w:cs="仿宋_GB2312"/>
          <w:color w:val="auto"/>
          <w:sz w:val="32"/>
          <w:szCs w:val="32"/>
          <w:u w:val="none"/>
        </w:rPr>
        <w:t>设置临时性户外广告设施。</w:t>
      </w:r>
    </w:p>
    <w:p w14:paraId="2FFB0F32">
      <w:pPr>
        <w:adjustRightInd w:val="0"/>
        <w:snapToGrid w:val="0"/>
        <w:spacing w:line="600" w:lineRule="exact"/>
        <w:ind w:firstLine="640" w:firstLineChars="200"/>
        <w:rPr>
          <w:rFonts w:ascii="仿宋_GB2312" w:eastAsia="仿宋_GB2312" w:cs="仿宋_GB2312"/>
          <w:color w:val="auto"/>
          <w:sz w:val="32"/>
          <w:szCs w:val="32"/>
          <w:u w:val="none"/>
        </w:rPr>
      </w:pPr>
      <w:r>
        <w:rPr>
          <w:rFonts w:hint="eastAsia" w:ascii="仿宋_GB2312" w:eastAsia="仿宋_GB2312" w:cs="仿宋_GB2312"/>
          <w:color w:val="auto"/>
          <w:sz w:val="32"/>
          <w:szCs w:val="32"/>
          <w:u w:val="none"/>
        </w:rPr>
        <w:t>市、区政府有关部门同意举办的重大活动，仅限于在活动场所范围内及其周边区域设置临时性户外广告设施。</w:t>
      </w:r>
    </w:p>
    <w:p w14:paraId="4F76E7CC">
      <w:pPr>
        <w:adjustRightInd w:val="0"/>
        <w:snapToGrid w:val="0"/>
        <w:spacing w:line="600" w:lineRule="exact"/>
        <w:ind w:firstLine="643" w:firstLineChars="200"/>
        <w:rPr>
          <w:rFonts w:ascii="仿宋_GB2312" w:eastAsia="仿宋_GB2312" w:cs="仿宋_GB2312"/>
          <w:b/>
          <w:color w:val="auto"/>
          <w:sz w:val="32"/>
          <w:szCs w:val="32"/>
          <w:u w:val="none"/>
        </w:rPr>
      </w:pPr>
      <w:r>
        <w:rPr>
          <w:rFonts w:hint="eastAsia" w:ascii="仿宋_GB2312" w:eastAsia="仿宋_GB2312" w:cs="仿宋_GB2312"/>
          <w:b/>
          <w:color w:val="auto"/>
          <w:sz w:val="32"/>
          <w:szCs w:val="32"/>
          <w:u w:val="none"/>
        </w:rPr>
        <w:t>第八条（设置时间控制要求）</w:t>
      </w:r>
    </w:p>
    <w:p w14:paraId="7AA95435">
      <w:pPr>
        <w:adjustRightInd w:val="0"/>
        <w:snapToGrid w:val="0"/>
        <w:spacing w:line="600" w:lineRule="exact"/>
        <w:ind w:firstLine="640" w:firstLineChars="200"/>
        <w:rPr>
          <w:rFonts w:hint="eastAsia" w:ascii="仿宋_GB2312" w:eastAsia="仿宋_GB2312" w:cs="仿宋_GB2312"/>
          <w:color w:val="auto"/>
          <w:sz w:val="32"/>
          <w:szCs w:val="32"/>
          <w:u w:val="none"/>
        </w:rPr>
      </w:pPr>
      <w:r>
        <w:rPr>
          <w:rFonts w:hint="eastAsia" w:ascii="仿宋_GB2312" w:eastAsia="仿宋_GB2312" w:cs="仿宋_GB2312"/>
          <w:color w:val="auto"/>
          <w:sz w:val="32"/>
          <w:szCs w:val="32"/>
          <w:u w:val="none"/>
        </w:rPr>
        <w:t>临时性户外广告设施每次批准的设置期限最长不超过30天</w:t>
      </w:r>
      <w:r>
        <w:rPr>
          <w:rFonts w:hint="eastAsia" w:ascii="仿宋_GB2312" w:eastAsia="仿宋_GB2312" w:cs="仿宋_GB2312"/>
          <w:color w:val="auto"/>
          <w:sz w:val="32"/>
          <w:szCs w:val="32"/>
          <w:u w:val="none"/>
          <w:lang w:eastAsia="zh-CN"/>
        </w:rPr>
        <w:t>（</w:t>
      </w:r>
      <w:r>
        <w:rPr>
          <w:rFonts w:hint="eastAsia" w:ascii="仿宋_GB2312" w:eastAsia="仿宋_GB2312" w:cs="仿宋_GB2312"/>
          <w:color w:val="auto"/>
          <w:sz w:val="32"/>
          <w:szCs w:val="32"/>
          <w:u w:val="none"/>
          <w:lang w:val="en-US" w:eastAsia="zh-CN"/>
        </w:rPr>
        <w:t>利用围挡发布广告的除外</w:t>
      </w:r>
      <w:r>
        <w:rPr>
          <w:rFonts w:hint="eastAsia" w:ascii="仿宋_GB2312" w:eastAsia="仿宋_GB2312" w:cs="仿宋_GB2312"/>
          <w:color w:val="auto"/>
          <w:sz w:val="32"/>
          <w:szCs w:val="32"/>
          <w:u w:val="none"/>
          <w:lang w:eastAsia="zh-CN"/>
        </w:rPr>
        <w:t>）</w:t>
      </w:r>
      <w:r>
        <w:rPr>
          <w:rFonts w:hint="eastAsia" w:ascii="仿宋_GB2312" w:eastAsia="仿宋_GB2312" w:cs="仿宋_GB2312"/>
          <w:color w:val="auto"/>
          <w:sz w:val="32"/>
          <w:szCs w:val="32"/>
          <w:u w:val="none"/>
        </w:rPr>
        <w:t>。布幅式临时性户外广告设施设置期限最长不超过15天。</w:t>
      </w:r>
    </w:p>
    <w:p w14:paraId="3E4E1321">
      <w:pPr>
        <w:adjustRightInd w:val="0"/>
        <w:snapToGrid w:val="0"/>
        <w:spacing w:line="600" w:lineRule="exact"/>
        <w:ind w:firstLine="640" w:firstLineChars="200"/>
        <w:rPr>
          <w:rFonts w:ascii="仿宋_GB2312" w:eastAsia="仿宋_GB2312" w:cs="仿宋_GB2312"/>
          <w:color w:val="auto"/>
          <w:sz w:val="32"/>
          <w:szCs w:val="32"/>
          <w:u w:val="none"/>
        </w:rPr>
      </w:pPr>
      <w:r>
        <w:rPr>
          <w:rFonts w:hint="eastAsia" w:ascii="仿宋_GB2312" w:eastAsia="仿宋_GB2312" w:cs="仿宋_GB2312"/>
          <w:color w:val="auto"/>
          <w:sz w:val="32"/>
          <w:szCs w:val="32"/>
          <w:u w:val="none"/>
        </w:rPr>
        <w:t>在相同位置针对不同活动批准设置临时性户外广告设施的天数，一年内累计不超过1</w:t>
      </w:r>
      <w:r>
        <w:rPr>
          <w:rFonts w:hint="eastAsia" w:ascii="仿宋_GB2312" w:eastAsia="仿宋_GB2312" w:cs="仿宋_GB2312"/>
          <w:color w:val="auto"/>
          <w:sz w:val="32"/>
          <w:szCs w:val="32"/>
          <w:u w:val="none"/>
          <w:lang w:val="en-US" w:eastAsia="zh-CN"/>
        </w:rPr>
        <w:t>5</w:t>
      </w:r>
      <w:r>
        <w:rPr>
          <w:rFonts w:hint="eastAsia" w:ascii="仿宋_GB2312" w:eastAsia="仿宋_GB2312" w:cs="仿宋_GB2312"/>
          <w:color w:val="auto"/>
          <w:sz w:val="32"/>
          <w:szCs w:val="32"/>
          <w:u w:val="none"/>
        </w:rPr>
        <w:t>0天。</w:t>
      </w:r>
    </w:p>
    <w:p w14:paraId="45F5FEB0">
      <w:pPr>
        <w:autoSpaceDE w:val="0"/>
        <w:autoSpaceDN w:val="0"/>
        <w:adjustRightInd w:val="0"/>
        <w:snapToGrid w:val="0"/>
        <w:spacing w:line="600" w:lineRule="exact"/>
        <w:ind w:firstLine="643" w:firstLineChars="200"/>
        <w:rPr>
          <w:rFonts w:ascii="仿宋_GB2312" w:eastAsia="仿宋_GB2312" w:cs="仿宋_GB2312"/>
          <w:b/>
          <w:color w:val="auto"/>
          <w:sz w:val="32"/>
          <w:szCs w:val="32"/>
          <w:u w:val="none"/>
        </w:rPr>
      </w:pPr>
      <w:r>
        <w:rPr>
          <w:rFonts w:hint="eastAsia" w:ascii="仿宋_GB2312" w:eastAsia="仿宋_GB2312" w:cs="仿宋_GB2312"/>
          <w:b/>
          <w:color w:val="auto"/>
          <w:sz w:val="32"/>
          <w:szCs w:val="32"/>
          <w:u w:val="none"/>
        </w:rPr>
        <w:t>第九条（</w:t>
      </w:r>
      <w:r>
        <w:rPr>
          <w:rFonts w:hint="eastAsia" w:ascii="仿宋_GB2312" w:eastAsia="仿宋_GB2312" w:cs="仿宋_GB2312"/>
          <w:b/>
          <w:color w:val="auto"/>
          <w:sz w:val="32"/>
          <w:szCs w:val="32"/>
          <w:u w:val="none"/>
          <w:lang w:val="zh-CN"/>
        </w:rPr>
        <w:t>旗帜式广告的设置要求</w:t>
      </w:r>
      <w:r>
        <w:rPr>
          <w:rFonts w:hint="eastAsia" w:ascii="仿宋_GB2312" w:eastAsia="仿宋_GB2312" w:cs="仿宋_GB2312"/>
          <w:b/>
          <w:color w:val="auto"/>
          <w:sz w:val="32"/>
          <w:szCs w:val="32"/>
          <w:u w:val="none"/>
        </w:rPr>
        <w:t>）</w:t>
      </w:r>
    </w:p>
    <w:p w14:paraId="7313CCCE">
      <w:pPr>
        <w:autoSpaceDE w:val="0"/>
        <w:autoSpaceDN w:val="0"/>
        <w:adjustRightInd w:val="0"/>
        <w:snapToGrid w:val="0"/>
        <w:spacing w:line="600" w:lineRule="exact"/>
        <w:ind w:firstLine="640" w:firstLineChars="200"/>
        <w:rPr>
          <w:rFonts w:ascii="仿宋_GB2312" w:eastAsia="仿宋_GB2312" w:cs="仿宋_GB2312"/>
          <w:color w:val="auto"/>
          <w:sz w:val="32"/>
          <w:szCs w:val="32"/>
          <w:u w:val="none"/>
          <w:lang w:val="zh-CN"/>
        </w:rPr>
      </w:pPr>
      <w:r>
        <w:rPr>
          <w:rFonts w:hint="eastAsia" w:ascii="仿宋_GB2312" w:eastAsia="仿宋_GB2312" w:cs="仿宋_GB2312"/>
          <w:color w:val="auto"/>
          <w:sz w:val="32"/>
          <w:szCs w:val="32"/>
          <w:u w:val="none"/>
        </w:rPr>
        <w:t>利用</w:t>
      </w:r>
      <w:r>
        <w:rPr>
          <w:rFonts w:hint="eastAsia" w:ascii="仿宋_GB2312" w:eastAsia="仿宋_GB2312" w:cs="仿宋_GB2312"/>
          <w:strike w:val="0"/>
          <w:dstrike w:val="0"/>
          <w:color w:val="auto"/>
          <w:sz w:val="32"/>
          <w:szCs w:val="32"/>
          <w:u w:val="none"/>
          <w:lang w:eastAsia="zh-CN"/>
        </w:rPr>
        <w:t>灯电杆</w:t>
      </w:r>
      <w:r>
        <w:rPr>
          <w:rFonts w:hint="eastAsia" w:ascii="仿宋_GB2312" w:eastAsia="仿宋_GB2312" w:cs="仿宋_GB2312"/>
          <w:color w:val="auto"/>
          <w:sz w:val="32"/>
          <w:szCs w:val="32"/>
          <w:u w:val="none"/>
          <w:vertAlign w:val="baseline"/>
          <w:lang w:eastAsia="zh-CN"/>
        </w:rPr>
        <w:t>（综合杆）</w:t>
      </w:r>
      <w:r>
        <w:rPr>
          <w:rFonts w:hint="eastAsia" w:ascii="仿宋_GB2312" w:eastAsia="仿宋_GB2312" w:cs="仿宋_GB2312"/>
          <w:color w:val="auto"/>
          <w:sz w:val="32"/>
          <w:szCs w:val="32"/>
          <w:u w:val="none"/>
          <w:lang w:val="zh-CN"/>
        </w:rPr>
        <w:t>设置旗帜式广告的，应当具有保护立杆表面的措施，并不得影响车辆和行人的正常通行。</w:t>
      </w:r>
    </w:p>
    <w:p w14:paraId="499E92FB">
      <w:pPr>
        <w:adjustRightInd w:val="0"/>
        <w:snapToGrid w:val="0"/>
        <w:spacing w:line="600" w:lineRule="exact"/>
        <w:ind w:firstLine="640" w:firstLineChars="200"/>
        <w:rPr>
          <w:rFonts w:ascii="仿宋_GB2312" w:eastAsia="仿宋_GB2312" w:cs="仿宋_GB2312"/>
          <w:color w:val="auto"/>
          <w:sz w:val="32"/>
          <w:szCs w:val="32"/>
          <w:u w:val="none"/>
        </w:rPr>
      </w:pPr>
      <w:r>
        <w:rPr>
          <w:rFonts w:hint="eastAsia" w:ascii="仿宋_GB2312" w:eastAsia="仿宋_GB2312" w:cs="仿宋_GB2312"/>
          <w:color w:val="auto"/>
          <w:sz w:val="32"/>
          <w:szCs w:val="32"/>
          <w:u w:val="none"/>
        </w:rPr>
        <w:t>重大活动主题广告画面的数量与相关商业广告画面的数量比例不得小于</w:t>
      </w:r>
      <w:r>
        <w:rPr>
          <w:rFonts w:hint="eastAsia" w:ascii="仿宋_GB2312" w:eastAsia="仿宋_GB2312" w:cs="仿宋_GB2312"/>
          <w:color w:val="auto"/>
          <w:sz w:val="32"/>
          <w:szCs w:val="32"/>
          <w:u w:val="none"/>
          <w:lang w:val="en-US" w:eastAsia="zh-CN"/>
        </w:rPr>
        <w:t>2:1</w:t>
      </w:r>
      <w:r>
        <w:rPr>
          <w:rFonts w:hint="eastAsia" w:ascii="仿宋_GB2312" w:eastAsia="仿宋_GB2312" w:cs="仿宋_GB2312"/>
          <w:color w:val="auto"/>
          <w:sz w:val="32"/>
          <w:szCs w:val="32"/>
          <w:u w:val="none"/>
        </w:rPr>
        <w:t>，且商业广告画面不得连续排列。</w:t>
      </w:r>
    </w:p>
    <w:p w14:paraId="4384817A">
      <w:pPr>
        <w:autoSpaceDE w:val="0"/>
        <w:autoSpaceDN w:val="0"/>
        <w:adjustRightInd w:val="0"/>
        <w:snapToGrid w:val="0"/>
        <w:spacing w:line="600" w:lineRule="exact"/>
        <w:ind w:firstLine="640" w:firstLineChars="200"/>
        <w:rPr>
          <w:rFonts w:ascii="仿宋_GB2312" w:eastAsia="仿宋_GB2312" w:cs="仿宋_GB2312"/>
          <w:color w:val="auto"/>
          <w:sz w:val="32"/>
          <w:szCs w:val="32"/>
          <w:u w:val="none"/>
          <w:lang w:val="zh-CN"/>
        </w:rPr>
      </w:pPr>
      <w:r>
        <w:rPr>
          <w:rFonts w:hint="eastAsia" w:ascii="仿宋_GB2312" w:eastAsia="仿宋_GB2312" w:cs="仿宋_GB2312"/>
          <w:color w:val="auto"/>
          <w:sz w:val="32"/>
          <w:szCs w:val="32"/>
          <w:u w:val="none"/>
          <w:lang w:val="zh-CN"/>
        </w:rPr>
        <w:t>利用道路</w:t>
      </w:r>
      <w:r>
        <w:rPr>
          <w:rFonts w:hint="eastAsia" w:ascii="仿宋_GB2312" w:eastAsia="仿宋_GB2312" w:cs="仿宋_GB2312"/>
          <w:strike w:val="0"/>
          <w:dstrike w:val="0"/>
          <w:color w:val="auto"/>
          <w:sz w:val="32"/>
          <w:szCs w:val="32"/>
          <w:u w:val="none"/>
          <w:lang w:eastAsia="zh-CN"/>
        </w:rPr>
        <w:t>灯电杆</w:t>
      </w:r>
      <w:r>
        <w:rPr>
          <w:rFonts w:hint="eastAsia" w:ascii="仿宋_GB2312" w:eastAsia="仿宋_GB2312" w:cs="仿宋_GB2312"/>
          <w:color w:val="auto"/>
          <w:sz w:val="32"/>
          <w:szCs w:val="32"/>
          <w:u w:val="none"/>
          <w:lang w:eastAsia="zh-CN"/>
        </w:rPr>
        <w:t>（综合杆）</w:t>
      </w:r>
      <w:r>
        <w:rPr>
          <w:rFonts w:hint="eastAsia" w:ascii="仿宋_GB2312" w:eastAsia="仿宋_GB2312" w:cs="仿宋_GB2312"/>
          <w:color w:val="auto"/>
          <w:sz w:val="32"/>
          <w:szCs w:val="32"/>
          <w:u w:val="none"/>
          <w:lang w:val="zh-CN"/>
        </w:rPr>
        <w:t>设置旗帜式广告应当符合下列要求：</w:t>
      </w:r>
    </w:p>
    <w:p w14:paraId="065F5F55">
      <w:pPr>
        <w:numPr>
          <w:ilvl w:val="0"/>
          <w:numId w:val="1"/>
        </w:numPr>
        <w:autoSpaceDE w:val="0"/>
        <w:autoSpaceDN w:val="0"/>
        <w:adjustRightInd w:val="0"/>
        <w:snapToGrid w:val="0"/>
        <w:spacing w:line="600" w:lineRule="exact"/>
        <w:ind w:firstLine="640" w:firstLineChars="200"/>
        <w:rPr>
          <w:rFonts w:hint="eastAsia" w:ascii="仿宋_GB2312" w:eastAsia="仿宋_GB2312" w:cs="仿宋_GB2312"/>
          <w:color w:val="auto"/>
          <w:sz w:val="32"/>
          <w:szCs w:val="32"/>
          <w:u w:val="none"/>
          <w:lang w:val="zh-CN"/>
        </w:rPr>
      </w:pPr>
      <w:r>
        <w:rPr>
          <w:rFonts w:hint="eastAsia" w:ascii="仿宋_GB2312" w:eastAsia="仿宋_GB2312" w:cs="仿宋_GB2312"/>
          <w:color w:val="auto"/>
          <w:sz w:val="32"/>
          <w:szCs w:val="32"/>
          <w:u w:val="none"/>
          <w:lang w:val="zh-CN"/>
        </w:rPr>
        <w:t>利用地面道路（具体路段详见道路明细表）</w:t>
      </w:r>
      <w:r>
        <w:rPr>
          <w:rFonts w:hint="eastAsia" w:ascii="仿宋_GB2312" w:eastAsia="仿宋_GB2312" w:cs="仿宋_GB2312"/>
          <w:strike w:val="0"/>
          <w:dstrike w:val="0"/>
          <w:color w:val="auto"/>
          <w:sz w:val="32"/>
          <w:szCs w:val="32"/>
          <w:u w:val="none"/>
          <w:lang w:eastAsia="zh-CN"/>
        </w:rPr>
        <w:t>灯电杆</w:t>
      </w:r>
      <w:r>
        <w:rPr>
          <w:rFonts w:hint="eastAsia" w:ascii="仿宋_GB2312" w:eastAsia="仿宋_GB2312" w:cs="仿宋_GB2312"/>
          <w:color w:val="auto"/>
          <w:sz w:val="32"/>
          <w:szCs w:val="32"/>
          <w:u w:val="none"/>
          <w:lang w:eastAsia="zh-CN"/>
        </w:rPr>
        <w:t>（综合杆）</w:t>
      </w:r>
      <w:r>
        <w:rPr>
          <w:rFonts w:hint="eastAsia" w:ascii="仿宋_GB2312" w:eastAsia="仿宋_GB2312" w:cs="仿宋_GB2312"/>
          <w:color w:val="auto"/>
          <w:sz w:val="32"/>
          <w:szCs w:val="32"/>
          <w:u w:val="none"/>
          <w:lang w:val="zh-CN"/>
        </w:rPr>
        <w:t>设置的，单根</w:t>
      </w:r>
      <w:r>
        <w:rPr>
          <w:rFonts w:hint="eastAsia" w:ascii="仿宋_GB2312" w:eastAsia="仿宋_GB2312" w:cs="仿宋_GB2312"/>
          <w:strike w:val="0"/>
          <w:dstrike w:val="0"/>
          <w:color w:val="auto"/>
          <w:sz w:val="32"/>
          <w:szCs w:val="32"/>
          <w:u w:val="none"/>
          <w:lang w:eastAsia="zh-CN"/>
        </w:rPr>
        <w:t>灯电杆</w:t>
      </w:r>
      <w:r>
        <w:rPr>
          <w:rFonts w:hint="eastAsia" w:ascii="仿宋_GB2312" w:eastAsia="仿宋_GB2312" w:cs="仿宋_GB2312"/>
          <w:color w:val="auto"/>
          <w:sz w:val="32"/>
          <w:szCs w:val="32"/>
          <w:u w:val="none"/>
          <w:lang w:eastAsia="zh-CN"/>
        </w:rPr>
        <w:t>（综合杆）</w:t>
      </w:r>
      <w:r>
        <w:rPr>
          <w:rFonts w:hint="eastAsia" w:ascii="仿宋_GB2312" w:eastAsia="仿宋_GB2312" w:cs="仿宋_GB2312"/>
          <w:color w:val="auto"/>
          <w:sz w:val="32"/>
          <w:szCs w:val="32"/>
          <w:u w:val="none"/>
          <w:lang w:val="zh-CN"/>
        </w:rPr>
        <w:t>上最多只能设置两幅；利用高架道路（具体路段详见道路明细表）路灯杆设置的，单根路灯杆上最多只能设置一幅</w:t>
      </w:r>
      <w:r>
        <w:rPr>
          <w:rFonts w:hint="eastAsia" w:ascii="仿宋_GB2312" w:eastAsia="仿宋_GB2312" w:cs="仿宋_GB2312"/>
          <w:strike w:val="0"/>
          <w:dstrike w:val="0"/>
          <w:color w:val="auto"/>
          <w:sz w:val="32"/>
          <w:szCs w:val="32"/>
          <w:u w:val="none"/>
          <w:lang w:val="zh-CN"/>
        </w:rPr>
        <w:t>。</w:t>
      </w:r>
    </w:p>
    <w:p w14:paraId="2FB19203">
      <w:pPr>
        <w:numPr>
          <w:ilvl w:val="0"/>
          <w:numId w:val="1"/>
        </w:numPr>
        <w:autoSpaceDE w:val="0"/>
        <w:autoSpaceDN w:val="0"/>
        <w:adjustRightInd w:val="0"/>
        <w:snapToGrid w:val="0"/>
        <w:spacing w:line="600" w:lineRule="exact"/>
        <w:ind w:firstLine="640" w:firstLineChars="200"/>
        <w:rPr>
          <w:rFonts w:ascii="仿宋_GB2312" w:eastAsia="仿宋_GB2312" w:cs="仿宋_GB2312"/>
          <w:color w:val="auto"/>
          <w:sz w:val="32"/>
          <w:szCs w:val="32"/>
          <w:u w:val="none"/>
          <w:lang w:val="zh-CN"/>
        </w:rPr>
      </w:pPr>
      <w:r>
        <w:rPr>
          <w:rFonts w:hint="eastAsia" w:ascii="仿宋_GB2312" w:eastAsia="仿宋_GB2312" w:cs="仿宋_GB2312"/>
          <w:color w:val="auto"/>
          <w:sz w:val="32"/>
          <w:szCs w:val="32"/>
          <w:u w:val="none"/>
          <w:lang w:val="zh-CN"/>
        </w:rPr>
        <w:t>高架单幅幅面宽度不大于</w:t>
      </w:r>
      <w:r>
        <w:rPr>
          <w:rFonts w:hint="eastAsia" w:ascii="仿宋_GB2312" w:eastAsia="仿宋_GB2312" w:cs="仿宋_GB2312"/>
          <w:color w:val="auto"/>
          <w:sz w:val="32"/>
          <w:szCs w:val="32"/>
          <w:u w:val="none"/>
          <w:lang w:val="en-US" w:eastAsia="zh-CN"/>
        </w:rPr>
        <w:t>1</w:t>
      </w:r>
      <w:r>
        <w:rPr>
          <w:rFonts w:hint="eastAsia" w:ascii="仿宋_GB2312" w:eastAsia="仿宋_GB2312" w:cs="仿宋_GB2312"/>
          <w:color w:val="auto"/>
          <w:sz w:val="32"/>
          <w:szCs w:val="32"/>
          <w:u w:val="none"/>
          <w:lang w:val="zh-CN"/>
        </w:rPr>
        <w:t>米，高度不大于</w:t>
      </w:r>
      <w:r>
        <w:rPr>
          <w:rFonts w:hint="eastAsia" w:ascii="仿宋_GB2312" w:eastAsia="仿宋_GB2312" w:cs="仿宋_GB2312"/>
          <w:color w:val="auto"/>
          <w:sz w:val="32"/>
          <w:szCs w:val="32"/>
          <w:u w:val="none"/>
          <w:lang w:val="en-US" w:eastAsia="zh-CN"/>
        </w:rPr>
        <w:t>2.5</w:t>
      </w:r>
      <w:r>
        <w:rPr>
          <w:rFonts w:hint="eastAsia" w:ascii="仿宋_GB2312" w:eastAsia="仿宋_GB2312" w:cs="仿宋_GB2312"/>
          <w:color w:val="auto"/>
          <w:sz w:val="32"/>
          <w:szCs w:val="32"/>
          <w:u w:val="none"/>
          <w:lang w:val="zh-CN"/>
        </w:rPr>
        <w:t>米；地面单幅幅面宽度不大于0.9米，高度不大于1.8米；广告底部离道路平面的高度不得小于3米；</w:t>
      </w:r>
    </w:p>
    <w:p w14:paraId="39CD6F43">
      <w:pPr>
        <w:numPr>
          <w:ilvl w:val="0"/>
          <w:numId w:val="1"/>
        </w:numPr>
        <w:autoSpaceDE w:val="0"/>
        <w:autoSpaceDN w:val="0"/>
        <w:adjustRightInd w:val="0"/>
        <w:snapToGrid w:val="0"/>
        <w:spacing w:line="600" w:lineRule="exact"/>
        <w:ind w:left="0" w:leftChars="0" w:firstLine="640" w:firstLineChars="200"/>
        <w:rPr>
          <w:rFonts w:hint="eastAsia" w:ascii="仿宋_GB2312" w:eastAsia="仿宋_GB2312" w:cs="仿宋_GB2312"/>
          <w:color w:val="auto"/>
          <w:sz w:val="32"/>
          <w:szCs w:val="32"/>
          <w:u w:val="none"/>
          <w:lang w:val="zh-CN"/>
        </w:rPr>
      </w:pPr>
      <w:r>
        <w:rPr>
          <w:rFonts w:hint="eastAsia" w:ascii="仿宋_GB2312" w:eastAsia="仿宋_GB2312" w:cs="仿宋_GB2312"/>
          <w:color w:val="auto"/>
          <w:sz w:val="32"/>
          <w:szCs w:val="32"/>
          <w:u w:val="none"/>
          <w:lang w:val="zh-CN"/>
        </w:rPr>
        <w:t>设置在同一条道路上的旗帜式广告，式样和规格应当统一，并与相邻道路上的旗帜式广告相协调。</w:t>
      </w:r>
    </w:p>
    <w:p w14:paraId="34E2BA3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eastAsia="仿宋_GB2312" w:cs="仿宋_GB2312"/>
          <w:color w:val="auto"/>
          <w:sz w:val="32"/>
          <w:szCs w:val="32"/>
          <w:u w:val="none"/>
          <w:lang w:val="zh-CN"/>
        </w:rPr>
      </w:pPr>
      <w:r>
        <w:rPr>
          <w:rFonts w:hint="eastAsia" w:ascii="仿宋_GB2312" w:eastAsia="仿宋_GB2312" w:cs="仿宋_GB2312"/>
          <w:color w:val="auto"/>
          <w:sz w:val="32"/>
          <w:szCs w:val="32"/>
          <w:u w:val="none"/>
          <w:lang w:val="zh-CN"/>
        </w:rPr>
        <w:t>允许设置旗帜式临时广告的道路清单以及</w:t>
      </w:r>
      <w:r>
        <w:rPr>
          <w:rFonts w:hint="eastAsia" w:ascii="仿宋_GB2312" w:eastAsia="仿宋_GB2312" w:cs="仿宋_GB2312"/>
          <w:color w:val="auto"/>
          <w:sz w:val="32"/>
          <w:szCs w:val="32"/>
          <w:u w:val="none"/>
          <w:lang w:val="en-US" w:eastAsia="zh-CN"/>
        </w:rPr>
        <w:t>高架路灯杆旗帜式广告的设置流程，</w:t>
      </w:r>
      <w:r>
        <w:rPr>
          <w:rFonts w:hint="eastAsia" w:ascii="仿宋_GB2312" w:eastAsia="仿宋_GB2312" w:cs="仿宋_GB2312"/>
          <w:color w:val="auto"/>
          <w:sz w:val="32"/>
          <w:szCs w:val="32"/>
          <w:u w:val="none"/>
          <w:lang w:val="zh-CN"/>
        </w:rPr>
        <w:t>由市绿化市容局另行制订。</w:t>
      </w:r>
    </w:p>
    <w:p w14:paraId="1D06267F">
      <w:pPr>
        <w:autoSpaceDE w:val="0"/>
        <w:autoSpaceDN w:val="0"/>
        <w:adjustRightInd w:val="0"/>
        <w:snapToGrid w:val="0"/>
        <w:spacing w:line="600" w:lineRule="exact"/>
        <w:ind w:firstLine="643" w:firstLineChars="200"/>
        <w:rPr>
          <w:rFonts w:ascii="仿宋_GB2312" w:eastAsia="仿宋_GB2312" w:cs="仿宋_GB2312"/>
          <w:b/>
          <w:bCs/>
          <w:color w:val="auto"/>
          <w:sz w:val="32"/>
          <w:szCs w:val="32"/>
          <w:u w:val="none"/>
          <w:lang w:val="zh-CN"/>
        </w:rPr>
      </w:pPr>
      <w:r>
        <w:rPr>
          <w:rFonts w:hint="eastAsia" w:ascii="仿宋_GB2312" w:eastAsia="仿宋_GB2312" w:cs="仿宋_GB2312"/>
          <w:b/>
          <w:bCs/>
          <w:color w:val="auto"/>
          <w:sz w:val="32"/>
          <w:szCs w:val="32"/>
          <w:u w:val="none"/>
          <w:lang w:val="zh-CN"/>
        </w:rPr>
        <w:t>第十条（贴膜式广告的</w:t>
      </w:r>
      <w:r>
        <w:rPr>
          <w:rFonts w:hint="eastAsia" w:ascii="仿宋_GB2312" w:eastAsia="仿宋_GB2312" w:cs="仿宋_GB2312"/>
          <w:b/>
          <w:color w:val="auto"/>
          <w:sz w:val="32"/>
          <w:szCs w:val="32"/>
          <w:u w:val="none"/>
          <w:lang w:val="zh-CN"/>
        </w:rPr>
        <w:t>设置要求</w:t>
      </w:r>
      <w:r>
        <w:rPr>
          <w:rFonts w:hint="eastAsia" w:ascii="仿宋_GB2312" w:eastAsia="仿宋_GB2312" w:cs="仿宋_GB2312"/>
          <w:b/>
          <w:bCs/>
          <w:color w:val="auto"/>
          <w:sz w:val="32"/>
          <w:szCs w:val="32"/>
          <w:u w:val="none"/>
          <w:lang w:val="zh-CN"/>
        </w:rPr>
        <w:t>）</w:t>
      </w:r>
    </w:p>
    <w:p w14:paraId="7256B544">
      <w:pPr>
        <w:autoSpaceDE w:val="0"/>
        <w:autoSpaceDN w:val="0"/>
        <w:adjustRightInd w:val="0"/>
        <w:snapToGrid w:val="0"/>
        <w:spacing w:line="600" w:lineRule="exact"/>
        <w:ind w:firstLine="640" w:firstLineChars="200"/>
        <w:rPr>
          <w:rFonts w:ascii="仿宋_GB2312" w:eastAsia="仿宋_GB2312" w:cs="仿宋_GB2312"/>
          <w:bCs/>
          <w:color w:val="auto"/>
          <w:sz w:val="32"/>
          <w:szCs w:val="32"/>
          <w:u w:val="none"/>
          <w:lang w:val="zh-CN"/>
        </w:rPr>
      </w:pPr>
      <w:r>
        <w:rPr>
          <w:rFonts w:hint="eastAsia" w:ascii="仿宋_GB2312" w:eastAsia="仿宋_GB2312" w:cs="仿宋_GB2312"/>
          <w:bCs/>
          <w:color w:val="auto"/>
          <w:sz w:val="32"/>
          <w:szCs w:val="32"/>
          <w:u w:val="none"/>
          <w:lang w:val="zh-CN"/>
        </w:rPr>
        <w:t>设置贴膜式广告应当符合下列要求：</w:t>
      </w:r>
    </w:p>
    <w:p w14:paraId="1A231E1D">
      <w:pPr>
        <w:autoSpaceDE w:val="0"/>
        <w:autoSpaceDN w:val="0"/>
        <w:adjustRightInd w:val="0"/>
        <w:snapToGrid w:val="0"/>
        <w:spacing w:line="600" w:lineRule="exact"/>
        <w:ind w:firstLine="640" w:firstLineChars="200"/>
        <w:rPr>
          <w:rFonts w:ascii="仿宋_GB2312" w:eastAsia="仿宋_GB2312" w:cs="仿宋_GB2312"/>
          <w:bCs/>
          <w:color w:val="auto"/>
          <w:sz w:val="32"/>
          <w:szCs w:val="32"/>
          <w:u w:val="none"/>
          <w:lang w:val="zh-CN"/>
        </w:rPr>
      </w:pPr>
      <w:r>
        <w:rPr>
          <w:rFonts w:hint="eastAsia" w:ascii="仿宋_GB2312" w:eastAsia="仿宋_GB2312" w:cs="仿宋_GB2312"/>
          <w:bCs/>
          <w:color w:val="auto"/>
          <w:sz w:val="32"/>
          <w:szCs w:val="32"/>
          <w:u w:val="none"/>
          <w:lang w:val="zh-CN"/>
        </w:rPr>
        <w:t>（一）</w:t>
      </w:r>
      <w:r>
        <w:rPr>
          <w:rFonts w:hint="eastAsia" w:ascii="仿宋_GB2312" w:eastAsia="仿宋_GB2312" w:cs="仿宋_GB2312"/>
          <w:bCs/>
          <w:strike w:val="0"/>
          <w:dstrike w:val="0"/>
          <w:color w:val="auto"/>
          <w:sz w:val="32"/>
          <w:szCs w:val="32"/>
          <w:u w:val="none"/>
          <w:lang w:val="zh-CN"/>
        </w:rPr>
        <w:t>设置高度</w:t>
      </w:r>
      <w:r>
        <w:rPr>
          <w:rFonts w:hint="eastAsia" w:ascii="仿宋_GB2312" w:eastAsia="仿宋_GB2312" w:cs="仿宋_GB2312"/>
          <w:bCs/>
          <w:color w:val="auto"/>
          <w:sz w:val="32"/>
          <w:szCs w:val="32"/>
          <w:u w:val="none"/>
          <w:lang w:val="zh-CN"/>
        </w:rPr>
        <w:t>不超过</w:t>
      </w:r>
      <w:r>
        <w:rPr>
          <w:rFonts w:hint="eastAsia" w:ascii="仿宋_GB2312" w:eastAsia="仿宋_GB2312" w:cs="仿宋_GB2312"/>
          <w:bCs/>
          <w:color w:val="auto"/>
          <w:sz w:val="32"/>
          <w:szCs w:val="32"/>
          <w:u w:val="none"/>
        </w:rPr>
        <w:t>55</w:t>
      </w:r>
      <w:r>
        <w:rPr>
          <w:rFonts w:hint="eastAsia" w:ascii="仿宋_GB2312" w:eastAsia="仿宋_GB2312" w:cs="仿宋_GB2312"/>
          <w:bCs/>
          <w:color w:val="auto"/>
          <w:sz w:val="32"/>
          <w:szCs w:val="32"/>
          <w:u w:val="none"/>
          <w:lang w:val="zh-CN"/>
        </w:rPr>
        <w:t>米的建（构）筑外立面；</w:t>
      </w:r>
    </w:p>
    <w:p w14:paraId="1024C70B">
      <w:pPr>
        <w:autoSpaceDE w:val="0"/>
        <w:autoSpaceDN w:val="0"/>
        <w:adjustRightInd w:val="0"/>
        <w:snapToGrid w:val="0"/>
        <w:spacing w:line="600" w:lineRule="exact"/>
        <w:ind w:firstLine="640" w:firstLineChars="200"/>
        <w:rPr>
          <w:rFonts w:ascii="仿宋_GB2312" w:eastAsia="仿宋_GB2312" w:cs="仿宋_GB2312"/>
          <w:bCs/>
          <w:color w:val="auto"/>
          <w:sz w:val="32"/>
          <w:szCs w:val="32"/>
          <w:u w:val="none"/>
          <w:lang w:val="zh-CN"/>
        </w:rPr>
      </w:pPr>
      <w:r>
        <w:rPr>
          <w:rFonts w:hint="eastAsia" w:ascii="仿宋_GB2312" w:eastAsia="仿宋_GB2312" w:cs="仿宋_GB2312"/>
          <w:bCs/>
          <w:color w:val="auto"/>
          <w:sz w:val="32"/>
          <w:szCs w:val="32"/>
          <w:u w:val="none"/>
          <w:lang w:val="zh-CN"/>
        </w:rPr>
        <w:t>（二）贴膜广告的总面积不宜超过设置建筑物外立面总面积的40%；</w:t>
      </w:r>
    </w:p>
    <w:p w14:paraId="2E337395">
      <w:pPr>
        <w:autoSpaceDE w:val="0"/>
        <w:autoSpaceDN w:val="0"/>
        <w:adjustRightInd w:val="0"/>
        <w:snapToGrid w:val="0"/>
        <w:spacing w:line="600" w:lineRule="exact"/>
        <w:ind w:firstLine="640" w:firstLineChars="200"/>
        <w:rPr>
          <w:rFonts w:hint="eastAsia" w:ascii="仿宋_GB2312" w:eastAsia="仿宋_GB2312" w:cs="仿宋_GB2312"/>
          <w:bCs/>
          <w:color w:val="auto"/>
          <w:sz w:val="32"/>
          <w:szCs w:val="32"/>
          <w:u w:val="none"/>
          <w:lang w:val="zh-CN"/>
        </w:rPr>
      </w:pPr>
      <w:r>
        <w:rPr>
          <w:rFonts w:hint="eastAsia" w:ascii="仿宋_GB2312" w:eastAsia="仿宋_GB2312" w:cs="仿宋_GB2312"/>
          <w:bCs/>
          <w:color w:val="auto"/>
          <w:sz w:val="32"/>
          <w:szCs w:val="32"/>
          <w:u w:val="none"/>
          <w:lang w:val="zh-CN"/>
        </w:rPr>
        <w:t>（三）朝向主要景观道路且对市容景观有明显影响的，或与周边市容景观明显不协调的，不得设置。</w:t>
      </w:r>
    </w:p>
    <w:p w14:paraId="779467EF">
      <w:pPr>
        <w:autoSpaceDE w:val="0"/>
        <w:autoSpaceDN w:val="0"/>
        <w:adjustRightInd w:val="0"/>
        <w:snapToGrid w:val="0"/>
        <w:spacing w:line="600" w:lineRule="exact"/>
        <w:ind w:firstLine="643" w:firstLineChars="200"/>
        <w:rPr>
          <w:rFonts w:ascii="仿宋_GB2312" w:eastAsia="仿宋_GB2312" w:cs="仿宋_GB2312"/>
          <w:b/>
          <w:bCs/>
          <w:color w:val="auto"/>
          <w:sz w:val="32"/>
          <w:szCs w:val="32"/>
          <w:u w:val="none"/>
          <w:lang w:val="zh-CN"/>
        </w:rPr>
      </w:pPr>
      <w:r>
        <w:rPr>
          <w:rFonts w:hint="eastAsia" w:ascii="仿宋_GB2312" w:eastAsia="仿宋_GB2312" w:cs="仿宋_GB2312"/>
          <w:b/>
          <w:bCs/>
          <w:color w:val="auto"/>
          <w:sz w:val="32"/>
          <w:szCs w:val="32"/>
          <w:u w:val="none"/>
          <w:lang w:val="zh-CN"/>
        </w:rPr>
        <w:t>第十一条（投影式广告的设置要求）</w:t>
      </w:r>
    </w:p>
    <w:p w14:paraId="699F30A5">
      <w:pPr>
        <w:autoSpaceDE w:val="0"/>
        <w:autoSpaceDN w:val="0"/>
        <w:adjustRightInd w:val="0"/>
        <w:snapToGrid w:val="0"/>
        <w:spacing w:line="600" w:lineRule="exact"/>
        <w:ind w:firstLine="640" w:firstLineChars="200"/>
        <w:rPr>
          <w:rFonts w:ascii="仿宋_GB2312" w:eastAsia="仿宋_GB2312" w:cs="仿宋_GB2312"/>
          <w:bCs/>
          <w:color w:val="auto"/>
          <w:sz w:val="32"/>
          <w:szCs w:val="32"/>
          <w:u w:val="none"/>
          <w:lang w:val="zh-CN"/>
        </w:rPr>
      </w:pPr>
      <w:r>
        <w:rPr>
          <w:rFonts w:hint="eastAsia" w:ascii="仿宋_GB2312" w:eastAsia="仿宋_GB2312" w:cs="仿宋_GB2312"/>
          <w:color w:val="auto"/>
          <w:sz w:val="32"/>
          <w:szCs w:val="32"/>
          <w:u w:val="none"/>
          <w:lang w:val="zh-CN"/>
        </w:rPr>
        <w:t>设置投影式广告应当符合下列要求：</w:t>
      </w:r>
    </w:p>
    <w:p w14:paraId="25516C6B">
      <w:pPr>
        <w:autoSpaceDE w:val="0"/>
        <w:autoSpaceDN w:val="0"/>
        <w:adjustRightInd w:val="0"/>
        <w:snapToGrid w:val="0"/>
        <w:spacing w:line="600" w:lineRule="exact"/>
        <w:ind w:firstLine="640" w:firstLineChars="200"/>
        <w:rPr>
          <w:rFonts w:ascii="仿宋_GB2312" w:eastAsia="仿宋_GB2312" w:cs="仿宋_GB2312"/>
          <w:bCs/>
          <w:color w:val="auto"/>
          <w:sz w:val="32"/>
          <w:szCs w:val="32"/>
          <w:u w:val="none"/>
          <w:lang w:val="zh-CN"/>
        </w:rPr>
      </w:pPr>
      <w:r>
        <w:rPr>
          <w:rFonts w:hint="eastAsia" w:ascii="仿宋_GB2312" w:eastAsia="仿宋_GB2312" w:cs="仿宋_GB2312"/>
          <w:bCs/>
          <w:color w:val="auto"/>
          <w:sz w:val="32"/>
          <w:szCs w:val="32"/>
          <w:u w:val="none"/>
          <w:lang w:val="zh-CN"/>
        </w:rPr>
        <w:t>（一）</w:t>
      </w:r>
      <w:r>
        <w:rPr>
          <w:rFonts w:hint="eastAsia" w:ascii="仿宋_GB2312" w:eastAsia="仿宋_GB2312" w:cs="仿宋_GB2312"/>
          <w:color w:val="auto"/>
          <w:sz w:val="32"/>
          <w:szCs w:val="32"/>
          <w:u w:val="none"/>
          <w:lang w:val="zh-CN"/>
        </w:rPr>
        <w:t>严格控制光线的投射角度和音量，</w:t>
      </w:r>
      <w:r>
        <w:rPr>
          <w:rFonts w:hint="eastAsia" w:ascii="仿宋_GB2312" w:eastAsia="仿宋_GB2312" w:cs="仿宋_GB2312"/>
          <w:bCs/>
          <w:color w:val="auto"/>
          <w:sz w:val="32"/>
          <w:szCs w:val="32"/>
          <w:u w:val="none"/>
          <w:lang w:val="zh-CN"/>
        </w:rPr>
        <w:t>不得影响交通安全和居民正常生活；</w:t>
      </w:r>
    </w:p>
    <w:p w14:paraId="1D9FAD6E">
      <w:pPr>
        <w:autoSpaceDE w:val="0"/>
        <w:autoSpaceDN w:val="0"/>
        <w:adjustRightInd w:val="0"/>
        <w:snapToGrid w:val="0"/>
        <w:spacing w:line="600" w:lineRule="exact"/>
        <w:ind w:firstLine="640" w:firstLineChars="200"/>
        <w:rPr>
          <w:rFonts w:ascii="仿宋_GB2312" w:eastAsia="仿宋_GB2312" w:cs="仿宋_GB2312"/>
          <w:bCs/>
          <w:color w:val="auto"/>
          <w:sz w:val="32"/>
          <w:szCs w:val="32"/>
          <w:u w:val="none"/>
          <w:lang w:val="zh-CN"/>
        </w:rPr>
      </w:pPr>
      <w:r>
        <w:rPr>
          <w:rFonts w:hint="eastAsia" w:ascii="仿宋_GB2312" w:eastAsia="仿宋_GB2312" w:cs="仿宋_GB2312"/>
          <w:bCs/>
          <w:color w:val="auto"/>
          <w:sz w:val="32"/>
          <w:szCs w:val="32"/>
          <w:u w:val="none"/>
          <w:lang w:val="zh-CN"/>
        </w:rPr>
        <w:t>（二）投影设备设置安全、可靠，符合有关规定。</w:t>
      </w:r>
    </w:p>
    <w:p w14:paraId="517BF6EC">
      <w:pPr>
        <w:adjustRightInd w:val="0"/>
        <w:snapToGrid w:val="0"/>
        <w:spacing w:line="600" w:lineRule="exact"/>
        <w:ind w:firstLine="600"/>
        <w:rPr>
          <w:rFonts w:ascii="仿宋_GB2312" w:eastAsia="仿宋_GB2312" w:cs="仿宋_GB2312"/>
          <w:b/>
          <w:bCs/>
          <w:color w:val="auto"/>
          <w:sz w:val="32"/>
          <w:szCs w:val="32"/>
          <w:u w:val="none"/>
          <w:lang w:val="zh-CN"/>
        </w:rPr>
      </w:pPr>
      <w:r>
        <w:rPr>
          <w:rFonts w:hint="eastAsia" w:ascii="仿宋_GB2312" w:eastAsia="仿宋_GB2312" w:cs="仿宋_GB2312"/>
          <w:b/>
          <w:bCs/>
          <w:color w:val="auto"/>
          <w:sz w:val="32"/>
          <w:szCs w:val="32"/>
          <w:u w:val="none"/>
          <w:lang w:val="zh-CN"/>
        </w:rPr>
        <w:t>第十二条（布幅式广告的设置要求）</w:t>
      </w:r>
    </w:p>
    <w:p w14:paraId="40CF3804">
      <w:pPr>
        <w:adjustRightInd w:val="0"/>
        <w:snapToGrid w:val="0"/>
        <w:spacing w:line="600" w:lineRule="exact"/>
        <w:ind w:firstLine="600"/>
        <w:rPr>
          <w:rFonts w:ascii="仿宋_GB2312" w:eastAsia="仿宋_GB2312"/>
          <w:color w:val="auto"/>
          <w:sz w:val="32"/>
          <w:szCs w:val="32"/>
          <w:u w:val="none"/>
        </w:rPr>
      </w:pPr>
      <w:r>
        <w:rPr>
          <w:rFonts w:hint="eastAsia" w:ascii="仿宋_GB2312" w:eastAsia="仿宋_GB2312"/>
          <w:color w:val="auto"/>
          <w:sz w:val="32"/>
          <w:szCs w:val="32"/>
          <w:u w:val="none"/>
        </w:rPr>
        <w:t>设置布幅式广告应当符合下列要求：</w:t>
      </w:r>
    </w:p>
    <w:p w14:paraId="0AF6DBC8">
      <w:pPr>
        <w:numPr>
          <w:ilvl w:val="0"/>
          <w:numId w:val="2"/>
        </w:numPr>
        <w:adjustRightInd w:val="0"/>
        <w:snapToGrid w:val="0"/>
        <w:spacing w:line="600" w:lineRule="exact"/>
        <w:ind w:firstLine="600"/>
        <w:rPr>
          <w:rFonts w:hint="eastAsia" w:ascii="仿宋_GB2312" w:eastAsia="仿宋_GB2312" w:cs="仿宋_GB2312"/>
          <w:bCs/>
          <w:color w:val="auto"/>
          <w:sz w:val="32"/>
          <w:szCs w:val="32"/>
          <w:u w:val="none"/>
          <w:lang w:val="zh-CN"/>
        </w:rPr>
      </w:pPr>
      <w:r>
        <w:rPr>
          <w:rFonts w:hint="eastAsia" w:ascii="仿宋_GB2312" w:eastAsia="仿宋_GB2312" w:cs="仿宋_GB2312"/>
          <w:bCs/>
          <w:strike w:val="0"/>
          <w:dstrike w:val="0"/>
          <w:color w:val="auto"/>
          <w:sz w:val="32"/>
          <w:szCs w:val="32"/>
          <w:u w:val="none"/>
          <w:lang w:val="zh-CN"/>
        </w:rPr>
        <w:t>设置于高度</w:t>
      </w:r>
      <w:r>
        <w:rPr>
          <w:rFonts w:hint="eastAsia" w:ascii="仿宋_GB2312" w:eastAsia="仿宋_GB2312" w:cs="仿宋_GB2312"/>
          <w:bCs/>
          <w:color w:val="auto"/>
          <w:sz w:val="32"/>
          <w:szCs w:val="32"/>
          <w:u w:val="none"/>
          <w:lang w:val="zh-CN"/>
        </w:rPr>
        <w:t>不超过</w:t>
      </w:r>
      <w:r>
        <w:rPr>
          <w:rFonts w:hint="eastAsia" w:ascii="仿宋_GB2312" w:eastAsia="仿宋_GB2312" w:cs="仿宋_GB2312"/>
          <w:bCs/>
          <w:color w:val="auto"/>
          <w:sz w:val="32"/>
          <w:szCs w:val="32"/>
          <w:u w:val="none"/>
        </w:rPr>
        <w:t>55</w:t>
      </w:r>
      <w:r>
        <w:rPr>
          <w:rFonts w:hint="eastAsia" w:ascii="仿宋_GB2312" w:eastAsia="仿宋_GB2312" w:cs="仿宋_GB2312"/>
          <w:bCs/>
          <w:color w:val="auto"/>
          <w:sz w:val="32"/>
          <w:szCs w:val="32"/>
          <w:u w:val="none"/>
          <w:lang w:val="zh-CN"/>
        </w:rPr>
        <w:t>米的建（构）筑外立面，且自身高度不得超过</w:t>
      </w:r>
      <w:r>
        <w:rPr>
          <w:rFonts w:hint="eastAsia" w:ascii="仿宋_GB2312" w:eastAsia="仿宋_GB2312" w:cs="仿宋_GB2312"/>
          <w:bCs/>
          <w:color w:val="auto"/>
          <w:sz w:val="32"/>
          <w:szCs w:val="32"/>
          <w:u w:val="none"/>
          <w:lang w:val="en-US" w:eastAsia="zh-CN"/>
        </w:rPr>
        <w:t>30米</w:t>
      </w:r>
      <w:r>
        <w:rPr>
          <w:rFonts w:hint="eastAsia" w:ascii="仿宋_GB2312" w:eastAsia="仿宋_GB2312" w:cs="仿宋_GB2312"/>
          <w:bCs/>
          <w:color w:val="auto"/>
          <w:sz w:val="32"/>
          <w:szCs w:val="32"/>
          <w:u w:val="none"/>
          <w:lang w:val="zh-CN"/>
        </w:rPr>
        <w:t>；</w:t>
      </w:r>
    </w:p>
    <w:p w14:paraId="51FE4306">
      <w:pPr>
        <w:numPr>
          <w:ilvl w:val="0"/>
          <w:numId w:val="2"/>
        </w:numPr>
        <w:adjustRightInd w:val="0"/>
        <w:snapToGrid w:val="0"/>
        <w:spacing w:line="600" w:lineRule="exact"/>
        <w:ind w:firstLine="600"/>
        <w:rPr>
          <w:rFonts w:hint="eastAsia" w:ascii="仿宋_GB2312" w:eastAsia="仿宋_GB2312" w:cs="仿宋_GB2312"/>
          <w:bCs/>
          <w:color w:val="auto"/>
          <w:sz w:val="32"/>
          <w:szCs w:val="32"/>
          <w:u w:val="none"/>
          <w:lang w:val="zh-CN"/>
        </w:rPr>
      </w:pPr>
      <w:r>
        <w:rPr>
          <w:rFonts w:hint="eastAsia" w:ascii="仿宋_GB2312" w:eastAsia="仿宋_GB2312" w:cs="仿宋_GB2312"/>
          <w:bCs/>
          <w:color w:val="auto"/>
          <w:sz w:val="32"/>
          <w:szCs w:val="32"/>
          <w:u w:val="none"/>
          <w:lang w:val="zh-CN"/>
        </w:rPr>
        <w:t>设置总面积不宜超过设置建筑物外立面总面积的40%；</w:t>
      </w:r>
    </w:p>
    <w:p w14:paraId="1C825324">
      <w:pPr>
        <w:adjustRightInd w:val="0"/>
        <w:snapToGrid w:val="0"/>
        <w:spacing w:line="600" w:lineRule="exact"/>
        <w:ind w:firstLine="600"/>
        <w:rPr>
          <w:rFonts w:ascii="仿宋_GB2312" w:eastAsia="仿宋_GB2312"/>
          <w:color w:val="auto"/>
          <w:sz w:val="32"/>
          <w:szCs w:val="32"/>
          <w:u w:val="none"/>
        </w:rPr>
      </w:pPr>
      <w:r>
        <w:rPr>
          <w:rFonts w:hint="eastAsia" w:ascii="仿宋_GB2312" w:eastAsia="仿宋_GB2312"/>
          <w:color w:val="auto"/>
          <w:sz w:val="32"/>
          <w:szCs w:val="32"/>
          <w:u w:val="none"/>
        </w:rPr>
        <w:t>（</w:t>
      </w:r>
      <w:r>
        <w:rPr>
          <w:rFonts w:hint="eastAsia" w:ascii="仿宋_GB2312" w:eastAsia="仿宋_GB2312"/>
          <w:color w:val="auto"/>
          <w:sz w:val="32"/>
          <w:szCs w:val="32"/>
          <w:u w:val="none"/>
          <w:lang w:eastAsia="zh-CN"/>
        </w:rPr>
        <w:t>三</w:t>
      </w:r>
      <w:r>
        <w:rPr>
          <w:rFonts w:hint="eastAsia" w:ascii="仿宋_GB2312" w:eastAsia="仿宋_GB2312"/>
          <w:color w:val="auto"/>
          <w:sz w:val="32"/>
          <w:szCs w:val="32"/>
          <w:u w:val="none"/>
        </w:rPr>
        <w:t>）不</w:t>
      </w:r>
      <w:r>
        <w:rPr>
          <w:rFonts w:hint="eastAsia" w:ascii="仿宋_GB2312" w:eastAsia="仿宋_GB2312"/>
          <w:color w:val="auto"/>
          <w:sz w:val="32"/>
          <w:szCs w:val="32"/>
          <w:u w:val="none"/>
          <w:lang w:eastAsia="zh-CN"/>
        </w:rPr>
        <w:t>得</w:t>
      </w:r>
      <w:r>
        <w:rPr>
          <w:rFonts w:hint="eastAsia" w:ascii="仿宋_GB2312" w:eastAsia="仿宋_GB2312"/>
          <w:color w:val="auto"/>
          <w:sz w:val="32"/>
          <w:szCs w:val="32"/>
          <w:u w:val="none"/>
        </w:rPr>
        <w:t>跨</w:t>
      </w:r>
      <w:r>
        <w:rPr>
          <w:rFonts w:hint="eastAsia" w:ascii="仿宋_GB2312" w:eastAsia="仿宋_GB2312"/>
          <w:color w:val="auto"/>
          <w:sz w:val="32"/>
          <w:szCs w:val="32"/>
          <w:u w:val="none"/>
          <w:lang w:eastAsia="zh-CN"/>
        </w:rPr>
        <w:t>街</w:t>
      </w:r>
      <w:r>
        <w:rPr>
          <w:rFonts w:hint="eastAsia" w:ascii="仿宋_GB2312" w:eastAsia="仿宋_GB2312"/>
          <w:color w:val="auto"/>
          <w:sz w:val="32"/>
          <w:szCs w:val="32"/>
          <w:u w:val="none"/>
        </w:rPr>
        <w:t>设置</w:t>
      </w:r>
      <w:r>
        <w:rPr>
          <w:rFonts w:hint="eastAsia" w:ascii="仿宋_GB2312" w:eastAsia="仿宋_GB2312"/>
          <w:color w:val="auto"/>
          <w:sz w:val="32"/>
          <w:szCs w:val="32"/>
          <w:u w:val="none"/>
          <w:lang w:eastAsia="zh-CN"/>
        </w:rPr>
        <w:t>，但</w:t>
      </w:r>
      <w:r>
        <w:rPr>
          <w:rFonts w:hint="eastAsia" w:ascii="仿宋_GB2312" w:eastAsia="仿宋_GB2312"/>
          <w:color w:val="auto"/>
          <w:sz w:val="32"/>
          <w:szCs w:val="32"/>
          <w:u w:val="none"/>
        </w:rPr>
        <w:t>依附于跨街建（构）筑物设置</w:t>
      </w:r>
      <w:r>
        <w:rPr>
          <w:rFonts w:hint="eastAsia" w:ascii="仿宋_GB2312" w:eastAsia="仿宋_GB2312"/>
          <w:color w:val="auto"/>
          <w:sz w:val="32"/>
          <w:szCs w:val="32"/>
          <w:u w:val="none"/>
          <w:lang w:eastAsia="zh-CN"/>
        </w:rPr>
        <w:t>的</w:t>
      </w:r>
      <w:r>
        <w:rPr>
          <w:rFonts w:hint="eastAsia" w:ascii="仿宋_GB2312" w:eastAsia="仿宋_GB2312"/>
          <w:color w:val="auto"/>
          <w:sz w:val="32"/>
          <w:szCs w:val="32"/>
          <w:u w:val="none"/>
        </w:rPr>
        <w:t>除外；</w:t>
      </w:r>
    </w:p>
    <w:p w14:paraId="2DDC415B">
      <w:pPr>
        <w:adjustRightInd w:val="0"/>
        <w:snapToGrid w:val="0"/>
        <w:spacing w:line="600" w:lineRule="exact"/>
        <w:ind w:firstLine="600"/>
        <w:rPr>
          <w:rFonts w:hint="eastAsia" w:ascii="仿宋_GB2312" w:eastAsia="仿宋_GB2312"/>
          <w:color w:val="auto"/>
          <w:sz w:val="32"/>
          <w:szCs w:val="32"/>
          <w:u w:val="none"/>
        </w:rPr>
      </w:pPr>
      <w:r>
        <w:rPr>
          <w:rFonts w:hint="eastAsia" w:ascii="仿宋_GB2312" w:eastAsia="仿宋_GB2312"/>
          <w:color w:val="auto"/>
          <w:sz w:val="32"/>
          <w:szCs w:val="32"/>
          <w:u w:val="none"/>
        </w:rPr>
        <w:t>（</w:t>
      </w:r>
      <w:r>
        <w:rPr>
          <w:rFonts w:hint="eastAsia" w:ascii="仿宋_GB2312" w:eastAsia="仿宋_GB2312"/>
          <w:color w:val="auto"/>
          <w:sz w:val="32"/>
          <w:szCs w:val="32"/>
          <w:u w:val="none"/>
          <w:lang w:eastAsia="zh-CN"/>
        </w:rPr>
        <w:t>四</w:t>
      </w:r>
      <w:r>
        <w:rPr>
          <w:rFonts w:hint="eastAsia" w:ascii="仿宋_GB2312" w:eastAsia="仿宋_GB2312"/>
          <w:color w:val="auto"/>
          <w:sz w:val="32"/>
          <w:szCs w:val="32"/>
          <w:u w:val="none"/>
        </w:rPr>
        <w:t xml:space="preserve">）应当与周边市容环境相协调。 </w:t>
      </w:r>
    </w:p>
    <w:p w14:paraId="5BB6C9AC">
      <w:pPr>
        <w:autoSpaceDE w:val="0"/>
        <w:autoSpaceDN w:val="0"/>
        <w:adjustRightInd w:val="0"/>
        <w:snapToGrid w:val="0"/>
        <w:spacing w:line="600" w:lineRule="exact"/>
        <w:ind w:firstLine="636" w:firstLineChars="198"/>
        <w:rPr>
          <w:rFonts w:ascii="仿宋_GB2312" w:eastAsia="仿宋_GB2312" w:cs="仿宋_GB2312"/>
          <w:bCs/>
          <w:color w:val="auto"/>
          <w:sz w:val="32"/>
          <w:szCs w:val="32"/>
          <w:u w:val="none"/>
          <w:lang w:val="zh-CN"/>
        </w:rPr>
      </w:pPr>
      <w:r>
        <w:rPr>
          <w:rFonts w:hint="eastAsia" w:ascii="仿宋_GB2312" w:eastAsia="仿宋_GB2312" w:cs="仿宋_GB2312"/>
          <w:b/>
          <w:bCs/>
          <w:color w:val="auto"/>
          <w:sz w:val="32"/>
          <w:szCs w:val="32"/>
          <w:u w:val="none"/>
          <w:lang w:val="zh-CN"/>
        </w:rPr>
        <w:t>第十三条（展示牌、充气模型、立体造型、灯箱、电子显示装置类等形式广告设施的设置要求）</w:t>
      </w:r>
    </w:p>
    <w:p w14:paraId="570A1DF1">
      <w:pPr>
        <w:autoSpaceDE w:val="0"/>
        <w:autoSpaceDN w:val="0"/>
        <w:adjustRightInd w:val="0"/>
        <w:snapToGrid w:val="0"/>
        <w:spacing w:line="600" w:lineRule="exact"/>
        <w:ind w:firstLine="640" w:firstLineChars="200"/>
        <w:rPr>
          <w:rFonts w:ascii="仿宋_GB2312" w:eastAsia="仿宋_GB2312" w:cs="仿宋_GB2312"/>
          <w:color w:val="auto"/>
          <w:sz w:val="32"/>
          <w:szCs w:val="32"/>
          <w:u w:val="none"/>
          <w:lang w:val="zh-CN"/>
        </w:rPr>
      </w:pPr>
      <w:r>
        <w:rPr>
          <w:rFonts w:hint="eastAsia" w:ascii="仿宋_GB2312" w:eastAsia="仿宋_GB2312" w:cs="仿宋_GB2312"/>
          <w:color w:val="auto"/>
          <w:sz w:val="32"/>
          <w:szCs w:val="32"/>
          <w:u w:val="none"/>
          <w:lang w:val="zh-CN"/>
        </w:rPr>
        <w:t>设置展示牌、充气模型、立体造型、灯箱、电子显示装置类等形式的临时性户外广告设施，应当符合下列要求：</w:t>
      </w:r>
    </w:p>
    <w:p w14:paraId="7D4E7981">
      <w:pPr>
        <w:autoSpaceDE w:val="0"/>
        <w:autoSpaceDN w:val="0"/>
        <w:adjustRightInd w:val="0"/>
        <w:snapToGrid w:val="0"/>
        <w:spacing w:line="600" w:lineRule="exact"/>
        <w:ind w:firstLine="640" w:firstLineChars="200"/>
        <w:rPr>
          <w:rFonts w:ascii="仿宋_GB2312" w:eastAsia="仿宋_GB2312" w:cs="仿宋_GB2312"/>
          <w:color w:val="auto"/>
          <w:sz w:val="32"/>
          <w:szCs w:val="32"/>
          <w:u w:val="none"/>
          <w:lang w:val="zh-CN"/>
        </w:rPr>
      </w:pPr>
      <w:r>
        <w:rPr>
          <w:rFonts w:hint="eastAsia" w:ascii="仿宋_GB2312" w:eastAsia="仿宋_GB2312" w:cs="仿宋_GB2312"/>
          <w:color w:val="auto"/>
          <w:sz w:val="32"/>
          <w:szCs w:val="32"/>
          <w:u w:val="none"/>
          <w:lang w:val="zh-CN"/>
        </w:rPr>
        <w:t>（一）仅限于设置在活动场所范围内；</w:t>
      </w:r>
    </w:p>
    <w:p w14:paraId="159CAC99">
      <w:pPr>
        <w:autoSpaceDE w:val="0"/>
        <w:autoSpaceDN w:val="0"/>
        <w:adjustRightInd w:val="0"/>
        <w:snapToGrid w:val="0"/>
        <w:spacing w:line="600" w:lineRule="exact"/>
        <w:ind w:firstLine="640" w:firstLineChars="200"/>
        <w:rPr>
          <w:rFonts w:ascii="仿宋_GB2312" w:eastAsia="仿宋_GB2312" w:cs="仿宋_GB2312"/>
          <w:color w:val="auto"/>
          <w:sz w:val="32"/>
          <w:szCs w:val="32"/>
          <w:u w:val="none"/>
          <w:lang w:val="zh-CN"/>
        </w:rPr>
      </w:pPr>
      <w:r>
        <w:rPr>
          <w:rFonts w:hint="eastAsia" w:ascii="仿宋_GB2312" w:eastAsia="仿宋_GB2312" w:cs="仿宋_GB2312"/>
          <w:color w:val="auto"/>
          <w:sz w:val="32"/>
          <w:szCs w:val="32"/>
          <w:u w:val="none"/>
          <w:lang w:val="zh-CN"/>
        </w:rPr>
        <w:t>（二）固定装置应当安全可靠，符合有关规定要求；</w:t>
      </w:r>
    </w:p>
    <w:p w14:paraId="6881AE5A">
      <w:pPr>
        <w:autoSpaceDE w:val="0"/>
        <w:autoSpaceDN w:val="0"/>
        <w:adjustRightInd w:val="0"/>
        <w:snapToGrid w:val="0"/>
        <w:spacing w:line="600" w:lineRule="exact"/>
        <w:ind w:firstLine="640" w:firstLineChars="200"/>
        <w:rPr>
          <w:rFonts w:ascii="仿宋_GB2312" w:eastAsia="仿宋_GB2312" w:cs="仿宋_GB2312"/>
          <w:color w:val="auto"/>
          <w:sz w:val="32"/>
          <w:szCs w:val="32"/>
          <w:u w:val="none"/>
          <w:lang w:val="zh-CN"/>
        </w:rPr>
      </w:pPr>
      <w:r>
        <w:rPr>
          <w:rFonts w:hint="eastAsia" w:ascii="仿宋_GB2312" w:eastAsia="仿宋_GB2312" w:cs="仿宋_GB2312"/>
          <w:color w:val="auto"/>
          <w:sz w:val="32"/>
          <w:szCs w:val="32"/>
          <w:u w:val="none"/>
          <w:lang w:val="zh-CN"/>
        </w:rPr>
        <w:t>（三）设置具有照明光源的临时性户外广告设施的，保证用电安全，符合技术规范规定。</w:t>
      </w:r>
    </w:p>
    <w:p w14:paraId="5CD53878">
      <w:pPr>
        <w:autoSpaceDE w:val="0"/>
        <w:autoSpaceDN w:val="0"/>
        <w:adjustRightInd w:val="0"/>
        <w:snapToGrid w:val="0"/>
        <w:spacing w:line="600" w:lineRule="exact"/>
        <w:ind w:firstLine="636" w:firstLineChars="198"/>
        <w:rPr>
          <w:rFonts w:hint="default" w:ascii="仿宋_GB2312" w:eastAsia="仿宋_GB2312" w:cs="仿宋_GB2312"/>
          <w:b/>
          <w:bCs/>
          <w:color w:val="auto"/>
          <w:sz w:val="32"/>
          <w:szCs w:val="32"/>
          <w:u w:val="none"/>
          <w:vertAlign w:val="superscript"/>
          <w:lang w:val="en-US" w:eastAsia="zh-CN"/>
        </w:rPr>
      </w:pPr>
      <w:r>
        <w:rPr>
          <w:rFonts w:hint="eastAsia" w:ascii="仿宋_GB2312" w:eastAsia="仿宋_GB2312" w:cs="仿宋_GB2312"/>
          <w:b/>
          <w:bCs/>
          <w:color w:val="auto"/>
          <w:sz w:val="32"/>
          <w:szCs w:val="32"/>
          <w:u w:val="none"/>
          <w:lang w:val="en-US" w:eastAsia="zh-CN"/>
        </w:rPr>
        <w:t>第十四条</w:t>
      </w:r>
      <w:r>
        <w:rPr>
          <w:rFonts w:hint="eastAsia" w:ascii="仿宋_GB2312" w:cs="仿宋_GB2312"/>
          <w:b/>
          <w:bCs/>
          <w:color w:val="auto"/>
          <w:sz w:val="32"/>
          <w:szCs w:val="32"/>
          <w:u w:val="none"/>
          <w:lang w:val="en-US" w:eastAsia="zh-CN"/>
        </w:rPr>
        <w:t>（</w:t>
      </w:r>
      <w:r>
        <w:rPr>
          <w:rFonts w:hint="eastAsia" w:ascii="仿宋_GB2312" w:eastAsia="仿宋_GB2312" w:cs="仿宋_GB2312"/>
          <w:b/>
          <w:bCs/>
          <w:color w:val="auto"/>
          <w:sz w:val="32"/>
          <w:szCs w:val="32"/>
          <w:u w:val="none"/>
          <w:lang w:val="en-US" w:eastAsia="zh-CN"/>
        </w:rPr>
        <w:t>利用围挡发布广告的设置要求</w:t>
      </w:r>
      <w:r>
        <w:rPr>
          <w:rFonts w:hint="eastAsia" w:ascii="仿宋_GB2312" w:cs="仿宋_GB2312"/>
          <w:b/>
          <w:bCs/>
          <w:color w:val="auto"/>
          <w:sz w:val="32"/>
          <w:szCs w:val="32"/>
          <w:u w:val="none"/>
          <w:lang w:val="en-US" w:eastAsia="zh-CN"/>
        </w:rPr>
        <w:t>）</w:t>
      </w:r>
    </w:p>
    <w:p w14:paraId="2056704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eastAsia="仿宋_GB2312" w:cs="仿宋_GB2312"/>
          <w:color w:val="auto"/>
          <w:sz w:val="32"/>
          <w:szCs w:val="32"/>
          <w:u w:val="none"/>
          <w:lang w:val="en-US" w:eastAsia="zh-CN"/>
        </w:rPr>
      </w:pPr>
      <w:r>
        <w:rPr>
          <w:rFonts w:hint="eastAsia" w:ascii="仿宋_GB2312" w:eastAsia="仿宋_GB2312" w:cs="仿宋_GB2312"/>
          <w:color w:val="auto"/>
          <w:sz w:val="32"/>
          <w:szCs w:val="32"/>
          <w:u w:val="none"/>
          <w:lang w:val="en-US" w:eastAsia="zh-CN"/>
        </w:rPr>
        <w:t>利用建设工地、简易装修工程围挡发布广告的，应先按照规定办理建设工地、简易装修工程手续。并应符合下列要求：</w:t>
      </w:r>
    </w:p>
    <w:p w14:paraId="7872FBCB">
      <w:pPr>
        <w:keepNext w:val="0"/>
        <w:keepLines w:val="0"/>
        <w:pageBreakBefore w:val="0"/>
        <w:widowControl w:val="0"/>
        <w:numPr>
          <w:ilvl w:val="0"/>
          <w:numId w:val="3"/>
        </w:numPr>
        <w:kinsoku/>
        <w:wordWrap/>
        <w:overflowPunct/>
        <w:topLinePunct w:val="0"/>
        <w:autoSpaceDE/>
        <w:autoSpaceDN/>
        <w:bidi w:val="0"/>
        <w:adjustRightInd/>
        <w:snapToGrid/>
        <w:ind w:left="-10" w:firstLine="640" w:firstLineChars="0"/>
        <w:textAlignment w:val="auto"/>
        <w:rPr>
          <w:rFonts w:hint="eastAsia" w:ascii="仿宋_GB2312" w:eastAsia="仿宋_GB2312" w:cs="仿宋_GB2312"/>
          <w:color w:val="auto"/>
          <w:sz w:val="32"/>
          <w:szCs w:val="32"/>
          <w:u w:val="none"/>
          <w:lang w:val="en-US" w:eastAsia="zh-CN"/>
        </w:rPr>
      </w:pPr>
      <w:r>
        <w:rPr>
          <w:rFonts w:hint="eastAsia" w:ascii="仿宋_GB2312" w:eastAsia="仿宋_GB2312" w:cs="仿宋_GB2312"/>
          <w:color w:val="auto"/>
          <w:sz w:val="32"/>
          <w:szCs w:val="32"/>
          <w:u w:val="none"/>
          <w:lang w:val="en-US" w:eastAsia="zh-CN"/>
        </w:rPr>
        <w:t>不得设置结构性设施，仅限采用喷绘、粘贴等轻质形式；</w:t>
      </w:r>
    </w:p>
    <w:p w14:paraId="1BB28C7D">
      <w:pPr>
        <w:keepNext w:val="0"/>
        <w:keepLines w:val="0"/>
        <w:pageBreakBefore w:val="0"/>
        <w:widowControl w:val="0"/>
        <w:numPr>
          <w:ilvl w:val="0"/>
          <w:numId w:val="3"/>
        </w:numPr>
        <w:kinsoku/>
        <w:wordWrap/>
        <w:overflowPunct/>
        <w:topLinePunct w:val="0"/>
        <w:autoSpaceDE/>
        <w:autoSpaceDN/>
        <w:bidi w:val="0"/>
        <w:adjustRightInd/>
        <w:snapToGrid/>
        <w:ind w:left="-10" w:firstLine="640" w:firstLineChars="0"/>
        <w:textAlignment w:val="auto"/>
        <w:rPr>
          <w:rFonts w:hint="eastAsia" w:ascii="仿宋_GB2312" w:eastAsia="仿宋_GB2312" w:cs="仿宋_GB2312"/>
          <w:color w:val="auto"/>
          <w:sz w:val="32"/>
          <w:szCs w:val="32"/>
          <w:u w:val="none"/>
          <w:lang w:val="en-US" w:eastAsia="zh-CN"/>
        </w:rPr>
      </w:pPr>
      <w:r>
        <w:rPr>
          <w:rFonts w:hint="eastAsia" w:ascii="仿宋_GB2312" w:eastAsia="仿宋_GB2312" w:cs="仿宋_GB2312"/>
          <w:color w:val="auto"/>
          <w:sz w:val="32"/>
          <w:szCs w:val="32"/>
          <w:u w:val="none"/>
          <w:lang w:val="en-US" w:eastAsia="zh-CN"/>
        </w:rPr>
        <w:t>不得超过围挡本体范围设置；</w:t>
      </w:r>
    </w:p>
    <w:p w14:paraId="56F4296D">
      <w:pPr>
        <w:keepNext w:val="0"/>
        <w:keepLines w:val="0"/>
        <w:pageBreakBefore w:val="0"/>
        <w:widowControl w:val="0"/>
        <w:numPr>
          <w:ilvl w:val="0"/>
          <w:numId w:val="3"/>
        </w:numPr>
        <w:kinsoku/>
        <w:wordWrap/>
        <w:overflowPunct/>
        <w:topLinePunct w:val="0"/>
        <w:autoSpaceDE/>
        <w:autoSpaceDN/>
        <w:bidi w:val="0"/>
        <w:adjustRightInd/>
        <w:snapToGrid/>
        <w:ind w:left="-10" w:firstLine="640" w:firstLineChars="0"/>
        <w:textAlignment w:val="auto"/>
        <w:rPr>
          <w:rFonts w:hint="eastAsia" w:ascii="仿宋_GB2312" w:eastAsia="仿宋_GB2312" w:cs="仿宋_GB2312"/>
          <w:color w:val="auto"/>
          <w:sz w:val="32"/>
          <w:szCs w:val="32"/>
          <w:u w:val="none"/>
          <w:lang w:val="en-US" w:eastAsia="zh-CN"/>
        </w:rPr>
      </w:pPr>
      <w:r>
        <w:rPr>
          <w:rFonts w:hint="eastAsia" w:ascii="仿宋_GB2312" w:eastAsia="仿宋_GB2312" w:cs="仿宋_GB2312"/>
          <w:color w:val="auto"/>
          <w:sz w:val="32"/>
          <w:szCs w:val="32"/>
          <w:u w:val="none"/>
          <w:lang w:val="en-US" w:eastAsia="zh-CN"/>
        </w:rPr>
        <w:t>批准设置的期</w:t>
      </w:r>
      <w:bookmarkStart w:id="0" w:name="_GoBack"/>
      <w:bookmarkEnd w:id="0"/>
      <w:r>
        <w:rPr>
          <w:rFonts w:hint="eastAsia" w:ascii="仿宋_GB2312" w:eastAsia="仿宋_GB2312" w:cs="仿宋_GB2312"/>
          <w:color w:val="auto"/>
          <w:sz w:val="32"/>
          <w:szCs w:val="32"/>
          <w:u w:val="none"/>
          <w:lang w:val="en-US" w:eastAsia="zh-CN"/>
        </w:rPr>
        <w:t>限不得长于施工期限；</w:t>
      </w:r>
    </w:p>
    <w:p w14:paraId="3C565D4E">
      <w:pPr>
        <w:keepNext w:val="0"/>
        <w:keepLines w:val="0"/>
        <w:pageBreakBefore w:val="0"/>
        <w:widowControl w:val="0"/>
        <w:numPr>
          <w:ilvl w:val="0"/>
          <w:numId w:val="3"/>
        </w:numPr>
        <w:kinsoku/>
        <w:wordWrap/>
        <w:overflowPunct/>
        <w:topLinePunct w:val="0"/>
        <w:autoSpaceDE/>
        <w:autoSpaceDN/>
        <w:bidi w:val="0"/>
        <w:adjustRightInd/>
        <w:snapToGrid/>
        <w:ind w:left="-10" w:firstLine="640" w:firstLineChars="0"/>
        <w:textAlignment w:val="auto"/>
        <w:rPr>
          <w:rFonts w:hint="eastAsia" w:ascii="仿宋_GB2312" w:eastAsia="仿宋_GB2312" w:cs="仿宋_GB2312"/>
          <w:color w:val="auto"/>
          <w:sz w:val="32"/>
          <w:szCs w:val="32"/>
          <w:u w:val="none"/>
          <w:lang w:val="en-US" w:eastAsia="zh-CN"/>
        </w:rPr>
      </w:pPr>
      <w:r>
        <w:rPr>
          <w:rFonts w:hint="eastAsia" w:ascii="仿宋_GB2312" w:eastAsia="仿宋_GB2312" w:cs="仿宋_GB2312"/>
          <w:color w:val="auto"/>
          <w:sz w:val="32"/>
          <w:szCs w:val="32"/>
          <w:u w:val="none"/>
          <w:lang w:val="en-US" w:eastAsia="zh-CN"/>
        </w:rPr>
        <w:t>依附的载体应当安全可靠，符合有关规定要求。</w:t>
      </w:r>
    </w:p>
    <w:p w14:paraId="5EB51EBF">
      <w:pPr>
        <w:autoSpaceDE w:val="0"/>
        <w:autoSpaceDN w:val="0"/>
        <w:adjustRightInd w:val="0"/>
        <w:snapToGrid w:val="0"/>
        <w:spacing w:line="600" w:lineRule="exact"/>
        <w:ind w:firstLine="643" w:firstLineChars="200"/>
        <w:rPr>
          <w:rFonts w:ascii="仿宋_GB2312" w:eastAsia="仿宋_GB2312" w:cs="仿宋_GB2312"/>
          <w:b/>
          <w:color w:val="auto"/>
          <w:sz w:val="32"/>
          <w:szCs w:val="32"/>
          <w:u w:val="none"/>
          <w:lang w:val="zh-CN"/>
        </w:rPr>
      </w:pPr>
      <w:r>
        <w:rPr>
          <w:rFonts w:hint="eastAsia" w:ascii="仿宋_GB2312" w:eastAsia="仿宋_GB2312" w:cs="仿宋_GB2312"/>
          <w:b/>
          <w:color w:val="auto"/>
          <w:sz w:val="32"/>
          <w:szCs w:val="32"/>
          <w:u w:val="none"/>
          <w:lang w:val="zh-CN"/>
        </w:rPr>
        <w:t>第十五条（建筑媒体立面设施发布临时性户外广告的要求）</w:t>
      </w:r>
    </w:p>
    <w:p w14:paraId="7FE1403E">
      <w:pPr>
        <w:autoSpaceDE w:val="0"/>
        <w:autoSpaceDN w:val="0"/>
        <w:adjustRightInd w:val="0"/>
        <w:snapToGrid w:val="0"/>
        <w:spacing w:line="600" w:lineRule="exact"/>
        <w:ind w:firstLine="640" w:firstLineChars="200"/>
        <w:rPr>
          <w:rFonts w:hint="eastAsia" w:ascii="仿宋_GB2312" w:eastAsia="仿宋_GB2312" w:cs="仿宋_GB2312"/>
          <w:color w:val="auto"/>
          <w:sz w:val="32"/>
          <w:szCs w:val="32"/>
          <w:u w:val="none"/>
          <w:lang w:val="zh-CN"/>
        </w:rPr>
      </w:pPr>
      <w:r>
        <w:rPr>
          <w:rFonts w:hint="eastAsia" w:ascii="仿宋_GB2312" w:eastAsia="仿宋_GB2312" w:cs="仿宋_GB2312"/>
          <w:color w:val="auto"/>
          <w:sz w:val="32"/>
          <w:szCs w:val="32"/>
          <w:u w:val="none"/>
          <w:lang w:val="zh-CN"/>
        </w:rPr>
        <w:t>因重大活动需要，利用建筑媒体立面设施发布临时性户外广告，应当符合下列要求：</w:t>
      </w:r>
    </w:p>
    <w:p w14:paraId="1AC0CB2A">
      <w:pPr>
        <w:autoSpaceDE w:val="0"/>
        <w:autoSpaceDN w:val="0"/>
        <w:adjustRightInd w:val="0"/>
        <w:snapToGrid w:val="0"/>
        <w:spacing w:line="600" w:lineRule="exact"/>
        <w:ind w:firstLine="640" w:firstLineChars="200"/>
        <w:rPr>
          <w:rFonts w:hint="eastAsia" w:ascii="仿宋_GB2312" w:eastAsia="仿宋_GB2312" w:cs="仿宋_GB2312"/>
          <w:color w:val="auto"/>
          <w:sz w:val="32"/>
          <w:szCs w:val="32"/>
          <w:u w:val="none"/>
          <w:lang w:val="en-US" w:eastAsia="zh-CN"/>
        </w:rPr>
      </w:pPr>
      <w:r>
        <w:rPr>
          <w:rFonts w:hint="eastAsia" w:ascii="仿宋_GB2312" w:eastAsia="仿宋_GB2312" w:cs="仿宋_GB2312"/>
          <w:color w:val="auto"/>
          <w:sz w:val="32"/>
          <w:szCs w:val="32"/>
          <w:u w:val="none"/>
          <w:lang w:val="en-US" w:eastAsia="zh-CN"/>
        </w:rPr>
        <w:t>（一）建筑媒体立面位于黄浦江河道蓝线外侧500米和苏州河河道蓝线外侧300米范围内，且已纳入市级、区级景观照明集中控制系统；</w:t>
      </w:r>
    </w:p>
    <w:p w14:paraId="58E703EB">
      <w:pPr>
        <w:autoSpaceDE w:val="0"/>
        <w:autoSpaceDN w:val="0"/>
        <w:adjustRightInd w:val="0"/>
        <w:snapToGrid w:val="0"/>
        <w:spacing w:line="600" w:lineRule="exact"/>
        <w:ind w:firstLine="640" w:firstLineChars="200"/>
        <w:rPr>
          <w:rFonts w:ascii="仿宋_GB2312" w:eastAsia="仿宋_GB2312" w:cs="仿宋_GB2312"/>
          <w:color w:val="auto"/>
          <w:sz w:val="32"/>
          <w:szCs w:val="32"/>
          <w:u w:val="none"/>
          <w:lang w:val="zh-CN"/>
        </w:rPr>
      </w:pPr>
      <w:r>
        <w:rPr>
          <w:rFonts w:hint="eastAsia" w:ascii="仿宋_GB2312" w:eastAsia="仿宋_GB2312" w:cs="仿宋_GB2312"/>
          <w:color w:val="auto"/>
          <w:sz w:val="32"/>
          <w:szCs w:val="32"/>
          <w:u w:val="none"/>
          <w:lang w:val="zh-CN"/>
        </w:rPr>
        <w:t>（二）公益广告（重大活动主题广告）和商业广告的播放时间比例不得小于3:</w:t>
      </w:r>
      <w:r>
        <w:rPr>
          <w:rFonts w:hint="eastAsia" w:ascii="仿宋_GB2312" w:eastAsia="仿宋_GB2312" w:cs="仿宋_GB2312"/>
          <w:color w:val="auto"/>
          <w:sz w:val="32"/>
          <w:szCs w:val="32"/>
          <w:u w:val="none"/>
          <w:lang w:val="en-US" w:eastAsia="zh-CN"/>
        </w:rPr>
        <w:t>2</w:t>
      </w:r>
      <w:r>
        <w:rPr>
          <w:rFonts w:hint="eastAsia" w:ascii="仿宋_GB2312" w:eastAsia="仿宋_GB2312" w:cs="仿宋_GB2312"/>
          <w:color w:val="auto"/>
          <w:sz w:val="32"/>
          <w:szCs w:val="32"/>
          <w:u w:val="none"/>
          <w:lang w:val="zh-CN"/>
        </w:rPr>
        <w:t>，且同一建筑媒体立面设施每年发布商业性临时广告的时长累计不得超过</w:t>
      </w:r>
      <w:r>
        <w:rPr>
          <w:rFonts w:hint="eastAsia" w:ascii="仿宋_GB2312" w:eastAsia="仿宋_GB2312" w:cs="仿宋_GB2312"/>
          <w:strike w:val="0"/>
          <w:dstrike w:val="0"/>
          <w:color w:val="auto"/>
          <w:sz w:val="32"/>
          <w:szCs w:val="32"/>
          <w:u w:val="none"/>
          <w:lang w:val="en-US" w:eastAsia="zh-CN"/>
        </w:rPr>
        <w:t>192小时</w:t>
      </w:r>
      <w:r>
        <w:rPr>
          <w:rFonts w:hint="eastAsia" w:ascii="仿宋_GB2312" w:eastAsia="仿宋_GB2312" w:cs="仿宋_GB2312"/>
          <w:color w:val="auto"/>
          <w:sz w:val="32"/>
          <w:szCs w:val="32"/>
          <w:u w:val="none"/>
          <w:lang w:val="en-US" w:eastAsia="zh-CN"/>
        </w:rPr>
        <w:t>，</w:t>
      </w:r>
      <w:r>
        <w:rPr>
          <w:rFonts w:hint="eastAsia" w:ascii="仿宋_GB2312" w:eastAsia="仿宋_GB2312" w:cs="仿宋_GB2312"/>
          <w:color w:val="auto"/>
          <w:sz w:val="32"/>
          <w:szCs w:val="32"/>
          <w:u w:val="none"/>
          <w:lang w:val="zh-CN"/>
        </w:rPr>
        <w:t>商业广告内容不得连续播放超过半小时；</w:t>
      </w:r>
    </w:p>
    <w:p w14:paraId="0093DB26">
      <w:pPr>
        <w:autoSpaceDE w:val="0"/>
        <w:autoSpaceDN w:val="0"/>
        <w:adjustRightInd w:val="0"/>
        <w:snapToGrid w:val="0"/>
        <w:spacing w:line="600" w:lineRule="exact"/>
        <w:ind w:firstLine="640" w:firstLineChars="200"/>
        <w:rPr>
          <w:rFonts w:ascii="仿宋_GB2312" w:eastAsia="仿宋_GB2312" w:cs="仿宋_GB2312"/>
          <w:color w:val="auto"/>
          <w:sz w:val="32"/>
          <w:szCs w:val="32"/>
          <w:u w:val="none"/>
          <w:lang w:val="zh-CN"/>
        </w:rPr>
      </w:pPr>
      <w:r>
        <w:rPr>
          <w:rFonts w:hint="eastAsia" w:ascii="仿宋_GB2312" w:eastAsia="仿宋_GB2312" w:cs="仿宋_GB2312"/>
          <w:color w:val="auto"/>
          <w:sz w:val="32"/>
          <w:szCs w:val="32"/>
          <w:u w:val="none"/>
          <w:lang w:val="zh-CN"/>
        </w:rPr>
        <w:t>（三）发布时段应当与本市景观照明的启闭时段保持同步。</w:t>
      </w:r>
    </w:p>
    <w:p w14:paraId="6414A82B">
      <w:pPr>
        <w:autoSpaceDE w:val="0"/>
        <w:autoSpaceDN w:val="0"/>
        <w:adjustRightInd w:val="0"/>
        <w:snapToGrid w:val="0"/>
        <w:spacing w:line="600" w:lineRule="exact"/>
        <w:ind w:firstLine="640" w:firstLineChars="200"/>
        <w:rPr>
          <w:rFonts w:ascii="仿宋_GB2312" w:eastAsia="仿宋_GB2312" w:cs="仿宋_GB2312"/>
          <w:color w:val="auto"/>
          <w:sz w:val="32"/>
          <w:szCs w:val="32"/>
          <w:u w:val="none"/>
          <w:lang w:val="zh-CN"/>
        </w:rPr>
      </w:pPr>
      <w:r>
        <w:rPr>
          <w:rFonts w:hint="eastAsia" w:ascii="仿宋_GB2312" w:eastAsia="仿宋_GB2312" w:cs="仿宋_GB2312"/>
          <w:color w:val="auto"/>
          <w:sz w:val="32"/>
          <w:szCs w:val="32"/>
          <w:u w:val="none"/>
          <w:lang w:val="zh-CN"/>
        </w:rPr>
        <w:t>（四）建筑媒体立面设施的设置者，应当在发布临时性户外广告期间，如实记录临时性户外广告的发布内容及发布时长，落实断网播放、封闭外接USB接口（需要联动控制的重大活动除外）等安全管理措施，防止恶意篡改发布内容，防范违法广告插播。</w:t>
      </w:r>
    </w:p>
    <w:p w14:paraId="43987C85">
      <w:pPr>
        <w:autoSpaceDE w:val="0"/>
        <w:autoSpaceDN w:val="0"/>
        <w:adjustRightInd w:val="0"/>
        <w:snapToGrid w:val="0"/>
        <w:spacing w:line="600" w:lineRule="exact"/>
        <w:ind w:firstLine="643" w:firstLineChars="200"/>
        <w:rPr>
          <w:rFonts w:ascii="仿宋_GB2312" w:eastAsia="仿宋_GB2312" w:cs="仿宋_GB2312"/>
          <w:b/>
          <w:bCs/>
          <w:color w:val="auto"/>
          <w:sz w:val="32"/>
          <w:szCs w:val="32"/>
          <w:u w:val="none"/>
          <w:lang w:val="zh-CN"/>
        </w:rPr>
      </w:pPr>
      <w:r>
        <w:rPr>
          <w:rFonts w:hint="eastAsia" w:ascii="仿宋_GB2312" w:eastAsia="仿宋_GB2312" w:cs="仿宋_GB2312"/>
          <w:b/>
          <w:bCs/>
          <w:color w:val="auto"/>
          <w:sz w:val="32"/>
          <w:szCs w:val="32"/>
          <w:u w:val="none"/>
          <w:lang w:val="zh-CN"/>
        </w:rPr>
        <w:t>第十六条（设置申请）</w:t>
      </w:r>
    </w:p>
    <w:p w14:paraId="7F813F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eastAsia="仿宋_GB2312" w:cs="仿宋_GB2312"/>
          <w:color w:val="auto"/>
          <w:sz w:val="32"/>
          <w:szCs w:val="32"/>
          <w:u w:val="none"/>
          <w:lang w:val="en-US" w:eastAsia="zh-CN"/>
        </w:rPr>
      </w:pPr>
      <w:r>
        <w:rPr>
          <w:rFonts w:hint="eastAsia" w:ascii="仿宋_GB2312" w:eastAsia="仿宋_GB2312" w:cs="仿宋_GB2312"/>
          <w:color w:val="auto"/>
          <w:sz w:val="32"/>
          <w:szCs w:val="32"/>
          <w:u w:val="none"/>
          <w:lang w:val="en-US" w:eastAsia="zh-CN"/>
        </w:rPr>
        <w:t>申请设置（发布）临时性户外广告的，申请人可依据本办法在“一网通办”上向市或者区绿化市容管理部门提交申请材料办理。</w:t>
      </w:r>
    </w:p>
    <w:p w14:paraId="1134C933">
      <w:pPr>
        <w:adjustRightInd w:val="0"/>
        <w:snapToGrid w:val="0"/>
        <w:spacing w:line="600" w:lineRule="exact"/>
        <w:ind w:firstLine="600"/>
        <w:rPr>
          <w:rFonts w:hint="eastAsia" w:ascii="仿宋_GB2312" w:eastAsia="仿宋_GB2312" w:cs="仿宋_GB2312"/>
          <w:color w:val="auto"/>
          <w:sz w:val="32"/>
          <w:szCs w:val="32"/>
          <w:highlight w:val="yellow"/>
          <w:u w:val="none"/>
          <w:lang w:val="en-US" w:eastAsia="zh"/>
          <w:woUserID w:val="1"/>
        </w:rPr>
      </w:pPr>
      <w:r>
        <w:rPr>
          <w:rFonts w:hint="eastAsia" w:ascii="仿宋_GB2312" w:eastAsia="仿宋_GB2312" w:cs="仿宋_GB2312"/>
          <w:color w:val="auto"/>
          <w:sz w:val="32"/>
          <w:szCs w:val="32"/>
          <w:highlight w:val="none"/>
          <w:u w:val="none"/>
          <w:lang w:val="zh-CN" w:eastAsia="zh-CN"/>
        </w:rPr>
        <w:t>申请在单位建筑红线范围内的场地、建（构）筑物外立面</w:t>
      </w:r>
      <w:r>
        <w:rPr>
          <w:rFonts w:hint="eastAsia" w:ascii="仿宋_GB2312" w:eastAsia="仿宋_GB2312" w:cs="仿宋_GB2312"/>
          <w:color w:val="auto"/>
          <w:sz w:val="32"/>
          <w:szCs w:val="32"/>
          <w:highlight w:val="none"/>
          <w:u w:val="none"/>
          <w:lang w:val="en-US" w:eastAsia="zh-CN"/>
        </w:rPr>
        <w:t>10米以下范围以及</w:t>
      </w:r>
      <w:r>
        <w:rPr>
          <w:rFonts w:hint="eastAsia" w:ascii="仿宋_GB2312" w:eastAsia="仿宋_GB2312" w:cs="仿宋_GB2312"/>
          <w:color w:val="auto"/>
          <w:sz w:val="32"/>
          <w:szCs w:val="32"/>
          <w:highlight w:val="none"/>
          <w:u w:val="none"/>
          <w:lang w:val="zh-CN" w:eastAsia="zh-CN"/>
        </w:rPr>
        <w:t>利用围挡设置</w:t>
      </w:r>
      <w:r>
        <w:rPr>
          <w:rFonts w:hint="eastAsia" w:ascii="仿宋_GB2312" w:eastAsia="仿宋_GB2312" w:cs="仿宋_GB2312"/>
          <w:color w:val="auto"/>
          <w:sz w:val="32"/>
          <w:szCs w:val="32"/>
          <w:highlight w:val="none"/>
          <w:u w:val="none"/>
          <w:lang w:val="en-US" w:eastAsia="zh-CN"/>
        </w:rPr>
        <w:t>临时性户外广告的，</w:t>
      </w:r>
      <w:r>
        <w:rPr>
          <w:rFonts w:hint="eastAsia" w:ascii="仿宋_GB2312" w:cs="仿宋_GB2312"/>
          <w:color w:val="auto"/>
          <w:sz w:val="32"/>
          <w:szCs w:val="32"/>
          <w:highlight w:val="none"/>
          <w:u w:val="none"/>
          <w:lang w:val="en-US" w:eastAsia="zh"/>
          <w:woUserID w:val="1"/>
        </w:rPr>
        <w:t>可</w:t>
      </w:r>
      <w:r>
        <w:rPr>
          <w:rFonts w:hint="eastAsia" w:ascii="仿宋_GB2312" w:eastAsia="仿宋_GB2312" w:cs="仿宋_GB2312"/>
          <w:color w:val="auto"/>
          <w:sz w:val="32"/>
          <w:szCs w:val="32"/>
          <w:highlight w:val="none"/>
          <w:u w:val="none"/>
          <w:lang w:val="en-US" w:eastAsia="zh-CN"/>
        </w:rPr>
        <w:t>采用告知承诺形式。</w:t>
      </w:r>
      <w:r>
        <w:rPr>
          <w:rFonts w:hint="eastAsia" w:ascii="仿宋_GB2312" w:cs="仿宋_GB2312"/>
          <w:color w:val="auto"/>
          <w:sz w:val="32"/>
          <w:szCs w:val="32"/>
          <w:highlight w:val="none"/>
          <w:u w:val="none"/>
          <w:lang w:val="en-US" w:eastAsia="zh"/>
          <w:woUserID w:val="1"/>
        </w:rPr>
        <w:t>设置人不采用告知承诺形式申请的，按照审批形式办理行政许可。</w:t>
      </w:r>
    </w:p>
    <w:p w14:paraId="7658BCE0">
      <w:pPr>
        <w:adjustRightInd w:val="0"/>
        <w:snapToGrid w:val="0"/>
        <w:spacing w:line="600" w:lineRule="exact"/>
        <w:ind w:firstLine="643" w:firstLineChars="200"/>
        <w:rPr>
          <w:rFonts w:ascii="仿宋_GB2312" w:eastAsia="仿宋_GB2312" w:cs="仿宋_GB2312"/>
          <w:b/>
          <w:color w:val="auto"/>
          <w:sz w:val="32"/>
          <w:szCs w:val="32"/>
          <w:u w:val="none"/>
        </w:rPr>
      </w:pPr>
      <w:r>
        <w:rPr>
          <w:rFonts w:hint="eastAsia" w:ascii="仿宋_GB2312" w:eastAsia="仿宋_GB2312" w:cs="仿宋_GB2312"/>
          <w:b/>
          <w:color w:val="auto"/>
          <w:sz w:val="32"/>
          <w:szCs w:val="32"/>
          <w:u w:val="none"/>
          <w:lang w:val="zh-CN"/>
        </w:rPr>
        <w:t>第十七条</w:t>
      </w:r>
      <w:r>
        <w:rPr>
          <w:rFonts w:hint="eastAsia" w:ascii="仿宋_GB2312" w:eastAsia="仿宋_GB2312" w:cs="仿宋_GB2312"/>
          <w:b/>
          <w:color w:val="auto"/>
          <w:sz w:val="32"/>
          <w:szCs w:val="32"/>
          <w:u w:val="none"/>
        </w:rPr>
        <w:t>（设置临时性户外广告设施的行政许可）</w:t>
      </w:r>
    </w:p>
    <w:p w14:paraId="13E604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s="仿宋_GB2312"/>
          <w:color w:val="auto"/>
          <w:sz w:val="32"/>
          <w:szCs w:val="32"/>
          <w:u w:val="none"/>
          <w:lang w:val="zh-CN" w:eastAsia="zh-CN"/>
        </w:rPr>
      </w:pPr>
      <w:r>
        <w:rPr>
          <w:rFonts w:hint="eastAsia" w:ascii="仿宋_GB2312" w:eastAsia="仿宋_GB2312" w:cs="仿宋_GB2312"/>
          <w:color w:val="auto"/>
          <w:sz w:val="32"/>
          <w:szCs w:val="32"/>
          <w:u w:val="none"/>
          <w:lang w:val="zh-CN" w:eastAsia="zh-CN"/>
        </w:rPr>
        <w:t>采用审批形式的，市或者区绿化市容管理部门应当自收到临时性户外广告设施设置（发布）申请之日起</w:t>
      </w:r>
      <w:r>
        <w:rPr>
          <w:rFonts w:hint="eastAsia" w:ascii="仿宋_GB2312" w:eastAsia="仿宋_GB2312" w:cs="仿宋_GB2312"/>
          <w:color w:val="auto"/>
          <w:sz w:val="32"/>
          <w:szCs w:val="32"/>
          <w:u w:val="none"/>
          <w:lang w:val="en-US" w:eastAsia="zh-CN"/>
        </w:rPr>
        <w:t>5</w:t>
      </w:r>
      <w:r>
        <w:rPr>
          <w:rFonts w:hint="eastAsia" w:ascii="仿宋_GB2312" w:eastAsia="仿宋_GB2312" w:cs="仿宋_GB2312"/>
          <w:color w:val="auto"/>
          <w:sz w:val="32"/>
          <w:szCs w:val="32"/>
          <w:u w:val="none"/>
          <w:lang w:val="zh-CN" w:eastAsia="zh-CN"/>
        </w:rPr>
        <w:t>个工作日内，作出许可决定，书面告知申请人；采用告知承诺形式的，应在</w:t>
      </w:r>
      <w:r>
        <w:rPr>
          <w:rFonts w:hint="eastAsia" w:ascii="仿宋_GB2312" w:eastAsia="仿宋_GB2312" w:cs="仿宋_GB2312"/>
          <w:color w:val="auto"/>
          <w:sz w:val="32"/>
          <w:szCs w:val="32"/>
          <w:u w:val="none"/>
          <w:lang w:val="en-US" w:eastAsia="zh-CN"/>
        </w:rPr>
        <w:t>2个工作日内办理完成</w:t>
      </w:r>
      <w:r>
        <w:rPr>
          <w:rFonts w:hint="eastAsia" w:ascii="仿宋_GB2312" w:eastAsia="仿宋_GB2312" w:cs="仿宋_GB2312"/>
          <w:color w:val="auto"/>
          <w:sz w:val="32"/>
          <w:szCs w:val="32"/>
          <w:u w:val="none"/>
          <w:lang w:val="zh-CN" w:eastAsia="zh-CN"/>
        </w:rPr>
        <w:t>；不予批准的，应当书面说明理由。申请材料不齐全或者不符合法定形式的，市或者区绿化市容管理部门应当即时告知申请人补正材料。</w:t>
      </w:r>
    </w:p>
    <w:p w14:paraId="406F006B">
      <w:pPr>
        <w:adjustRightInd w:val="0"/>
        <w:snapToGrid w:val="0"/>
        <w:spacing w:line="600" w:lineRule="exact"/>
        <w:ind w:firstLine="643" w:firstLineChars="200"/>
        <w:rPr>
          <w:rFonts w:ascii="仿宋_GB2312" w:eastAsia="仿宋_GB2312" w:cs="仿宋_GB2312"/>
          <w:b/>
          <w:color w:val="auto"/>
          <w:sz w:val="32"/>
          <w:szCs w:val="32"/>
          <w:u w:val="none"/>
        </w:rPr>
      </w:pPr>
      <w:r>
        <w:rPr>
          <w:rFonts w:hint="eastAsia" w:ascii="仿宋_GB2312" w:eastAsia="仿宋_GB2312" w:cs="仿宋_GB2312"/>
          <w:b/>
          <w:color w:val="auto"/>
          <w:sz w:val="32"/>
          <w:szCs w:val="32"/>
          <w:u w:val="none"/>
        </w:rPr>
        <w:t>第十</w:t>
      </w:r>
      <w:r>
        <w:rPr>
          <w:rFonts w:hint="eastAsia" w:ascii="仿宋_GB2312" w:eastAsia="仿宋_GB2312" w:cs="仿宋_GB2312"/>
          <w:b/>
          <w:color w:val="auto"/>
          <w:sz w:val="32"/>
          <w:szCs w:val="32"/>
          <w:u w:val="none"/>
          <w:lang w:eastAsia="zh-CN"/>
        </w:rPr>
        <w:t>八</w:t>
      </w:r>
      <w:r>
        <w:rPr>
          <w:rFonts w:hint="eastAsia" w:ascii="仿宋_GB2312" w:eastAsia="仿宋_GB2312" w:cs="仿宋_GB2312"/>
          <w:b/>
          <w:color w:val="auto"/>
          <w:sz w:val="32"/>
          <w:szCs w:val="32"/>
          <w:u w:val="none"/>
        </w:rPr>
        <w:t>条（</w:t>
      </w:r>
      <w:r>
        <w:rPr>
          <w:rFonts w:hint="eastAsia" w:ascii="仿宋_GB2312" w:eastAsia="仿宋_GB2312" w:cs="仿宋_GB2312"/>
          <w:b/>
          <w:color w:val="auto"/>
          <w:sz w:val="32"/>
          <w:szCs w:val="32"/>
          <w:u w:val="none"/>
          <w:lang w:eastAsia="zh-CN"/>
        </w:rPr>
        <w:t>行政许可到期处置</w:t>
      </w:r>
      <w:r>
        <w:rPr>
          <w:rFonts w:hint="eastAsia" w:ascii="仿宋_GB2312" w:eastAsia="仿宋_GB2312" w:cs="仿宋_GB2312"/>
          <w:b/>
          <w:color w:val="auto"/>
          <w:sz w:val="32"/>
          <w:szCs w:val="32"/>
          <w:u w:val="none"/>
        </w:rPr>
        <w:t>）</w:t>
      </w:r>
    </w:p>
    <w:p w14:paraId="3063A8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s="仿宋_GB2312"/>
          <w:color w:val="auto"/>
          <w:sz w:val="32"/>
          <w:szCs w:val="32"/>
          <w:u w:val="none"/>
          <w:lang w:val="zh-CN" w:eastAsia="zh-CN"/>
        </w:rPr>
      </w:pPr>
      <w:r>
        <w:rPr>
          <w:rFonts w:hint="eastAsia" w:ascii="仿宋_GB2312" w:eastAsia="仿宋_GB2312" w:cs="仿宋_GB2312"/>
          <w:color w:val="auto"/>
          <w:sz w:val="32"/>
          <w:szCs w:val="32"/>
          <w:u w:val="none"/>
          <w:lang w:val="zh-CN" w:eastAsia="zh-CN"/>
        </w:rPr>
        <w:t>临时性户外广告设施设置期满后，设置者应当在2日内予以拆除。设置者未予拆除的，临时性户外广告设施所依附的载体所有权人应当予以拆除。</w:t>
      </w:r>
    </w:p>
    <w:p w14:paraId="045659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s="仿宋_GB2312"/>
          <w:color w:val="auto"/>
          <w:sz w:val="32"/>
          <w:szCs w:val="32"/>
          <w:u w:val="none"/>
          <w:lang w:val="zh-CN" w:eastAsia="zh-CN"/>
        </w:rPr>
      </w:pPr>
      <w:r>
        <w:rPr>
          <w:rFonts w:hint="eastAsia" w:ascii="仿宋_GB2312" w:eastAsia="仿宋_GB2312" w:cs="仿宋_GB2312"/>
          <w:color w:val="auto"/>
          <w:sz w:val="32"/>
          <w:szCs w:val="32"/>
          <w:u w:val="none"/>
          <w:lang w:val="zh-CN" w:eastAsia="zh-CN"/>
        </w:rPr>
        <w:t>经批准利用建筑媒体立面设施发布临时性户外广告的，审批期满后立即停止发布。</w:t>
      </w:r>
    </w:p>
    <w:p w14:paraId="697FF9E9">
      <w:pPr>
        <w:adjustRightInd w:val="0"/>
        <w:snapToGrid w:val="0"/>
        <w:spacing w:line="600" w:lineRule="exact"/>
        <w:ind w:firstLine="643" w:firstLineChars="200"/>
        <w:rPr>
          <w:rFonts w:hint="eastAsia" w:ascii="仿宋_GB2312" w:eastAsia="仿宋_GB2312" w:cs="仿宋_GB2312"/>
          <w:b/>
          <w:color w:val="auto"/>
          <w:sz w:val="32"/>
          <w:szCs w:val="32"/>
          <w:u w:val="none"/>
          <w:lang w:val="zh-CN"/>
        </w:rPr>
      </w:pPr>
      <w:r>
        <w:rPr>
          <w:rFonts w:hint="eastAsia" w:ascii="仿宋_GB2312" w:eastAsia="仿宋_GB2312" w:cs="仿宋_GB2312"/>
          <w:b/>
          <w:color w:val="auto"/>
          <w:sz w:val="32"/>
          <w:szCs w:val="32"/>
          <w:u w:val="none"/>
          <w:lang w:val="zh-CN"/>
        </w:rPr>
        <w:t>第十九条（载体所有权人职责）</w:t>
      </w:r>
    </w:p>
    <w:p w14:paraId="739E5040">
      <w:pPr>
        <w:adjustRightInd w:val="0"/>
        <w:snapToGrid w:val="0"/>
        <w:spacing w:line="600" w:lineRule="exact"/>
        <w:ind w:firstLine="600"/>
        <w:rPr>
          <w:rFonts w:hint="eastAsia" w:ascii="仿宋_GB2312" w:eastAsia="仿宋_GB2312" w:cs="仿宋_GB2312"/>
          <w:color w:val="auto"/>
          <w:sz w:val="32"/>
          <w:szCs w:val="32"/>
          <w:highlight w:val="yellow"/>
          <w:u w:val="none"/>
          <w:lang w:val="zh-CN" w:eastAsia="zh-CN"/>
        </w:rPr>
      </w:pPr>
      <w:r>
        <w:rPr>
          <w:rFonts w:hint="eastAsia" w:ascii="仿宋_GB2312" w:eastAsia="仿宋_GB2312" w:cs="仿宋_GB2312"/>
          <w:color w:val="auto"/>
          <w:sz w:val="32"/>
          <w:szCs w:val="32"/>
          <w:u w:val="none"/>
          <w:lang w:val="zh-CN"/>
        </w:rPr>
        <w:t>临时性户外广告设施所在建（构）筑物等载体的所有权人与设置者不一致的，所有权人应当督促设置者依法设置、维护管理。</w:t>
      </w:r>
    </w:p>
    <w:p w14:paraId="4ABD4609">
      <w:pPr>
        <w:adjustRightInd w:val="0"/>
        <w:snapToGrid w:val="0"/>
        <w:spacing w:line="600" w:lineRule="exact"/>
        <w:ind w:firstLine="643" w:firstLineChars="200"/>
        <w:rPr>
          <w:rFonts w:ascii="仿宋_GB2312" w:eastAsia="仿宋_GB2312"/>
          <w:b/>
          <w:bCs/>
          <w:color w:val="auto"/>
          <w:sz w:val="32"/>
          <w:szCs w:val="32"/>
          <w:u w:val="none"/>
          <w:lang w:val="zh-CN"/>
        </w:rPr>
      </w:pPr>
      <w:r>
        <w:rPr>
          <w:rFonts w:hint="eastAsia" w:ascii="仿宋_GB2312" w:eastAsia="仿宋_GB2312" w:cs="仿宋_GB2312"/>
          <w:b/>
          <w:bCs/>
          <w:color w:val="auto"/>
          <w:sz w:val="32"/>
          <w:szCs w:val="32"/>
          <w:u w:val="none"/>
          <w:lang w:val="zh-CN"/>
        </w:rPr>
        <w:t>第</w:t>
      </w:r>
      <w:r>
        <w:rPr>
          <w:rFonts w:hint="eastAsia" w:ascii="仿宋_GB2312" w:cs="仿宋_GB2312"/>
          <w:b/>
          <w:bCs/>
          <w:color w:val="auto"/>
          <w:sz w:val="32"/>
          <w:szCs w:val="32"/>
          <w:u w:val="none"/>
          <w:lang w:val="zh-CN"/>
        </w:rPr>
        <w:t>二十</w:t>
      </w:r>
      <w:r>
        <w:rPr>
          <w:rFonts w:hint="eastAsia" w:ascii="仿宋_GB2312" w:eastAsia="仿宋_GB2312" w:cs="仿宋_GB2312"/>
          <w:b/>
          <w:bCs/>
          <w:color w:val="auto"/>
          <w:sz w:val="32"/>
          <w:szCs w:val="32"/>
          <w:u w:val="none"/>
          <w:lang w:val="zh-CN"/>
        </w:rPr>
        <w:t>条（日常维护）</w:t>
      </w:r>
    </w:p>
    <w:p w14:paraId="3BADFD31">
      <w:pPr>
        <w:autoSpaceDE w:val="0"/>
        <w:autoSpaceDN w:val="0"/>
        <w:adjustRightInd w:val="0"/>
        <w:snapToGrid w:val="0"/>
        <w:spacing w:line="600" w:lineRule="exact"/>
        <w:ind w:firstLine="640" w:firstLineChars="200"/>
        <w:rPr>
          <w:rFonts w:hint="eastAsia" w:ascii="仿宋_GB2312" w:eastAsia="仿宋_GB2312" w:cs="仿宋_GB2312"/>
          <w:color w:val="auto"/>
          <w:sz w:val="32"/>
          <w:szCs w:val="32"/>
          <w:u w:val="none"/>
          <w:lang w:val="zh-CN"/>
        </w:rPr>
      </w:pPr>
      <w:r>
        <w:rPr>
          <w:rFonts w:hint="eastAsia" w:ascii="仿宋_GB2312" w:eastAsia="仿宋_GB2312" w:cs="仿宋_GB2312"/>
          <w:color w:val="auto"/>
          <w:sz w:val="32"/>
          <w:szCs w:val="32"/>
          <w:u w:val="none"/>
          <w:lang w:val="zh-CN"/>
        </w:rPr>
        <w:t>设置者应当加强临时性户外广告设施的检查、维护，确保牢固、安全、整洁。对存在破损、污浊的，应当及时修复或者更换；对存在安全隐患的，设置者应当及时整修或者拆除。遇台风等灾害性天气，设置者应当进行安全检查，及时消除安全隐患，并按照相关要求做好加固或撤除工作。</w:t>
      </w:r>
    </w:p>
    <w:p w14:paraId="4511C5DE">
      <w:pPr>
        <w:autoSpaceDE w:val="0"/>
        <w:autoSpaceDN w:val="0"/>
        <w:adjustRightInd w:val="0"/>
        <w:snapToGrid w:val="0"/>
        <w:spacing w:line="600" w:lineRule="exact"/>
        <w:ind w:firstLine="643" w:firstLineChars="200"/>
        <w:rPr>
          <w:rFonts w:ascii="仿宋_GB2312" w:eastAsia="仿宋_GB2312" w:cs="仿宋_GB2312"/>
          <w:b/>
          <w:color w:val="auto"/>
          <w:sz w:val="32"/>
          <w:szCs w:val="32"/>
          <w:u w:val="none"/>
          <w:lang w:val="zh-CN"/>
        </w:rPr>
      </w:pPr>
      <w:r>
        <w:rPr>
          <w:rFonts w:hint="eastAsia" w:ascii="仿宋_GB2312" w:eastAsia="仿宋_GB2312" w:cs="仿宋_GB2312"/>
          <w:b/>
          <w:color w:val="auto"/>
          <w:sz w:val="32"/>
          <w:szCs w:val="32"/>
          <w:u w:val="none"/>
          <w:lang w:val="zh-CN"/>
        </w:rPr>
        <w:t>第二十</w:t>
      </w:r>
      <w:r>
        <w:rPr>
          <w:rFonts w:hint="eastAsia" w:ascii="仿宋_GB2312" w:cs="仿宋_GB2312"/>
          <w:b/>
          <w:color w:val="auto"/>
          <w:sz w:val="32"/>
          <w:szCs w:val="32"/>
          <w:u w:val="none"/>
          <w:lang w:val="zh-CN"/>
        </w:rPr>
        <w:t>一</w:t>
      </w:r>
      <w:r>
        <w:rPr>
          <w:rFonts w:hint="eastAsia" w:ascii="仿宋_GB2312" w:eastAsia="仿宋_GB2312" w:cs="仿宋_GB2312"/>
          <w:b/>
          <w:color w:val="auto"/>
          <w:sz w:val="32"/>
          <w:szCs w:val="32"/>
          <w:u w:val="none"/>
          <w:lang w:val="zh-CN"/>
        </w:rPr>
        <w:t>条（监督检查）</w:t>
      </w:r>
    </w:p>
    <w:p w14:paraId="2E9E200A">
      <w:pPr>
        <w:widowControl/>
        <w:autoSpaceDE w:val="0"/>
        <w:autoSpaceDN w:val="0"/>
        <w:adjustRightInd w:val="0"/>
        <w:snapToGrid w:val="0"/>
        <w:spacing w:line="600" w:lineRule="exact"/>
        <w:ind w:firstLine="640" w:firstLineChars="200"/>
        <w:jc w:val="left"/>
        <w:rPr>
          <w:rFonts w:ascii="仿宋_GB2312" w:eastAsia="仿宋_GB2312" w:cs="仿宋_GB2312"/>
          <w:color w:val="auto"/>
          <w:sz w:val="32"/>
          <w:szCs w:val="32"/>
          <w:u w:val="none"/>
          <w:lang w:val="zh-CN"/>
        </w:rPr>
      </w:pPr>
      <w:r>
        <w:rPr>
          <w:rFonts w:hint="eastAsia" w:ascii="仿宋_GB2312" w:eastAsia="仿宋_GB2312" w:cs="仿宋_GB2312"/>
          <w:color w:val="auto"/>
          <w:sz w:val="32"/>
          <w:szCs w:val="32"/>
          <w:u w:val="none"/>
          <w:lang w:val="zh-CN"/>
        </w:rPr>
        <w:t>市、区绿化市容管理部门应当采取实地检查、视频监控等多种方式，加强对临时性户外广告设施设置的批后监管及日常监管，对违规设置的或者存在安全隐患的临时性户外广告设施，应当及时依据相关规定将案件线索移送城管执法部门查处。</w:t>
      </w:r>
    </w:p>
    <w:p w14:paraId="45365B35">
      <w:pPr>
        <w:autoSpaceDE w:val="0"/>
        <w:autoSpaceDN w:val="0"/>
        <w:adjustRightInd w:val="0"/>
        <w:snapToGrid w:val="0"/>
        <w:spacing w:line="600" w:lineRule="exact"/>
        <w:ind w:firstLine="643" w:firstLineChars="200"/>
        <w:rPr>
          <w:rFonts w:ascii="仿宋_GB2312" w:eastAsia="仿宋_GB2312" w:cs="仿宋_GB2312"/>
          <w:b/>
          <w:color w:val="auto"/>
          <w:sz w:val="32"/>
          <w:szCs w:val="32"/>
          <w:u w:val="none"/>
          <w:lang w:val="zh-CN"/>
        </w:rPr>
      </w:pPr>
      <w:r>
        <w:rPr>
          <w:rFonts w:hint="eastAsia" w:ascii="仿宋_GB2312" w:eastAsia="仿宋_GB2312" w:cs="仿宋_GB2312"/>
          <w:b/>
          <w:color w:val="auto"/>
          <w:sz w:val="32"/>
          <w:szCs w:val="32"/>
          <w:u w:val="none"/>
          <w:lang w:val="zh-CN"/>
        </w:rPr>
        <w:t>第二十</w:t>
      </w:r>
      <w:r>
        <w:rPr>
          <w:rFonts w:hint="eastAsia" w:ascii="仿宋_GB2312" w:cs="仿宋_GB2312"/>
          <w:b/>
          <w:color w:val="auto"/>
          <w:sz w:val="32"/>
          <w:szCs w:val="32"/>
          <w:u w:val="none"/>
          <w:lang w:val="zh-CN"/>
        </w:rPr>
        <w:t>二</w:t>
      </w:r>
      <w:r>
        <w:rPr>
          <w:rFonts w:hint="eastAsia" w:ascii="仿宋_GB2312" w:eastAsia="仿宋_GB2312" w:cs="仿宋_GB2312"/>
          <w:b/>
          <w:color w:val="auto"/>
          <w:sz w:val="32"/>
          <w:szCs w:val="32"/>
          <w:u w:val="none"/>
          <w:lang w:val="zh-CN"/>
        </w:rPr>
        <w:t>条（投诉处理）</w:t>
      </w:r>
    </w:p>
    <w:p w14:paraId="3CBC30C3">
      <w:pPr>
        <w:autoSpaceDE w:val="0"/>
        <w:autoSpaceDN w:val="0"/>
        <w:adjustRightInd w:val="0"/>
        <w:snapToGrid w:val="0"/>
        <w:spacing w:line="600" w:lineRule="exact"/>
        <w:ind w:firstLine="640" w:firstLineChars="200"/>
        <w:rPr>
          <w:rFonts w:ascii="仿宋_GB2312" w:eastAsia="仿宋_GB2312" w:cs="仿宋_GB2312"/>
          <w:b/>
          <w:color w:val="auto"/>
          <w:sz w:val="32"/>
          <w:szCs w:val="32"/>
          <w:u w:val="none"/>
          <w:lang w:val="zh-CN"/>
        </w:rPr>
      </w:pPr>
      <w:r>
        <w:rPr>
          <w:rFonts w:hint="eastAsia" w:ascii="仿宋_GB2312" w:eastAsia="仿宋_GB2312"/>
          <w:color w:val="auto"/>
          <w:sz w:val="32"/>
          <w:szCs w:val="32"/>
          <w:u w:val="none"/>
          <w:lang w:val="zh-CN"/>
        </w:rPr>
        <w:t>任何单位和个人发现有违反本办法情形的，可以向市、区绿化市容</w:t>
      </w:r>
      <w:r>
        <w:rPr>
          <w:rFonts w:hint="eastAsia" w:ascii="仿宋_GB2312" w:eastAsia="仿宋_GB2312" w:cs="仿宋_GB2312"/>
          <w:color w:val="auto"/>
          <w:sz w:val="32"/>
          <w:szCs w:val="32"/>
          <w:u w:val="none"/>
        </w:rPr>
        <w:t>管理部门</w:t>
      </w:r>
      <w:r>
        <w:rPr>
          <w:rFonts w:hint="eastAsia" w:ascii="仿宋_GB2312" w:eastAsia="仿宋_GB2312"/>
          <w:color w:val="auto"/>
          <w:sz w:val="32"/>
          <w:szCs w:val="32"/>
          <w:u w:val="none"/>
          <w:lang w:val="zh-CN"/>
        </w:rPr>
        <w:t>或者其他有关部门投诉或者举报。有关部门接到投诉、举报后，应当在规定期限内进行处理，并将处理结果予以反馈。</w:t>
      </w:r>
    </w:p>
    <w:p w14:paraId="140981B3">
      <w:pPr>
        <w:autoSpaceDE w:val="0"/>
        <w:autoSpaceDN w:val="0"/>
        <w:adjustRightInd w:val="0"/>
        <w:snapToGrid w:val="0"/>
        <w:spacing w:line="600" w:lineRule="exact"/>
        <w:ind w:firstLine="643" w:firstLineChars="200"/>
        <w:rPr>
          <w:rFonts w:ascii="仿宋_GB2312" w:eastAsia="仿宋_GB2312"/>
          <w:b/>
          <w:color w:val="auto"/>
          <w:sz w:val="32"/>
          <w:szCs w:val="32"/>
          <w:u w:val="none"/>
        </w:rPr>
      </w:pPr>
      <w:r>
        <w:rPr>
          <w:rFonts w:hint="eastAsia" w:ascii="仿宋_GB2312" w:eastAsia="仿宋_GB2312" w:cs="仿宋_GB2312"/>
          <w:b/>
          <w:color w:val="auto"/>
          <w:sz w:val="32"/>
          <w:szCs w:val="32"/>
          <w:u w:val="none"/>
        </w:rPr>
        <w:t>第二十</w:t>
      </w:r>
      <w:r>
        <w:rPr>
          <w:rFonts w:hint="eastAsia" w:ascii="仿宋_GB2312" w:eastAsia="仿宋_GB2312" w:cs="仿宋_GB2312"/>
          <w:b/>
          <w:color w:val="auto"/>
          <w:sz w:val="32"/>
          <w:szCs w:val="32"/>
          <w:u w:val="none"/>
          <w:lang w:eastAsia="zh-CN"/>
        </w:rPr>
        <w:t>三</w:t>
      </w:r>
      <w:r>
        <w:rPr>
          <w:rFonts w:hint="eastAsia" w:ascii="仿宋_GB2312" w:eastAsia="仿宋_GB2312" w:cs="仿宋_GB2312"/>
          <w:b/>
          <w:color w:val="auto"/>
          <w:sz w:val="32"/>
          <w:szCs w:val="32"/>
          <w:u w:val="none"/>
        </w:rPr>
        <w:t>条（施行日期）</w:t>
      </w:r>
    </w:p>
    <w:p w14:paraId="5CAA4CED">
      <w:pPr>
        <w:autoSpaceDE w:val="0"/>
        <w:autoSpaceDN w:val="0"/>
        <w:adjustRightInd w:val="0"/>
        <w:snapToGrid w:val="0"/>
        <w:spacing w:line="600" w:lineRule="exact"/>
        <w:ind w:firstLine="640" w:firstLineChars="200"/>
        <w:rPr>
          <w:rFonts w:hint="default" w:ascii="仿宋_GB2312" w:eastAsia="仿宋_GB2312" w:cs="仿宋_GB2312"/>
          <w:color w:val="auto"/>
          <w:sz w:val="32"/>
          <w:szCs w:val="32"/>
          <w:u w:val="none"/>
          <w:lang w:val="en-US" w:eastAsia="zh-CN"/>
        </w:rPr>
      </w:pPr>
      <w:r>
        <w:rPr>
          <w:rFonts w:hint="eastAsia" w:ascii="仿宋_GB2312" w:eastAsia="仿宋_GB2312" w:cs="仿宋_GB2312"/>
          <w:color w:val="auto"/>
          <w:sz w:val="32"/>
          <w:szCs w:val="32"/>
          <w:u w:val="none"/>
        </w:rPr>
        <w:t>本</w:t>
      </w:r>
      <w:r>
        <w:rPr>
          <w:rFonts w:hint="eastAsia" w:ascii="仿宋_GB2312" w:cs="仿宋_GB2312"/>
          <w:color w:val="auto"/>
          <w:sz w:val="32"/>
          <w:szCs w:val="32"/>
          <w:u w:val="none"/>
          <w:lang w:eastAsia="zh-CN"/>
        </w:rPr>
        <w:t>办法</w:t>
      </w:r>
      <w:r>
        <w:rPr>
          <w:rFonts w:hint="eastAsia" w:ascii="仿宋_GB2312" w:eastAsia="仿宋_GB2312" w:cs="仿宋_GB2312"/>
          <w:color w:val="auto"/>
          <w:sz w:val="32"/>
          <w:szCs w:val="32"/>
          <w:u w:val="none"/>
        </w:rPr>
        <w:t>自</w:t>
      </w:r>
      <w:r>
        <w:rPr>
          <w:rFonts w:hint="eastAsia" w:ascii="仿宋_GB2312" w:eastAsia="仿宋_GB2312" w:cs="仿宋_GB2312"/>
          <w:color w:val="auto"/>
          <w:sz w:val="32"/>
          <w:szCs w:val="32"/>
          <w:u w:val="none"/>
          <w:lang w:val="en-US" w:eastAsia="zh-CN"/>
        </w:rPr>
        <w:t>2026</w:t>
      </w:r>
      <w:r>
        <w:rPr>
          <w:rFonts w:hint="eastAsia" w:ascii="仿宋_GB2312" w:eastAsia="仿宋_GB2312" w:cs="仿宋_GB2312"/>
          <w:color w:val="auto"/>
          <w:sz w:val="32"/>
          <w:szCs w:val="32"/>
          <w:u w:val="none"/>
        </w:rPr>
        <w:t>年</w:t>
      </w:r>
      <w:r>
        <w:rPr>
          <w:rFonts w:hint="eastAsia" w:ascii="仿宋_GB2312" w:eastAsia="仿宋_GB2312" w:cs="仿宋_GB2312"/>
          <w:color w:val="auto"/>
          <w:sz w:val="32"/>
          <w:szCs w:val="32"/>
          <w:u w:val="none"/>
          <w:lang w:val="en-US" w:eastAsia="zh-CN"/>
        </w:rPr>
        <w:t>*</w:t>
      </w:r>
      <w:r>
        <w:rPr>
          <w:rFonts w:hint="eastAsia" w:ascii="仿宋_GB2312" w:eastAsia="仿宋_GB2312" w:cs="仿宋_GB2312"/>
          <w:color w:val="auto"/>
          <w:sz w:val="32"/>
          <w:szCs w:val="32"/>
          <w:u w:val="none"/>
        </w:rPr>
        <w:t>月</w:t>
      </w:r>
      <w:r>
        <w:rPr>
          <w:rFonts w:hint="eastAsia" w:ascii="仿宋_GB2312" w:eastAsia="仿宋_GB2312" w:cs="仿宋_GB2312"/>
          <w:color w:val="auto"/>
          <w:sz w:val="32"/>
          <w:szCs w:val="32"/>
          <w:u w:val="none"/>
          <w:lang w:val="en-US" w:eastAsia="zh-CN"/>
        </w:rPr>
        <w:t>**</w:t>
      </w:r>
      <w:r>
        <w:rPr>
          <w:rFonts w:hint="eastAsia" w:ascii="仿宋_GB2312" w:eastAsia="仿宋_GB2312" w:cs="仿宋_GB2312"/>
          <w:color w:val="auto"/>
          <w:sz w:val="32"/>
          <w:szCs w:val="32"/>
          <w:u w:val="none"/>
        </w:rPr>
        <w:t>日起施行，有效期至20</w:t>
      </w:r>
      <w:r>
        <w:rPr>
          <w:rFonts w:hint="eastAsia" w:ascii="仿宋_GB2312" w:eastAsia="仿宋_GB2312" w:cs="仿宋_GB2312"/>
          <w:color w:val="auto"/>
          <w:sz w:val="32"/>
          <w:szCs w:val="32"/>
          <w:u w:val="none"/>
          <w:lang w:val="en-US" w:eastAsia="zh-CN"/>
        </w:rPr>
        <w:t>31</w:t>
      </w:r>
      <w:r>
        <w:rPr>
          <w:rFonts w:hint="eastAsia" w:ascii="仿宋_GB2312" w:eastAsia="仿宋_GB2312" w:cs="仿宋_GB2312"/>
          <w:color w:val="auto"/>
          <w:sz w:val="32"/>
          <w:szCs w:val="32"/>
          <w:u w:val="none"/>
        </w:rPr>
        <w:t>年</w:t>
      </w:r>
      <w:r>
        <w:rPr>
          <w:rFonts w:hint="eastAsia" w:ascii="仿宋_GB2312" w:eastAsia="仿宋_GB2312" w:cs="仿宋_GB2312"/>
          <w:color w:val="auto"/>
          <w:sz w:val="32"/>
          <w:szCs w:val="32"/>
          <w:u w:val="none"/>
          <w:lang w:val="en-US" w:eastAsia="zh-CN"/>
        </w:rPr>
        <w:t>**</w:t>
      </w:r>
      <w:r>
        <w:rPr>
          <w:rFonts w:hint="eastAsia" w:ascii="仿宋_GB2312" w:eastAsia="仿宋_GB2312" w:cs="仿宋_GB2312"/>
          <w:color w:val="auto"/>
          <w:sz w:val="32"/>
          <w:szCs w:val="32"/>
          <w:u w:val="none"/>
        </w:rPr>
        <w:t>月</w:t>
      </w:r>
      <w:r>
        <w:rPr>
          <w:rFonts w:hint="eastAsia" w:ascii="仿宋_GB2312" w:eastAsia="仿宋_GB2312" w:cs="仿宋_GB2312"/>
          <w:color w:val="auto"/>
          <w:sz w:val="32"/>
          <w:szCs w:val="32"/>
          <w:u w:val="none"/>
          <w:lang w:val="en-US" w:eastAsia="zh-CN"/>
        </w:rPr>
        <w:t>**</w:t>
      </w:r>
      <w:r>
        <w:rPr>
          <w:rFonts w:hint="eastAsia" w:ascii="仿宋_GB2312" w:eastAsia="仿宋_GB2312" w:cs="仿宋_GB2312"/>
          <w:color w:val="auto"/>
          <w:sz w:val="32"/>
          <w:szCs w:val="32"/>
          <w:u w:val="none"/>
        </w:rPr>
        <w:t>日。</w:t>
      </w:r>
      <w:r>
        <w:rPr>
          <w:rFonts w:hint="eastAsia" w:ascii="仿宋_GB2312" w:eastAsia="仿宋_GB2312" w:cs="仿宋_GB2312"/>
          <w:color w:val="auto"/>
          <w:sz w:val="32"/>
          <w:szCs w:val="32"/>
          <w:u w:val="none"/>
          <w:lang w:val="en-US" w:eastAsia="zh-CN"/>
        </w:rPr>
        <w:t>2023年6月28日上海市绿化和市容管理局制定，</w:t>
      </w:r>
      <w:r>
        <w:rPr>
          <w:rFonts w:hint="eastAsia" w:ascii="仿宋_GB2312" w:eastAsia="仿宋_GB2312" w:cs="仿宋_GB2312"/>
          <w:color w:val="auto"/>
          <w:sz w:val="32"/>
          <w:szCs w:val="32"/>
          <w:u w:val="none"/>
          <w:lang w:eastAsia="zh-CN"/>
        </w:rPr>
        <w:t>《上海市临时性户外广告</w:t>
      </w:r>
      <w:r>
        <w:rPr>
          <w:rFonts w:hint="eastAsia" w:ascii="仿宋_GB2312" w:cs="仿宋_GB2312"/>
          <w:color w:val="auto"/>
          <w:sz w:val="32"/>
          <w:szCs w:val="32"/>
          <w:u w:val="none"/>
          <w:lang w:eastAsia="zh-CN"/>
        </w:rPr>
        <w:t>设施</w:t>
      </w:r>
      <w:r>
        <w:rPr>
          <w:rFonts w:hint="eastAsia" w:ascii="仿宋_GB2312" w:eastAsia="仿宋_GB2312" w:cs="仿宋_GB2312"/>
          <w:color w:val="auto"/>
          <w:sz w:val="32"/>
          <w:szCs w:val="32"/>
          <w:u w:val="none"/>
          <w:lang w:eastAsia="zh-CN"/>
        </w:rPr>
        <w:t>设置管理办法》（沪绿容规</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2023</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3号印发</w:t>
      </w:r>
      <w:r>
        <w:rPr>
          <w:rFonts w:hint="eastAsia" w:ascii="仿宋_GB2312" w:eastAsia="仿宋_GB2312" w:cs="仿宋_GB2312"/>
          <w:color w:val="auto"/>
          <w:sz w:val="32"/>
          <w:szCs w:val="32"/>
          <w:u w:val="none"/>
          <w:lang w:eastAsia="zh-CN"/>
        </w:rPr>
        <w:t>）同时废止。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中宋">
    <w:panose1 w:val="02010600040101010101"/>
    <w:charset w:val="86"/>
    <w:family w:val="auto"/>
    <w:pitch w:val="default"/>
    <w:sig w:usb0="00000287" w:usb1="080F0000" w:usb2="00000000" w:usb3="00000000" w:csb0="0004009F" w:csb1="DFD70000"/>
  </w:font>
  <w:font w:name="方正楷体_GB2312">
    <w:altName w:val="楷体_GB2312"/>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171C91"/>
    <w:multiLevelType w:val="singleLevel"/>
    <w:tmpl w:val="FF171C91"/>
    <w:lvl w:ilvl="0" w:tentative="0">
      <w:start w:val="1"/>
      <w:numFmt w:val="chineseCounting"/>
      <w:suff w:val="nothing"/>
      <w:lvlText w:val="（%1）"/>
      <w:lvlJc w:val="left"/>
      <w:rPr>
        <w:rFonts w:hint="eastAsia"/>
      </w:rPr>
    </w:lvl>
  </w:abstractNum>
  <w:abstractNum w:abstractNumId="1">
    <w:nsid w:val="FFF4611E"/>
    <w:multiLevelType w:val="singleLevel"/>
    <w:tmpl w:val="FFF4611E"/>
    <w:lvl w:ilvl="0" w:tentative="0">
      <w:start w:val="1"/>
      <w:numFmt w:val="chineseCounting"/>
      <w:suff w:val="nothing"/>
      <w:lvlText w:val="（%1）"/>
      <w:lvlJc w:val="left"/>
      <w:rPr>
        <w:rFonts w:hint="eastAsia"/>
      </w:rPr>
    </w:lvl>
  </w:abstractNum>
  <w:abstractNum w:abstractNumId="2">
    <w:nsid w:val="0403F282"/>
    <w:multiLevelType w:val="singleLevel"/>
    <w:tmpl w:val="0403F282"/>
    <w:lvl w:ilvl="0" w:tentative="0">
      <w:start w:val="1"/>
      <w:numFmt w:val="chineseCounting"/>
      <w:suff w:val="nothing"/>
      <w:lvlText w:val="（%1）"/>
      <w:lvlJc w:val="left"/>
      <w:pPr>
        <w:ind w:left="-1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D673020"/>
    <w:rsid w:val="16F4ACB9"/>
    <w:rsid w:val="1AFB68F8"/>
    <w:rsid w:val="1FCBB687"/>
    <w:rsid w:val="3BBE5F86"/>
    <w:rsid w:val="5EF65E44"/>
    <w:rsid w:val="5FDF8A76"/>
    <w:rsid w:val="6DE2033C"/>
    <w:rsid w:val="7F7D2066"/>
    <w:rsid w:val="7F9E2BF7"/>
    <w:rsid w:val="7FB75CCC"/>
    <w:rsid w:val="7FFFC7D7"/>
    <w:rsid w:val="A3FD7DC1"/>
    <w:rsid w:val="AD673020"/>
    <w:rsid w:val="AF3F4C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widowControl w:val="0"/>
      <w:jc w:val="both"/>
    </w:pPr>
    <w:rPr>
      <w:rFonts w:ascii="宋体" w:hAnsi="Courier New" w:eastAsia="宋体" w:cs="宋体"/>
      <w:kern w:val="2"/>
      <w:sz w:val="21"/>
      <w:szCs w:val="22"/>
      <w:lang w:val="en-US" w:eastAsia="zh-CN" w:bidi="ar-SA"/>
    </w:rPr>
  </w:style>
  <w:style w:type="table" w:styleId="4">
    <w:name w:val="Table Grid"/>
    <w:basedOn w:val="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2026-06-13T10:10:00Z</dcterms:created>
  <dc:creator>杨文婷</dc:creator>
  <cp:lastModifiedBy>"周方诚"</cp:lastModifiedBy>
  <dcterms:modified xsi:type="dcterms:W3CDTF">2026-06-26T12:46:43Z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D27B8EE2B09D80E89CEE396A99425976_43</vt:lpwstr>
  </property>
</Properties>
</file>