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1</w:t>
      </w:r>
    </w:p>
    <w:p>
      <w:pPr>
        <w:spacing w:line="600" w:lineRule="exact"/>
        <w:jc w:val="center"/>
        <w:rPr>
          <w:rFonts w:hint="eastAsia" w:ascii="华文中宋" w:hAnsi="华文中宋" w:eastAsia="华文中宋" w:cs="Times New Roman"/>
          <w:sz w:val="44"/>
          <w:szCs w:val="44"/>
        </w:rPr>
      </w:pPr>
    </w:p>
    <w:p>
      <w:pPr>
        <w:spacing w:line="600" w:lineRule="exact"/>
        <w:jc w:val="center"/>
        <w:rPr>
          <w:rFonts w:hint="eastAsia" w:ascii="华文中宋" w:hAnsi="华文中宋" w:eastAsia="华文中宋" w:cs="Times New Roman"/>
          <w:sz w:val="44"/>
          <w:szCs w:val="44"/>
        </w:rPr>
      </w:pPr>
      <w:r>
        <w:rPr>
          <w:rFonts w:hint="eastAsia" w:ascii="华文中宋" w:hAnsi="华文中宋" w:eastAsia="华文中宋" w:cs="Times New Roman"/>
          <w:sz w:val="44"/>
          <w:szCs w:val="44"/>
        </w:rPr>
        <w:t>关于进一步</w:t>
      </w:r>
      <w:r>
        <w:rPr>
          <w:rFonts w:hint="eastAsia" w:ascii="华文中宋" w:hAnsi="华文中宋" w:eastAsia="华文中宋" w:cs="Times New Roman"/>
          <w:sz w:val="44"/>
          <w:szCs w:val="44"/>
          <w:lang w:eastAsia="zh-CN"/>
        </w:rPr>
        <w:t>加强</w:t>
      </w:r>
      <w:r>
        <w:rPr>
          <w:rFonts w:hint="eastAsia" w:ascii="华文中宋" w:hAnsi="华文中宋" w:eastAsia="华文中宋" w:cs="Times New Roman"/>
          <w:sz w:val="44"/>
          <w:szCs w:val="44"/>
        </w:rPr>
        <w:t>本市</w:t>
      </w:r>
      <w:r>
        <w:rPr>
          <w:rFonts w:hint="eastAsia" w:ascii="华文中宋" w:hAnsi="华文中宋" w:eastAsia="华文中宋" w:cs="Times New Roman"/>
          <w:sz w:val="44"/>
          <w:szCs w:val="44"/>
          <w:lang w:eastAsia="zh-CN"/>
        </w:rPr>
        <w:t>住宅小区</w:t>
      </w:r>
      <w:r>
        <w:rPr>
          <w:rFonts w:hint="eastAsia" w:ascii="华文中宋" w:hAnsi="华文中宋" w:eastAsia="华文中宋" w:cs="Times New Roman"/>
          <w:sz w:val="44"/>
          <w:szCs w:val="44"/>
        </w:rPr>
        <w:t>装修垃圾</w:t>
      </w:r>
    </w:p>
    <w:p>
      <w:pPr>
        <w:spacing w:line="600" w:lineRule="exact"/>
        <w:jc w:val="center"/>
        <w:rPr>
          <w:rFonts w:hint="eastAsia" w:ascii="华文中宋" w:hAnsi="华文中宋" w:eastAsia="华文中宋" w:cs="Times New Roman"/>
          <w:sz w:val="44"/>
          <w:szCs w:val="44"/>
        </w:rPr>
      </w:pPr>
      <w:r>
        <w:rPr>
          <w:rFonts w:hint="eastAsia" w:ascii="华文中宋" w:hAnsi="华文中宋" w:eastAsia="华文中宋" w:cs="Times New Roman"/>
          <w:sz w:val="44"/>
          <w:szCs w:val="44"/>
        </w:rPr>
        <w:t>投放和清运管理工作的通知</w:t>
      </w:r>
    </w:p>
    <w:p>
      <w:pPr>
        <w:spacing w:line="560" w:lineRule="exact"/>
        <w:jc w:val="center"/>
        <w:rPr>
          <w:rFonts w:hint="eastAsia" w:ascii="国标楷体" w:hAnsi="国标楷体" w:eastAsia="国标楷体" w:cs="国标楷体"/>
          <w:kern w:val="10"/>
          <w:sz w:val="36"/>
          <w:szCs w:val="36"/>
        </w:rPr>
      </w:pPr>
      <w:r>
        <w:rPr>
          <w:rFonts w:hint="eastAsia" w:ascii="国标楷体" w:hAnsi="国标楷体" w:eastAsia="国标楷体" w:cs="国标楷体"/>
          <w:kern w:val="10"/>
          <w:sz w:val="36"/>
          <w:szCs w:val="36"/>
        </w:rPr>
        <w:t>（征求意见稿）</w:t>
      </w:r>
    </w:p>
    <w:p>
      <w:pPr>
        <w:jc w:val="center"/>
        <w:rPr>
          <w:rFonts w:hint="eastAsia" w:ascii="宋体" w:hAnsi="宋体" w:eastAsia="宋体"/>
          <w:b/>
          <w:bCs/>
          <w:sz w:val="36"/>
          <w:szCs w:val="36"/>
        </w:rPr>
      </w:pPr>
    </w:p>
    <w:p>
      <w:pPr>
        <w:rPr>
          <w:rFonts w:hint="eastAsia" w:ascii="仿宋_GB2312" w:eastAsia="仿宋_GB2312"/>
          <w:sz w:val="32"/>
          <w:szCs w:val="32"/>
        </w:rPr>
      </w:pPr>
      <w:r>
        <w:rPr>
          <w:rFonts w:hint="eastAsia" w:ascii="仿宋_GB2312" w:eastAsia="仿宋_GB2312"/>
          <w:sz w:val="32"/>
          <w:szCs w:val="32"/>
        </w:rPr>
        <w:t>各区绿化市容局、各区房屋管理局、各有关单位：</w:t>
      </w:r>
    </w:p>
    <w:p>
      <w:pPr>
        <w:ind w:firstLine="566" w:firstLineChars="177"/>
        <w:rPr>
          <w:rFonts w:hint="eastAsia" w:ascii="仿宋_GB2312" w:eastAsia="仿宋_GB2312"/>
          <w:sz w:val="32"/>
          <w:szCs w:val="32"/>
        </w:rPr>
      </w:pPr>
      <w:r>
        <w:rPr>
          <w:rFonts w:hint="eastAsia" w:ascii="仿宋_GB2312" w:eastAsia="仿宋_GB2312"/>
          <w:sz w:val="32"/>
          <w:szCs w:val="32"/>
        </w:rPr>
        <w:t>为进一步规范本市装修垃圾投放和</w:t>
      </w:r>
      <w:r>
        <w:rPr>
          <w:rFonts w:hint="eastAsia" w:ascii="仿宋_GB2312" w:eastAsia="仿宋_GB2312"/>
          <w:sz w:val="32"/>
          <w:szCs w:val="32"/>
          <w:lang w:eastAsia="zh-CN"/>
        </w:rPr>
        <w:t>清运</w:t>
      </w:r>
      <w:r>
        <w:rPr>
          <w:rFonts w:hint="eastAsia" w:ascii="仿宋_GB2312" w:eastAsia="仿宋_GB2312"/>
          <w:sz w:val="32"/>
          <w:szCs w:val="32"/>
        </w:rPr>
        <w:t>管理，</w:t>
      </w:r>
      <w:r>
        <w:rPr>
          <w:rFonts w:ascii="仿宋_GB2312" w:eastAsia="仿宋_GB2312"/>
          <w:sz w:val="32"/>
          <w:szCs w:val="32"/>
        </w:rPr>
        <w:t>提升服务</w:t>
      </w:r>
      <w:r>
        <w:rPr>
          <w:rFonts w:hint="eastAsia" w:ascii="仿宋_GB2312" w:eastAsia="仿宋_GB2312"/>
          <w:sz w:val="32"/>
          <w:szCs w:val="32"/>
        </w:rPr>
        <w:t>质效</w:t>
      </w:r>
      <w:r>
        <w:rPr>
          <w:rFonts w:ascii="仿宋_GB2312" w:eastAsia="仿宋_GB2312"/>
          <w:sz w:val="32"/>
          <w:szCs w:val="32"/>
        </w:rPr>
        <w:t>和市民满意度，</w:t>
      </w:r>
      <w:r>
        <w:rPr>
          <w:rFonts w:hint="eastAsia" w:ascii="仿宋_GB2312" w:eastAsia="仿宋_GB2312"/>
          <w:sz w:val="32"/>
          <w:szCs w:val="32"/>
        </w:rPr>
        <w:t>依据《上海市市容环境卫生管理条例》《上海市建筑垃圾处理管理规定》《上海市住宅物业管理规定》等法规规章，结合本市实际，现就相关工作通知如下：</w:t>
      </w:r>
    </w:p>
    <w:p>
      <w:pPr>
        <w:pStyle w:val="31"/>
        <w:numPr>
          <w:ilvl w:val="0"/>
          <w:numId w:val="1"/>
        </w:numPr>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工作目标</w:t>
      </w:r>
    </w:p>
    <w:p>
      <w:pPr>
        <w:ind w:firstLine="563" w:firstLineChars="176"/>
        <w:rPr>
          <w:rFonts w:hint="eastAsia" w:ascii="仿宋_GB2312" w:eastAsia="仿宋_GB2312"/>
          <w:sz w:val="32"/>
          <w:szCs w:val="32"/>
        </w:rPr>
      </w:pPr>
      <w:r>
        <w:rPr>
          <w:rFonts w:ascii="仿宋_GB2312" w:eastAsia="仿宋_GB2312"/>
          <w:sz w:val="32"/>
          <w:szCs w:val="32"/>
        </w:rPr>
        <w:t>以方便市民投放、维护环境整洁为导向，着力构建源头点位</w:t>
      </w:r>
      <w:r>
        <w:rPr>
          <w:rFonts w:hint="eastAsia" w:ascii="仿宋_GB2312" w:eastAsia="仿宋_GB2312"/>
          <w:sz w:val="32"/>
          <w:szCs w:val="32"/>
        </w:rPr>
        <w:t>设置</w:t>
      </w:r>
      <w:r>
        <w:rPr>
          <w:rFonts w:ascii="仿宋_GB2312" w:eastAsia="仿宋_GB2312"/>
          <w:sz w:val="32"/>
          <w:szCs w:val="32"/>
        </w:rPr>
        <w:t>合理、线上线下预约便捷、清运服务优质规范、中转处置环保高效的装修垃圾管理体系。</w:t>
      </w:r>
    </w:p>
    <w:p>
      <w:pPr>
        <w:ind w:firstLine="563" w:firstLineChars="176"/>
        <w:rPr>
          <w:rFonts w:hint="eastAsia" w:ascii="仿宋_GB2312" w:eastAsia="仿宋_GB2312"/>
          <w:sz w:val="32"/>
          <w:szCs w:val="32"/>
          <w:lang w:eastAsia="zh-CN"/>
        </w:rPr>
      </w:pPr>
      <w:r>
        <w:rPr>
          <w:rFonts w:hint="eastAsia" w:ascii="仿宋_GB2312" w:eastAsia="仿宋_GB2312"/>
          <w:sz w:val="32"/>
          <w:szCs w:val="32"/>
        </w:rPr>
        <w:t>推行清运单位和</w:t>
      </w:r>
      <w:r>
        <w:rPr>
          <w:rFonts w:hint="eastAsia" w:ascii="仿宋_GB2312" w:eastAsia="仿宋_GB2312"/>
          <w:sz w:val="32"/>
          <w:szCs w:val="32"/>
          <w:lang w:eastAsia="zh-CN"/>
        </w:rPr>
        <w:t>物业服务企业</w:t>
      </w:r>
      <w:r>
        <w:rPr>
          <w:rFonts w:hint="eastAsia" w:ascii="仿宋_GB2312" w:eastAsia="仿宋_GB2312"/>
          <w:sz w:val="32"/>
          <w:szCs w:val="32"/>
        </w:rPr>
        <w:t>联合公示，持续优化区级装修垃圾预约清运平台功能，督促清运单位严格履行服务协议，落实电子联单管理制度和有关台账管理，规范装修垃圾中转和末端处置管理。</w:t>
      </w:r>
    </w:p>
    <w:p>
      <w:pPr>
        <w:pStyle w:val="31"/>
        <w:numPr>
          <w:ilvl w:val="0"/>
          <w:numId w:val="1"/>
        </w:numPr>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装修</w:t>
      </w:r>
      <w:r>
        <w:rPr>
          <w:rFonts w:hint="eastAsia" w:ascii="方正黑体_GBK" w:hAnsi="方正黑体_GBK" w:eastAsia="方正黑体_GBK" w:cs="方正黑体_GBK"/>
          <w:b/>
          <w:bCs/>
          <w:sz w:val="32"/>
          <w:szCs w:val="32"/>
          <w:lang w:eastAsia="zh-CN"/>
        </w:rPr>
        <w:t>申报</w:t>
      </w:r>
    </w:p>
    <w:p>
      <w:pPr>
        <w:ind w:firstLine="563" w:firstLineChars="176"/>
        <w:rPr>
          <w:rFonts w:hint="eastAsia" w:ascii="仿宋_GB2312" w:eastAsia="仿宋_GB2312"/>
          <w:sz w:val="32"/>
          <w:szCs w:val="32"/>
        </w:rPr>
      </w:pPr>
      <w:r>
        <w:rPr>
          <w:rFonts w:ascii="仿宋_GB2312" w:eastAsia="仿宋_GB2312"/>
          <w:sz w:val="32"/>
          <w:szCs w:val="32"/>
        </w:rPr>
        <w:t>装修人在</w:t>
      </w:r>
      <w:r>
        <w:rPr>
          <w:rFonts w:hint="eastAsia" w:ascii="仿宋_GB2312" w:eastAsia="仿宋_GB2312"/>
          <w:sz w:val="32"/>
          <w:szCs w:val="32"/>
        </w:rPr>
        <w:t>装修前应向装修垃圾投放管理责任人进行登记，并签订</w:t>
      </w:r>
      <w:r>
        <w:rPr>
          <w:rFonts w:ascii="仿宋_GB2312" w:eastAsia="仿宋_GB2312"/>
          <w:sz w:val="32"/>
          <w:szCs w:val="32"/>
        </w:rPr>
        <w:t>《装饰装修管理协议》</w:t>
      </w:r>
      <w:r>
        <w:rPr>
          <w:rFonts w:hint="eastAsia" w:ascii="仿宋_GB2312" w:eastAsia="仿宋_GB2312"/>
          <w:sz w:val="32"/>
          <w:szCs w:val="32"/>
        </w:rPr>
        <w:t>，协议</w:t>
      </w:r>
      <w:r>
        <w:rPr>
          <w:rFonts w:ascii="仿宋_GB2312" w:eastAsia="仿宋_GB2312"/>
          <w:sz w:val="32"/>
          <w:szCs w:val="32"/>
        </w:rPr>
        <w:t>中应当包括装修工程的禁止行为、垃圾堆放和清运、施工时间、收费事项等内容</w:t>
      </w:r>
      <w:r>
        <w:rPr>
          <w:rFonts w:hint="eastAsia" w:ascii="仿宋_GB2312" w:eastAsia="仿宋_GB2312"/>
          <w:sz w:val="32"/>
          <w:szCs w:val="32"/>
        </w:rPr>
        <w:t>。</w:t>
      </w:r>
    </w:p>
    <w:p>
      <w:pPr>
        <w:pStyle w:val="31"/>
        <w:numPr>
          <w:ilvl w:val="0"/>
          <w:numId w:val="1"/>
        </w:numPr>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源头投放</w:t>
      </w:r>
    </w:p>
    <w:p>
      <w:pPr>
        <w:pStyle w:val="31"/>
        <w:numPr>
          <w:ilvl w:val="0"/>
          <w:numId w:val="2"/>
        </w:numPr>
        <w:rPr>
          <w:rFonts w:hint="eastAsia" w:ascii="仿宋_GB2312" w:eastAsia="仿宋_GB2312"/>
          <w:b/>
          <w:bCs/>
          <w:sz w:val="32"/>
          <w:szCs w:val="32"/>
        </w:rPr>
      </w:pPr>
      <w:r>
        <w:rPr>
          <w:rFonts w:hint="eastAsia" w:ascii="仿宋_GB2312" w:eastAsia="仿宋_GB2312"/>
          <w:b/>
          <w:bCs/>
          <w:sz w:val="32"/>
          <w:szCs w:val="32"/>
        </w:rPr>
        <w:t>规范投放行为</w:t>
      </w:r>
    </w:p>
    <w:p>
      <w:pPr>
        <w:ind w:firstLine="560" w:firstLineChars="175"/>
        <w:rPr>
          <w:rFonts w:hint="eastAsia" w:ascii="仿宋_GB2312" w:eastAsia="仿宋_GB2312"/>
          <w:sz w:val="32"/>
          <w:szCs w:val="32"/>
        </w:rPr>
      </w:pPr>
      <w:r>
        <w:rPr>
          <w:rFonts w:ascii="仿宋_GB2312" w:eastAsia="仿宋_GB2312"/>
          <w:sz w:val="32"/>
          <w:szCs w:val="32"/>
        </w:rPr>
        <w:t>装修人应当将装修垃圾</w:t>
      </w:r>
      <w:r>
        <w:rPr>
          <w:rFonts w:hint="eastAsia" w:ascii="仿宋_GB2312" w:eastAsia="仿宋_GB2312"/>
          <w:sz w:val="32"/>
          <w:szCs w:val="32"/>
        </w:rPr>
        <w:t>与</w:t>
      </w:r>
      <w:r>
        <w:rPr>
          <w:rFonts w:ascii="仿宋_GB2312" w:eastAsia="仿宋_GB2312"/>
          <w:sz w:val="32"/>
          <w:szCs w:val="32"/>
        </w:rPr>
        <w:t>生活垃圾分类收集</w:t>
      </w:r>
      <w:r>
        <w:rPr>
          <w:rFonts w:hint="eastAsia" w:ascii="仿宋_GB2312" w:eastAsia="仿宋_GB2312"/>
          <w:sz w:val="32"/>
          <w:szCs w:val="32"/>
          <w:lang w:eastAsia="zh-CN"/>
        </w:rPr>
        <w:t>、</w:t>
      </w:r>
      <w:r>
        <w:rPr>
          <w:rFonts w:hint="eastAsia" w:ascii="仿宋_GB2312" w:eastAsia="仿宋_GB2312"/>
          <w:sz w:val="32"/>
          <w:szCs w:val="32"/>
        </w:rPr>
        <w:t>分类投放</w:t>
      </w:r>
      <w:r>
        <w:rPr>
          <w:rFonts w:ascii="仿宋_GB2312" w:eastAsia="仿宋_GB2312"/>
          <w:sz w:val="32"/>
          <w:szCs w:val="32"/>
        </w:rPr>
        <w:t>。</w:t>
      </w:r>
    </w:p>
    <w:p>
      <w:pPr>
        <w:ind w:firstLine="560" w:firstLineChars="175"/>
        <w:rPr>
          <w:rFonts w:hint="eastAsia" w:ascii="仿宋_GB2312" w:eastAsia="仿宋_GB2312"/>
          <w:sz w:val="32"/>
          <w:szCs w:val="32"/>
        </w:rPr>
      </w:pPr>
      <w:r>
        <w:rPr>
          <w:rFonts w:ascii="仿宋_GB2312" w:eastAsia="仿宋_GB2312"/>
          <w:sz w:val="32"/>
          <w:szCs w:val="32"/>
        </w:rPr>
        <w:t>装修人应当将装修垃圾按照</w:t>
      </w:r>
      <w:r>
        <w:rPr>
          <w:rFonts w:hint="eastAsia" w:ascii="仿宋_GB2312" w:eastAsia="仿宋_GB2312"/>
          <w:sz w:val="32"/>
          <w:szCs w:val="32"/>
        </w:rPr>
        <w:t>袋装并捆扎的</w:t>
      </w:r>
      <w:r>
        <w:rPr>
          <w:rFonts w:ascii="仿宋_GB2312" w:eastAsia="仿宋_GB2312"/>
          <w:sz w:val="32"/>
          <w:szCs w:val="32"/>
        </w:rPr>
        <w:t>要求进行处 理，装修垃圾袋的规格尺寸一般为75cm*45cm左右</w:t>
      </w:r>
      <w:r>
        <w:rPr>
          <w:rFonts w:hint="eastAsia" w:ascii="仿宋_GB2312" w:eastAsia="仿宋_GB2312"/>
          <w:sz w:val="32"/>
          <w:szCs w:val="32"/>
        </w:rPr>
        <w:t>，</w:t>
      </w:r>
      <w:r>
        <w:rPr>
          <w:rFonts w:ascii="仿宋_GB2312" w:eastAsia="仿宋_GB2312"/>
          <w:sz w:val="32"/>
          <w:szCs w:val="32"/>
        </w:rPr>
        <w:t>捆扎的规格尺寸一般长度≤100cm，直径≤40cm</w:t>
      </w:r>
      <w:r>
        <w:rPr>
          <w:rFonts w:hint="eastAsia" w:ascii="仿宋_GB2312" w:eastAsia="仿宋_GB2312"/>
          <w:sz w:val="32"/>
          <w:szCs w:val="32"/>
        </w:rPr>
        <w:t>。</w:t>
      </w:r>
      <w:r>
        <w:rPr>
          <w:rFonts w:ascii="仿宋_GB2312" w:eastAsia="仿宋_GB2312"/>
          <w:sz w:val="32"/>
          <w:szCs w:val="32"/>
        </w:rPr>
        <w:t>装修人应当按照</w:t>
      </w:r>
      <w:r>
        <w:rPr>
          <w:rFonts w:hint="eastAsia" w:ascii="仿宋_GB2312" w:eastAsia="仿宋_GB2312"/>
          <w:sz w:val="32"/>
          <w:szCs w:val="32"/>
        </w:rPr>
        <w:t>与</w:t>
      </w:r>
      <w:r>
        <w:rPr>
          <w:rFonts w:hint="eastAsia" w:ascii="仿宋_GB2312" w:eastAsia="仿宋_GB2312"/>
          <w:sz w:val="32"/>
          <w:szCs w:val="32"/>
          <w:lang w:eastAsia="zh-CN"/>
        </w:rPr>
        <w:t>物业服务企业</w:t>
      </w:r>
      <w:r>
        <w:rPr>
          <w:rFonts w:hint="eastAsia" w:ascii="仿宋_GB2312" w:eastAsia="仿宋_GB2312"/>
          <w:sz w:val="32"/>
          <w:szCs w:val="32"/>
        </w:rPr>
        <w:t>约定的投放时间投放装修垃圾。</w:t>
      </w:r>
    </w:p>
    <w:p>
      <w:pPr>
        <w:pStyle w:val="31"/>
        <w:numPr>
          <w:ilvl w:val="0"/>
          <w:numId w:val="2"/>
        </w:numPr>
        <w:rPr>
          <w:rFonts w:hint="eastAsia" w:ascii="仿宋_GB2312" w:eastAsia="仿宋_GB2312"/>
          <w:b/>
          <w:bCs/>
          <w:sz w:val="32"/>
          <w:szCs w:val="32"/>
        </w:rPr>
      </w:pPr>
      <w:r>
        <w:rPr>
          <w:rFonts w:hint="eastAsia" w:ascii="仿宋_GB2312" w:eastAsia="仿宋_GB2312"/>
          <w:b/>
          <w:bCs/>
          <w:sz w:val="32"/>
          <w:szCs w:val="32"/>
        </w:rPr>
        <w:t>源头投放点设置</w:t>
      </w:r>
    </w:p>
    <w:p>
      <w:pPr>
        <w:ind w:firstLine="560" w:firstLineChars="175"/>
        <w:rPr>
          <w:rFonts w:hint="eastAsia" w:ascii="仿宋_GB2312" w:eastAsia="仿宋_GB2312"/>
          <w:sz w:val="32"/>
          <w:szCs w:val="32"/>
        </w:rPr>
      </w:pPr>
      <w:r>
        <w:rPr>
          <w:rFonts w:ascii="仿宋_GB2312" w:eastAsia="仿宋_GB2312"/>
          <w:sz w:val="32"/>
          <w:szCs w:val="32"/>
        </w:rPr>
        <w:t>新建住宅小区应当按照《垃圾房技术要求》设置装修垃圾房</w:t>
      </w:r>
      <w:r>
        <w:rPr>
          <w:rFonts w:hint="eastAsia" w:ascii="仿宋_GB2312" w:eastAsia="仿宋_GB2312"/>
          <w:sz w:val="32"/>
          <w:szCs w:val="32"/>
        </w:rPr>
        <w:t>，建设单位在申请住宅小区竣工验收时，</w:t>
      </w:r>
      <w:r>
        <w:rPr>
          <w:rFonts w:hint="eastAsia" w:ascii="仿宋_GB2312" w:eastAsia="仿宋_GB2312"/>
          <w:sz w:val="32"/>
          <w:szCs w:val="32"/>
          <w:lang w:eastAsia="zh-CN"/>
        </w:rPr>
        <w:t>区</w:t>
      </w:r>
      <w:r>
        <w:rPr>
          <w:rFonts w:ascii="仿宋_GB2312" w:eastAsia="仿宋_GB2312"/>
          <w:sz w:val="32"/>
          <w:szCs w:val="32"/>
        </w:rPr>
        <w:t>绿化市容局</w:t>
      </w:r>
      <w:r>
        <w:rPr>
          <w:rFonts w:hint="eastAsia" w:ascii="仿宋_GB2312" w:eastAsia="仿宋_GB2312"/>
          <w:sz w:val="32"/>
          <w:szCs w:val="32"/>
        </w:rPr>
        <w:t>配合综合验收牵头管理部门</w:t>
      </w:r>
      <w:r>
        <w:rPr>
          <w:rFonts w:hint="eastAsia" w:ascii="仿宋_GB2312" w:eastAsia="仿宋_GB2312"/>
          <w:sz w:val="32"/>
          <w:szCs w:val="32"/>
          <w:lang w:eastAsia="zh-CN"/>
        </w:rPr>
        <w:t>查验</w:t>
      </w:r>
      <w:r>
        <w:rPr>
          <w:rFonts w:ascii="仿宋_GB2312" w:eastAsia="仿宋_GB2312"/>
          <w:sz w:val="32"/>
          <w:szCs w:val="32"/>
        </w:rPr>
        <w:t>装修垃圾房</w:t>
      </w:r>
      <w:r>
        <w:rPr>
          <w:rFonts w:hint="eastAsia" w:ascii="仿宋_GB2312" w:eastAsia="仿宋_GB2312"/>
          <w:sz w:val="32"/>
          <w:szCs w:val="32"/>
          <w:lang w:eastAsia="zh-CN"/>
        </w:rPr>
        <w:t>建设情况。</w:t>
      </w:r>
    </w:p>
    <w:p>
      <w:pPr>
        <w:ind w:firstLine="566" w:firstLineChars="177"/>
        <w:rPr>
          <w:rFonts w:hint="eastAsia" w:ascii="仿宋_GB2312" w:eastAsia="仿宋_GB2312"/>
          <w:sz w:val="32"/>
          <w:szCs w:val="32"/>
          <w:highlight w:val="none"/>
          <w:lang w:eastAsia="zh-CN"/>
        </w:rPr>
      </w:pPr>
      <w:r>
        <w:rPr>
          <w:rFonts w:hint="eastAsia" w:ascii="仿宋_GB2312" w:eastAsia="仿宋_GB2312"/>
          <w:sz w:val="32"/>
          <w:szCs w:val="32"/>
          <w:highlight w:val="none"/>
        </w:rPr>
        <w:t>已建成交付的住宅小区应当依据城乡规划和管理规约约定，设置装修垃圾固定厢房、专用回收箱或临时投放点。确无设置条件的，由街镇依法指定</w:t>
      </w:r>
      <w:r>
        <w:rPr>
          <w:rFonts w:hint="eastAsia" w:ascii="仿宋_GB2312" w:eastAsia="仿宋_GB2312"/>
          <w:sz w:val="32"/>
          <w:szCs w:val="32"/>
          <w:highlight w:val="none"/>
          <w:lang w:eastAsia="zh-CN"/>
        </w:rPr>
        <w:t>。</w:t>
      </w:r>
    </w:p>
    <w:p>
      <w:pPr>
        <w:ind w:firstLine="566" w:firstLineChars="177"/>
        <w:rPr>
          <w:rFonts w:hint="eastAsia" w:ascii="仿宋_GB2312" w:eastAsia="仿宋_GB2312"/>
          <w:sz w:val="32"/>
          <w:szCs w:val="32"/>
        </w:rPr>
      </w:pPr>
      <w:r>
        <w:rPr>
          <w:rFonts w:hint="eastAsia" w:ascii="仿宋_GB2312" w:eastAsia="仿宋_GB2312"/>
          <w:sz w:val="32"/>
          <w:szCs w:val="32"/>
        </w:rPr>
        <w:t>专用回收箱和临时投放点应</w:t>
      </w:r>
      <w:r>
        <w:rPr>
          <w:rFonts w:ascii="仿宋_GB2312" w:eastAsia="仿宋_GB2312"/>
          <w:sz w:val="32"/>
          <w:szCs w:val="32"/>
        </w:rPr>
        <w:t>合理</w:t>
      </w:r>
      <w:r>
        <w:rPr>
          <w:rFonts w:hint="eastAsia" w:ascii="仿宋_GB2312" w:eastAsia="仿宋_GB2312"/>
          <w:sz w:val="32"/>
          <w:szCs w:val="32"/>
        </w:rPr>
        <w:t>设置</w:t>
      </w:r>
      <w:r>
        <w:rPr>
          <w:rFonts w:ascii="仿宋_GB2312" w:eastAsia="仿宋_GB2312"/>
          <w:sz w:val="32"/>
          <w:szCs w:val="32"/>
        </w:rPr>
        <w:t>，</w:t>
      </w:r>
      <w:r>
        <w:rPr>
          <w:rFonts w:hint="eastAsia" w:ascii="仿宋_GB2312" w:eastAsia="仿宋_GB2312"/>
          <w:sz w:val="32"/>
          <w:szCs w:val="32"/>
        </w:rPr>
        <w:t>避免产生二次驳运。专用回收箱和临时投放点</w:t>
      </w:r>
      <w:r>
        <w:rPr>
          <w:rFonts w:ascii="仿宋_GB2312" w:eastAsia="仿宋_GB2312"/>
          <w:sz w:val="32"/>
          <w:szCs w:val="32"/>
        </w:rPr>
        <w:t>不得占用绿地、毁坏绿植，不得占用消防通道</w:t>
      </w:r>
      <w:r>
        <w:rPr>
          <w:rFonts w:hint="eastAsia" w:ascii="仿宋_GB2312" w:eastAsia="仿宋_GB2312"/>
          <w:sz w:val="32"/>
          <w:szCs w:val="32"/>
        </w:rPr>
        <w:t>，</w:t>
      </w:r>
      <w:r>
        <w:rPr>
          <w:rFonts w:ascii="仿宋_GB2312" w:eastAsia="仿宋_GB2312"/>
          <w:sz w:val="32"/>
          <w:szCs w:val="32"/>
        </w:rPr>
        <w:t>不宜影响小区正常通行</w:t>
      </w:r>
      <w:r>
        <w:rPr>
          <w:rFonts w:hint="eastAsia" w:ascii="仿宋_GB2312" w:eastAsia="仿宋_GB2312"/>
          <w:sz w:val="32"/>
          <w:szCs w:val="32"/>
        </w:rPr>
        <w:t>。</w:t>
      </w:r>
    </w:p>
    <w:p>
      <w:pPr>
        <w:ind w:firstLine="566" w:firstLineChars="177"/>
        <w:rPr>
          <w:rFonts w:hint="eastAsia" w:ascii="仿宋_GB2312" w:eastAsia="仿宋_GB2312"/>
          <w:sz w:val="32"/>
          <w:szCs w:val="32"/>
          <w:highlight w:val="none"/>
        </w:rPr>
      </w:pPr>
      <w:r>
        <w:rPr>
          <w:rFonts w:hint="eastAsia" w:ascii="仿宋_GB2312" w:eastAsia="仿宋_GB2312"/>
          <w:sz w:val="32"/>
          <w:szCs w:val="32"/>
          <w:highlight w:val="none"/>
        </w:rPr>
        <w:t>无物业服务企业的住宅小区，由所在地街道办事处、乡镇人民政府负责落实装修垃圾投放管理责任，履行本</w:t>
      </w:r>
      <w:r>
        <w:rPr>
          <w:rFonts w:hint="eastAsia" w:ascii="仿宋_GB2312" w:eastAsia="仿宋_GB2312"/>
          <w:sz w:val="32"/>
          <w:szCs w:val="32"/>
          <w:highlight w:val="none"/>
          <w:lang w:eastAsia="zh-CN"/>
        </w:rPr>
        <w:t>装修垃圾</w:t>
      </w:r>
      <w:r>
        <w:rPr>
          <w:rFonts w:hint="eastAsia" w:ascii="仿宋_GB2312" w:eastAsia="仿宋_GB2312"/>
          <w:sz w:val="32"/>
          <w:szCs w:val="32"/>
          <w:highlight w:val="none"/>
        </w:rPr>
        <w:t>投放管理责任人义务。</w:t>
      </w:r>
    </w:p>
    <w:p>
      <w:pPr>
        <w:pStyle w:val="31"/>
        <w:numPr>
          <w:ilvl w:val="0"/>
          <w:numId w:val="2"/>
        </w:numPr>
        <w:rPr>
          <w:rFonts w:hint="eastAsia" w:ascii="仿宋_GB2312" w:eastAsia="仿宋_GB2312"/>
          <w:b/>
          <w:bCs/>
          <w:sz w:val="32"/>
          <w:szCs w:val="32"/>
        </w:rPr>
      </w:pPr>
      <w:r>
        <w:rPr>
          <w:rFonts w:hint="eastAsia" w:ascii="仿宋_GB2312" w:eastAsia="仿宋_GB2312"/>
          <w:b/>
          <w:bCs/>
          <w:sz w:val="32"/>
          <w:szCs w:val="32"/>
        </w:rPr>
        <w:t>预约管理</w:t>
      </w:r>
    </w:p>
    <w:p>
      <w:pPr>
        <w:ind w:firstLine="566" w:firstLineChars="177"/>
        <w:rPr>
          <w:rFonts w:hint="eastAsia" w:ascii="仿宋_GB2312" w:eastAsia="仿宋_GB2312"/>
          <w:sz w:val="32"/>
          <w:szCs w:val="32"/>
        </w:rPr>
      </w:pPr>
      <w:r>
        <w:rPr>
          <w:rFonts w:hint="eastAsia" w:ascii="仿宋_GB2312" w:eastAsia="仿宋_GB2312"/>
          <w:sz w:val="32"/>
          <w:szCs w:val="32"/>
        </w:rPr>
        <w:t>装修人可自行或委托</w:t>
      </w:r>
      <w:r>
        <w:rPr>
          <w:rFonts w:hint="eastAsia" w:ascii="仿宋_GB2312" w:eastAsia="仿宋_GB2312"/>
          <w:sz w:val="32"/>
          <w:szCs w:val="32"/>
          <w:lang w:eastAsia="zh-CN"/>
        </w:rPr>
        <w:t>物业服务企业通过</w:t>
      </w:r>
      <w:r>
        <w:rPr>
          <w:rFonts w:hint="eastAsia" w:ascii="仿宋_GB2312" w:eastAsia="仿宋_GB2312"/>
          <w:sz w:val="32"/>
          <w:szCs w:val="32"/>
        </w:rPr>
        <w:t>线下</w:t>
      </w:r>
      <w:r>
        <w:rPr>
          <w:rFonts w:hint="eastAsia" w:ascii="仿宋_GB2312" w:eastAsia="仿宋_GB2312"/>
          <w:sz w:val="32"/>
          <w:szCs w:val="32"/>
          <w:lang w:eastAsia="zh-CN"/>
        </w:rPr>
        <w:t>渠道</w:t>
      </w:r>
      <w:r>
        <w:rPr>
          <w:rFonts w:hint="eastAsia" w:ascii="仿宋_GB2312" w:eastAsia="仿宋_GB2312"/>
          <w:sz w:val="32"/>
          <w:szCs w:val="32"/>
        </w:rPr>
        <w:t>预约清运单位，也</w:t>
      </w:r>
      <w:r>
        <w:rPr>
          <w:rFonts w:ascii="仿宋_GB2312" w:eastAsia="仿宋_GB2312"/>
          <w:sz w:val="32"/>
          <w:szCs w:val="32"/>
        </w:rPr>
        <w:t>可通过区级装修垃圾预约清运平台开展</w:t>
      </w:r>
      <w:r>
        <w:rPr>
          <w:rFonts w:hint="eastAsia" w:ascii="仿宋_GB2312" w:eastAsia="仿宋_GB2312"/>
          <w:sz w:val="32"/>
          <w:szCs w:val="32"/>
          <w:lang w:eastAsia="zh-CN"/>
        </w:rPr>
        <w:t>线上</w:t>
      </w:r>
      <w:r>
        <w:rPr>
          <w:rFonts w:ascii="仿宋_GB2312" w:eastAsia="仿宋_GB2312"/>
          <w:sz w:val="32"/>
          <w:szCs w:val="32"/>
        </w:rPr>
        <w:t>预约</w:t>
      </w:r>
      <w:r>
        <w:rPr>
          <w:rFonts w:hint="eastAsia" w:ascii="仿宋_GB2312" w:eastAsia="仿宋_GB2312"/>
          <w:sz w:val="32"/>
          <w:szCs w:val="32"/>
        </w:rPr>
        <w:t>。</w:t>
      </w:r>
    </w:p>
    <w:p>
      <w:pPr>
        <w:ind w:firstLine="566" w:firstLineChars="177"/>
        <w:rPr>
          <w:rFonts w:hint="eastAsia" w:ascii="仿宋_GB2312" w:eastAsia="仿宋_GB2312"/>
          <w:sz w:val="32"/>
          <w:szCs w:val="32"/>
        </w:rPr>
      </w:pPr>
      <w:r>
        <w:rPr>
          <w:rFonts w:ascii="仿宋_GB2312" w:eastAsia="仿宋_GB2312"/>
          <w:sz w:val="32"/>
          <w:szCs w:val="32"/>
        </w:rPr>
        <w:t>装修人</w:t>
      </w:r>
      <w:r>
        <w:rPr>
          <w:rFonts w:hint="eastAsia" w:ascii="仿宋_GB2312" w:eastAsia="仿宋_GB2312"/>
          <w:sz w:val="32"/>
          <w:szCs w:val="32"/>
        </w:rPr>
        <w:t>采用临时投放点模式的，</w:t>
      </w:r>
      <w:r>
        <w:rPr>
          <w:rFonts w:hint="eastAsia" w:ascii="仿宋_GB2312" w:eastAsia="仿宋_GB2312"/>
          <w:sz w:val="32"/>
          <w:szCs w:val="32"/>
          <w:lang w:eastAsia="zh-CN"/>
        </w:rPr>
        <w:t>须</w:t>
      </w:r>
      <w:r>
        <w:rPr>
          <w:rFonts w:hint="eastAsia" w:ascii="仿宋_GB2312" w:eastAsia="仿宋_GB2312"/>
          <w:sz w:val="32"/>
          <w:szCs w:val="32"/>
        </w:rPr>
        <w:t>提前</w:t>
      </w:r>
      <w:r>
        <w:rPr>
          <w:rFonts w:hint="eastAsia" w:ascii="仿宋_GB2312" w:eastAsia="仿宋_GB2312"/>
          <w:sz w:val="32"/>
          <w:szCs w:val="32"/>
          <w:lang w:eastAsia="zh-CN"/>
        </w:rPr>
        <w:t>完成</w:t>
      </w:r>
      <w:r>
        <w:rPr>
          <w:rFonts w:hint="eastAsia" w:ascii="仿宋_GB2312" w:eastAsia="仿宋_GB2312"/>
          <w:sz w:val="32"/>
          <w:szCs w:val="32"/>
        </w:rPr>
        <w:t>预约，与清运单位</w:t>
      </w:r>
      <w:r>
        <w:rPr>
          <w:rFonts w:hint="eastAsia" w:ascii="仿宋_GB2312" w:eastAsia="仿宋_GB2312"/>
          <w:sz w:val="32"/>
          <w:szCs w:val="32"/>
          <w:lang w:eastAsia="zh-CN"/>
        </w:rPr>
        <w:t>约定</w:t>
      </w:r>
      <w:r>
        <w:rPr>
          <w:rFonts w:hint="eastAsia" w:ascii="仿宋_GB2312" w:eastAsia="仿宋_GB2312"/>
          <w:sz w:val="32"/>
          <w:szCs w:val="32"/>
        </w:rPr>
        <w:t>时间后将预约情况告知</w:t>
      </w:r>
      <w:r>
        <w:rPr>
          <w:rFonts w:hint="eastAsia" w:ascii="仿宋_GB2312" w:eastAsia="仿宋_GB2312"/>
          <w:sz w:val="32"/>
          <w:szCs w:val="32"/>
          <w:lang w:eastAsia="zh-CN"/>
        </w:rPr>
        <w:t>物业服务企业</w:t>
      </w:r>
      <w:r>
        <w:rPr>
          <w:rFonts w:hint="eastAsia" w:ascii="仿宋_GB2312" w:eastAsia="仿宋_GB2312"/>
          <w:sz w:val="32"/>
          <w:szCs w:val="32"/>
        </w:rPr>
        <w:t>，并</w:t>
      </w:r>
      <w:r>
        <w:rPr>
          <w:rFonts w:hint="eastAsia" w:ascii="仿宋_GB2312" w:eastAsia="仿宋_GB2312"/>
          <w:sz w:val="32"/>
          <w:szCs w:val="32"/>
          <w:lang w:eastAsia="zh-CN"/>
        </w:rPr>
        <w:t>在</w:t>
      </w:r>
      <w:r>
        <w:rPr>
          <w:rFonts w:hint="eastAsia" w:ascii="仿宋_GB2312" w:eastAsia="仿宋_GB2312"/>
          <w:sz w:val="32"/>
          <w:szCs w:val="32"/>
        </w:rPr>
        <w:t>约定时间</w:t>
      </w:r>
      <w:r>
        <w:rPr>
          <w:rFonts w:hint="eastAsia" w:ascii="仿宋_GB2312" w:eastAsia="仿宋_GB2312"/>
          <w:sz w:val="32"/>
          <w:szCs w:val="32"/>
          <w:lang w:eastAsia="zh-CN"/>
        </w:rPr>
        <w:t>前</w:t>
      </w:r>
      <w:r>
        <w:rPr>
          <w:rFonts w:hint="eastAsia" w:ascii="仿宋_GB2312" w:eastAsia="仿宋_GB2312"/>
          <w:sz w:val="32"/>
          <w:szCs w:val="32"/>
          <w:lang w:val="en-US" w:eastAsia="zh-CN"/>
        </w:rPr>
        <w:t>2小时之内将装修垃圾</w:t>
      </w:r>
      <w:r>
        <w:rPr>
          <w:rFonts w:hint="eastAsia" w:ascii="仿宋_GB2312" w:eastAsia="仿宋_GB2312"/>
          <w:sz w:val="32"/>
          <w:szCs w:val="32"/>
        </w:rPr>
        <w:t>投放至临时投放点。清运单位按照约定时间到达点位后，</w:t>
      </w:r>
      <w:r>
        <w:rPr>
          <w:rFonts w:hint="eastAsia" w:ascii="仿宋_GB2312" w:eastAsia="仿宋_GB2312"/>
          <w:sz w:val="32"/>
          <w:szCs w:val="32"/>
          <w:lang w:eastAsia="zh-CN"/>
        </w:rPr>
        <w:t>迅速清运、规范作业</w:t>
      </w:r>
      <w:r>
        <w:rPr>
          <w:rFonts w:hint="eastAsia" w:ascii="仿宋_GB2312" w:eastAsia="仿宋_GB2312"/>
          <w:sz w:val="32"/>
          <w:szCs w:val="32"/>
        </w:rPr>
        <w:t>，防止扰民。</w:t>
      </w:r>
    </w:p>
    <w:p>
      <w:pPr>
        <w:pStyle w:val="31"/>
        <w:numPr>
          <w:ilvl w:val="0"/>
          <w:numId w:val="2"/>
        </w:numPr>
        <w:rPr>
          <w:rFonts w:hint="eastAsia" w:ascii="仿宋_GB2312" w:eastAsia="仿宋_GB2312"/>
          <w:b/>
          <w:bCs/>
          <w:sz w:val="32"/>
          <w:szCs w:val="32"/>
        </w:rPr>
      </w:pPr>
      <w:r>
        <w:rPr>
          <w:rFonts w:hint="eastAsia" w:ascii="仿宋_GB2312" w:eastAsia="仿宋_GB2312"/>
          <w:b/>
          <w:bCs/>
          <w:sz w:val="32"/>
          <w:szCs w:val="32"/>
        </w:rPr>
        <w:t>现场管理</w:t>
      </w:r>
    </w:p>
    <w:p>
      <w:pPr>
        <w:ind w:firstLine="560" w:firstLineChars="175"/>
        <w:rPr>
          <w:rFonts w:hint="eastAsia" w:ascii="仿宋_GB2312" w:eastAsia="仿宋_GB2312"/>
          <w:sz w:val="32"/>
          <w:szCs w:val="32"/>
          <w:highlight w:val="yellow"/>
        </w:rPr>
      </w:pPr>
      <w:r>
        <w:rPr>
          <w:rFonts w:hint="eastAsia" w:ascii="仿宋_GB2312" w:eastAsia="仿宋_GB2312"/>
          <w:sz w:val="32"/>
          <w:szCs w:val="32"/>
          <w:lang w:eastAsia="zh-CN"/>
        </w:rPr>
        <w:t>物业服务企业</w:t>
      </w:r>
      <w:r>
        <w:rPr>
          <w:rFonts w:hint="eastAsia" w:ascii="仿宋_GB2312" w:eastAsia="仿宋_GB2312"/>
          <w:sz w:val="32"/>
          <w:szCs w:val="32"/>
        </w:rPr>
        <w:t>应明确固定厢房和专用回收箱开放时间，非开放时间应关闭，禁止投放</w:t>
      </w:r>
      <w:r>
        <w:rPr>
          <w:rFonts w:hint="eastAsia" w:ascii="仿宋_GB2312" w:eastAsia="仿宋_GB2312"/>
          <w:sz w:val="32"/>
          <w:szCs w:val="32"/>
          <w:lang w:eastAsia="zh-CN"/>
        </w:rPr>
        <w:t>；</w:t>
      </w:r>
      <w:r>
        <w:rPr>
          <w:rFonts w:hint="eastAsia" w:ascii="仿宋_GB2312" w:eastAsia="仿宋_GB2312"/>
          <w:sz w:val="32"/>
          <w:szCs w:val="32"/>
        </w:rPr>
        <w:t>应保持源头投放点周边环境整洁。在临时投放点设置醒目标识，并做好</w:t>
      </w:r>
      <w:r>
        <w:rPr>
          <w:rFonts w:hint="eastAsia" w:ascii="仿宋_GB2312" w:eastAsia="仿宋_GB2312"/>
          <w:sz w:val="32"/>
          <w:szCs w:val="32"/>
          <w:lang w:eastAsia="zh-CN"/>
        </w:rPr>
        <w:t>覆盖</w:t>
      </w:r>
      <w:r>
        <w:rPr>
          <w:rFonts w:hint="eastAsia" w:ascii="仿宋_GB2312" w:eastAsia="仿宋_GB2312"/>
          <w:sz w:val="32"/>
          <w:szCs w:val="32"/>
        </w:rPr>
        <w:t>防尘措施</w:t>
      </w:r>
      <w:r>
        <w:rPr>
          <w:rFonts w:hint="eastAsia" w:ascii="仿宋_GB2312" w:eastAsia="仿宋_GB2312"/>
          <w:sz w:val="32"/>
          <w:szCs w:val="32"/>
          <w:lang w:eastAsia="zh-CN"/>
        </w:rPr>
        <w:t>；</w:t>
      </w:r>
      <w:r>
        <w:rPr>
          <w:rFonts w:ascii="仿宋_GB2312" w:eastAsia="仿宋_GB2312"/>
          <w:sz w:val="32"/>
          <w:szCs w:val="32"/>
        </w:rPr>
        <w:t>应配合做好</w:t>
      </w:r>
      <w:r>
        <w:rPr>
          <w:rFonts w:hint="eastAsia" w:ascii="仿宋_GB2312" w:eastAsia="仿宋_GB2312"/>
          <w:sz w:val="32"/>
          <w:szCs w:val="32"/>
        </w:rPr>
        <w:t>清运过程中</w:t>
      </w:r>
      <w:r>
        <w:rPr>
          <w:rFonts w:hint="eastAsia" w:ascii="仿宋_GB2312" w:eastAsia="仿宋_GB2312"/>
          <w:sz w:val="32"/>
          <w:szCs w:val="32"/>
          <w:lang w:eastAsia="zh-CN"/>
        </w:rPr>
        <w:t>相关</w:t>
      </w:r>
      <w:r>
        <w:rPr>
          <w:rFonts w:ascii="仿宋_GB2312" w:eastAsia="仿宋_GB2312"/>
          <w:sz w:val="32"/>
          <w:szCs w:val="32"/>
        </w:rPr>
        <w:t>区域内的道路清障、车辆引导</w:t>
      </w:r>
      <w:r>
        <w:rPr>
          <w:rFonts w:hint="eastAsia" w:ascii="仿宋_GB2312" w:eastAsia="仿宋_GB2312"/>
          <w:sz w:val="32"/>
          <w:szCs w:val="32"/>
          <w:lang w:eastAsia="zh-CN"/>
        </w:rPr>
        <w:t>，并将清运</w:t>
      </w:r>
      <w:r>
        <w:rPr>
          <w:rFonts w:hint="eastAsia" w:ascii="仿宋_GB2312" w:eastAsia="仿宋_GB2312"/>
          <w:sz w:val="32"/>
          <w:szCs w:val="32"/>
        </w:rPr>
        <w:t>车辆</w:t>
      </w:r>
      <w:r>
        <w:rPr>
          <w:rFonts w:hint="eastAsia" w:ascii="仿宋_GB2312" w:eastAsia="仿宋_GB2312"/>
          <w:sz w:val="32"/>
          <w:szCs w:val="32"/>
          <w:lang w:eastAsia="zh-CN"/>
        </w:rPr>
        <w:t>记录纳入小区门禁管理；</w:t>
      </w:r>
      <w:r>
        <w:rPr>
          <w:rFonts w:hint="eastAsia" w:ascii="仿宋_GB2312" w:eastAsia="仿宋_GB2312"/>
          <w:sz w:val="32"/>
          <w:szCs w:val="32"/>
        </w:rPr>
        <w:t>应加强小区巡查，发现不具有明显装修垃圾标识</w:t>
      </w:r>
      <w:r>
        <w:rPr>
          <w:rFonts w:hint="eastAsia" w:ascii="仿宋_GB2312" w:eastAsia="仿宋_GB2312"/>
          <w:sz w:val="32"/>
          <w:szCs w:val="32"/>
          <w:lang w:eastAsia="zh-CN"/>
        </w:rPr>
        <w:t>的清运</w:t>
      </w:r>
      <w:r>
        <w:rPr>
          <w:rFonts w:hint="eastAsia" w:ascii="仿宋_GB2312" w:eastAsia="仿宋_GB2312"/>
          <w:sz w:val="32"/>
          <w:szCs w:val="32"/>
        </w:rPr>
        <w:t>车辆实施装修垃圾清运的，及时</w:t>
      </w:r>
      <w:r>
        <w:rPr>
          <w:rFonts w:hint="eastAsia" w:ascii="仿宋_GB2312" w:eastAsia="仿宋_GB2312"/>
          <w:sz w:val="32"/>
          <w:szCs w:val="32"/>
          <w:lang w:eastAsia="zh-CN"/>
        </w:rPr>
        <w:t>向</w:t>
      </w:r>
      <w:r>
        <w:rPr>
          <w:rFonts w:hint="eastAsia" w:ascii="仿宋_GB2312" w:eastAsia="仿宋_GB2312"/>
          <w:sz w:val="32"/>
          <w:szCs w:val="32"/>
        </w:rPr>
        <w:t>城管</w:t>
      </w:r>
      <w:r>
        <w:rPr>
          <w:rFonts w:hint="eastAsia" w:ascii="仿宋_GB2312" w:eastAsia="仿宋_GB2312"/>
          <w:sz w:val="32"/>
          <w:szCs w:val="32"/>
          <w:lang w:eastAsia="zh-CN"/>
        </w:rPr>
        <w:t>执法部门举报反映</w:t>
      </w:r>
      <w:r>
        <w:rPr>
          <w:rFonts w:ascii="仿宋_GB2312" w:eastAsia="仿宋_GB2312"/>
          <w:sz w:val="32"/>
          <w:szCs w:val="32"/>
        </w:rPr>
        <w:t>。</w:t>
      </w:r>
    </w:p>
    <w:p>
      <w:pPr>
        <w:pStyle w:val="31"/>
        <w:numPr>
          <w:ilvl w:val="0"/>
          <w:numId w:val="1"/>
        </w:numPr>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联合公示和收费管理</w:t>
      </w:r>
    </w:p>
    <w:p>
      <w:pPr>
        <w:pStyle w:val="31"/>
        <w:numPr>
          <w:ilvl w:val="0"/>
          <w:numId w:val="3"/>
        </w:numPr>
        <w:rPr>
          <w:rFonts w:hint="eastAsia" w:ascii="仿宋_GB2312" w:eastAsia="仿宋_GB2312"/>
          <w:b/>
          <w:bCs/>
          <w:sz w:val="32"/>
          <w:szCs w:val="32"/>
        </w:rPr>
      </w:pPr>
      <w:r>
        <w:rPr>
          <w:rFonts w:hint="eastAsia" w:ascii="仿宋_GB2312" w:eastAsia="仿宋_GB2312"/>
          <w:b/>
          <w:bCs/>
          <w:sz w:val="32"/>
          <w:szCs w:val="32"/>
        </w:rPr>
        <w:t>联合公示</w:t>
      </w:r>
    </w:p>
    <w:p>
      <w:pPr>
        <w:ind w:firstLine="566" w:firstLineChars="177"/>
        <w:rPr>
          <w:rFonts w:hint="eastAsia" w:ascii="仿宋_GB2312" w:eastAsia="仿宋_GB2312"/>
          <w:sz w:val="32"/>
          <w:szCs w:val="32"/>
        </w:rPr>
      </w:pPr>
      <w:r>
        <w:rPr>
          <w:rFonts w:hint="eastAsia" w:ascii="仿宋_GB2312" w:eastAsia="仿宋_GB2312"/>
          <w:sz w:val="32"/>
          <w:szCs w:val="32"/>
          <w:lang w:eastAsia="zh-CN"/>
        </w:rPr>
        <w:t>物业服务企业</w:t>
      </w:r>
      <w:r>
        <w:rPr>
          <w:rFonts w:hint="eastAsia" w:ascii="仿宋_GB2312" w:eastAsia="仿宋_GB2312"/>
          <w:sz w:val="32"/>
          <w:szCs w:val="32"/>
        </w:rPr>
        <w:t>应会同清运单位在装修垃圾投放点、生活垃圾厢房、小区管理处和公示栏</w:t>
      </w:r>
      <w:r>
        <w:rPr>
          <w:rFonts w:hint="eastAsia" w:ascii="仿宋_GB2312" w:eastAsia="仿宋_GB2312"/>
          <w:sz w:val="32"/>
          <w:szCs w:val="32"/>
          <w:lang w:eastAsia="zh-CN"/>
        </w:rPr>
        <w:t>等</w:t>
      </w:r>
      <w:r>
        <w:rPr>
          <w:rFonts w:hint="eastAsia" w:ascii="仿宋_GB2312" w:eastAsia="仿宋_GB2312"/>
          <w:sz w:val="32"/>
          <w:szCs w:val="32"/>
        </w:rPr>
        <w:t>显著位置张贴联合公示信息。公示内容包括：</w:t>
      </w:r>
      <w:r>
        <w:rPr>
          <w:rFonts w:hint="eastAsia" w:ascii="仿宋_GB2312" w:eastAsia="仿宋_GB2312"/>
          <w:sz w:val="32"/>
          <w:szCs w:val="32"/>
          <w:lang w:eastAsia="zh-CN"/>
        </w:rPr>
        <w:t>物业服务企业</w:t>
      </w:r>
      <w:r>
        <w:rPr>
          <w:rFonts w:hint="eastAsia" w:ascii="仿宋_GB2312" w:eastAsia="仿宋_GB2312"/>
          <w:sz w:val="32"/>
          <w:szCs w:val="32"/>
        </w:rPr>
        <w:t>个性化服务内容（是否提供短驳、短驳收费标准等）、清运费代收代缴具体操作方式</w:t>
      </w:r>
      <w:r>
        <w:rPr>
          <w:rFonts w:hint="eastAsia" w:ascii="仿宋_GB2312" w:eastAsia="仿宋_GB2312"/>
          <w:sz w:val="32"/>
          <w:szCs w:val="32"/>
          <w:lang w:eastAsia="zh-CN"/>
        </w:rPr>
        <w:t>、</w:t>
      </w:r>
      <w:r>
        <w:rPr>
          <w:rFonts w:hint="eastAsia" w:ascii="仿宋_GB2312" w:eastAsia="仿宋_GB2312"/>
          <w:sz w:val="32"/>
          <w:szCs w:val="32"/>
        </w:rPr>
        <w:t>物业</w:t>
      </w:r>
      <w:r>
        <w:rPr>
          <w:rFonts w:hint="eastAsia" w:ascii="仿宋_GB2312" w:eastAsia="仿宋_GB2312"/>
          <w:sz w:val="32"/>
          <w:szCs w:val="32"/>
          <w:lang w:eastAsia="zh-CN"/>
        </w:rPr>
        <w:t>服务</w:t>
      </w:r>
      <w:r>
        <w:rPr>
          <w:rFonts w:hint="eastAsia" w:ascii="仿宋_GB2312" w:eastAsia="仿宋_GB2312"/>
          <w:sz w:val="32"/>
          <w:szCs w:val="32"/>
        </w:rPr>
        <w:t>监督电话</w:t>
      </w:r>
      <w:r>
        <w:rPr>
          <w:rFonts w:hint="eastAsia" w:ascii="仿宋_GB2312" w:eastAsia="仿宋_GB2312"/>
          <w:sz w:val="32"/>
          <w:szCs w:val="32"/>
          <w:lang w:eastAsia="zh-CN"/>
        </w:rPr>
        <w:t>，清运单位</w:t>
      </w:r>
      <w:r>
        <w:rPr>
          <w:rFonts w:hint="eastAsia" w:ascii="仿宋_GB2312" w:eastAsia="仿宋_GB2312"/>
          <w:sz w:val="32"/>
          <w:szCs w:val="32"/>
        </w:rPr>
        <w:t>名单、分类计费标准（按袋/按箱/按车）、装袋尺寸</w:t>
      </w:r>
      <w:r>
        <w:rPr>
          <w:rFonts w:hint="eastAsia" w:ascii="仿宋_GB2312" w:eastAsia="仿宋_GB2312"/>
          <w:sz w:val="32"/>
          <w:szCs w:val="32"/>
          <w:lang w:eastAsia="zh-CN"/>
        </w:rPr>
        <w:t>和清运</w:t>
      </w:r>
      <w:r>
        <w:rPr>
          <w:rFonts w:hint="eastAsia" w:ascii="仿宋_GB2312" w:eastAsia="仿宋_GB2312"/>
          <w:sz w:val="32"/>
          <w:szCs w:val="32"/>
        </w:rPr>
        <w:t>服务监督电话。</w:t>
      </w:r>
    </w:p>
    <w:p>
      <w:pPr>
        <w:pStyle w:val="31"/>
        <w:numPr>
          <w:ilvl w:val="0"/>
          <w:numId w:val="3"/>
        </w:numPr>
        <w:rPr>
          <w:rFonts w:hint="eastAsia" w:ascii="仿宋_GB2312" w:eastAsia="仿宋_GB2312"/>
          <w:b/>
          <w:bCs/>
          <w:sz w:val="32"/>
          <w:szCs w:val="32"/>
        </w:rPr>
      </w:pPr>
      <w:r>
        <w:rPr>
          <w:rFonts w:hint="eastAsia" w:ascii="仿宋_GB2312" w:eastAsia="仿宋_GB2312"/>
          <w:b/>
          <w:bCs/>
          <w:sz w:val="32"/>
          <w:szCs w:val="32"/>
        </w:rPr>
        <w:t>收费管理</w:t>
      </w:r>
    </w:p>
    <w:p>
      <w:pPr>
        <w:ind w:firstLine="566" w:firstLineChars="177"/>
        <w:rPr>
          <w:rFonts w:hint="eastAsia" w:ascii="仿宋_GB2312" w:eastAsia="仿宋_GB2312"/>
          <w:sz w:val="32"/>
          <w:szCs w:val="32"/>
          <w:lang w:eastAsia="zh-CN"/>
        </w:rPr>
      </w:pPr>
      <w:r>
        <w:rPr>
          <w:rFonts w:hint="eastAsia" w:ascii="仿宋_GB2312" w:eastAsia="仿宋_GB2312"/>
          <w:sz w:val="32"/>
          <w:szCs w:val="32"/>
        </w:rPr>
        <w:t>按照“谁产生、谁承担处理责任”的原则，从装修垃圾投放点至中转或处置</w:t>
      </w:r>
      <w:r>
        <w:rPr>
          <w:rFonts w:hint="eastAsia" w:ascii="仿宋_GB2312" w:eastAsia="仿宋_GB2312"/>
          <w:sz w:val="32"/>
          <w:szCs w:val="32"/>
          <w:lang w:eastAsia="zh-CN"/>
        </w:rPr>
        <w:t>设施过程中产生的</w:t>
      </w:r>
      <w:r>
        <w:rPr>
          <w:rFonts w:hint="eastAsia" w:ascii="仿宋_GB2312" w:eastAsia="仿宋_GB2312"/>
          <w:sz w:val="32"/>
          <w:szCs w:val="32"/>
        </w:rPr>
        <w:t>清运费，</w:t>
      </w:r>
      <w:r>
        <w:rPr>
          <w:rFonts w:hint="eastAsia" w:ascii="仿宋_GB2312" w:eastAsia="仿宋_GB2312"/>
          <w:sz w:val="32"/>
          <w:szCs w:val="32"/>
          <w:lang w:eastAsia="zh-CN"/>
        </w:rPr>
        <w:t>由</w:t>
      </w:r>
      <w:r>
        <w:rPr>
          <w:rFonts w:hint="eastAsia" w:ascii="仿宋_GB2312" w:eastAsia="仿宋_GB2312"/>
          <w:sz w:val="32"/>
          <w:szCs w:val="32"/>
        </w:rPr>
        <w:t>装修人支付给清运单位。清运单位按公示价格据实收费、开具发票。装修人直接支付有不便的，可委托物业服务企业转交。由</w:t>
      </w:r>
      <w:r>
        <w:rPr>
          <w:rFonts w:hint="eastAsia" w:ascii="仿宋_GB2312" w:eastAsia="仿宋_GB2312"/>
          <w:sz w:val="32"/>
          <w:szCs w:val="32"/>
          <w:lang w:eastAsia="zh-CN"/>
        </w:rPr>
        <w:t>物业服务企业</w:t>
      </w:r>
      <w:r>
        <w:rPr>
          <w:rFonts w:hint="eastAsia" w:ascii="仿宋_GB2312" w:eastAsia="仿宋_GB2312"/>
          <w:sz w:val="32"/>
          <w:szCs w:val="32"/>
        </w:rPr>
        <w:t>与清运单位预约的，清运企业根据</w:t>
      </w:r>
      <w:r>
        <w:rPr>
          <w:rFonts w:hint="eastAsia" w:ascii="仿宋_GB2312" w:eastAsia="仿宋_GB2312"/>
          <w:sz w:val="32"/>
          <w:szCs w:val="32"/>
          <w:lang w:eastAsia="zh-CN"/>
        </w:rPr>
        <w:t>物业服务企业</w:t>
      </w:r>
      <w:r>
        <w:rPr>
          <w:rFonts w:hint="eastAsia" w:ascii="仿宋_GB2312" w:eastAsia="仿宋_GB2312"/>
          <w:sz w:val="32"/>
          <w:szCs w:val="32"/>
        </w:rPr>
        <w:t>统计的不同装修人的实际投放量，分别收费，开具发票。装修人应自行将装修垃圾搬运至投放点，产生的短驳费用由装修人与服务提供方自行协商。物业服务企业提供短驳服务的，应按公示的收费标准收取</w:t>
      </w:r>
      <w:r>
        <w:rPr>
          <w:rFonts w:hint="eastAsia" w:ascii="仿宋_GB2312" w:eastAsia="仿宋_GB2312"/>
          <w:sz w:val="32"/>
          <w:szCs w:val="32"/>
          <w:lang w:eastAsia="zh-CN"/>
        </w:rPr>
        <w:t>。</w:t>
      </w:r>
    </w:p>
    <w:p>
      <w:pPr>
        <w:ind w:firstLine="566" w:firstLineChars="177"/>
        <w:rPr>
          <w:rFonts w:hint="eastAsia" w:ascii="仿宋_GB2312" w:eastAsia="仿宋_GB2312"/>
          <w:sz w:val="32"/>
          <w:szCs w:val="32"/>
        </w:rPr>
      </w:pPr>
      <w:r>
        <w:rPr>
          <w:rFonts w:hint="eastAsia" w:ascii="仿宋_GB2312" w:eastAsia="仿宋_GB2312"/>
          <w:sz w:val="32"/>
          <w:szCs w:val="32"/>
        </w:rPr>
        <w:t>各区可结合实际情况，探索由清运单位在商业银行开设清运费预收资金监管专用账户，装修人将清运费预存入监管账户，清运单位以电子联单</w:t>
      </w:r>
      <w:r>
        <w:rPr>
          <w:rFonts w:hint="eastAsia" w:ascii="仿宋_GB2312" w:eastAsia="仿宋_GB2312"/>
          <w:sz w:val="32"/>
          <w:szCs w:val="32"/>
          <w:lang w:eastAsia="zh-CN"/>
        </w:rPr>
        <w:t>开单</w:t>
      </w:r>
      <w:r>
        <w:rPr>
          <w:rFonts w:hint="eastAsia" w:ascii="仿宋_GB2312" w:eastAsia="仿宋_GB2312"/>
          <w:sz w:val="32"/>
          <w:szCs w:val="32"/>
        </w:rPr>
        <w:t>的实际清运量作为结算凭证，经区绿化市容管理部门审核后，由监管银行据实向清运单位拨付清运费。监管账户的具体管理办法由各区绿化市容管理部门会同财政、金融管理部门另行制定。</w:t>
      </w:r>
    </w:p>
    <w:p>
      <w:pPr>
        <w:ind w:firstLine="566" w:firstLineChars="177"/>
        <w:rPr>
          <w:rFonts w:hint="eastAsia" w:ascii="仿宋_GB2312" w:eastAsia="仿宋_GB2312"/>
          <w:sz w:val="32"/>
          <w:szCs w:val="32"/>
          <w:lang w:eastAsia="zh-CN"/>
        </w:rPr>
      </w:pPr>
      <w:r>
        <w:rPr>
          <w:rFonts w:hint="eastAsia" w:ascii="仿宋_GB2312" w:eastAsia="仿宋_GB2312"/>
          <w:sz w:val="32"/>
          <w:szCs w:val="32"/>
        </w:rPr>
        <w:t>各区绿化市容管理部门应定期开展辖区内装修垃圾清运成本测算工作</w:t>
      </w:r>
      <w:r>
        <w:rPr>
          <w:rFonts w:hint="eastAsia" w:ascii="仿宋_GB2312" w:eastAsia="仿宋_GB2312"/>
          <w:sz w:val="32"/>
          <w:szCs w:val="32"/>
          <w:lang w:eastAsia="zh-CN"/>
        </w:rPr>
        <w:t>，并组织实施招投标活动，产生清运单位，并将中标结果向社会公布。</w:t>
      </w:r>
    </w:p>
    <w:p>
      <w:pPr>
        <w:pStyle w:val="31"/>
        <w:numPr>
          <w:ilvl w:val="0"/>
          <w:numId w:val="1"/>
        </w:numPr>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电子联单管理</w:t>
      </w:r>
    </w:p>
    <w:p>
      <w:pPr>
        <w:ind w:firstLine="566" w:firstLineChars="177"/>
        <w:rPr>
          <w:rFonts w:hint="eastAsia" w:ascii="仿宋_GB2312" w:eastAsia="仿宋_GB2312"/>
          <w:sz w:val="32"/>
          <w:szCs w:val="32"/>
        </w:rPr>
      </w:pPr>
      <w:r>
        <w:rPr>
          <w:rFonts w:hint="eastAsia" w:ascii="仿宋_GB2312" w:eastAsia="仿宋_GB2312"/>
          <w:sz w:val="32"/>
          <w:szCs w:val="32"/>
        </w:rPr>
        <w:t>装修垃圾清运实施电子联单制度。各区绿化市容管理部门督促中转场所和资源化设施安装</w:t>
      </w:r>
      <w:r>
        <w:rPr>
          <w:rFonts w:ascii="仿宋_GB2312" w:eastAsia="仿宋_GB2312"/>
          <w:sz w:val="32"/>
          <w:szCs w:val="32"/>
        </w:rPr>
        <w:t>场站监控</w:t>
      </w:r>
      <w:r>
        <w:rPr>
          <w:rFonts w:hint="eastAsia" w:ascii="仿宋_GB2312" w:eastAsia="仿宋_GB2312"/>
          <w:sz w:val="32"/>
          <w:szCs w:val="32"/>
        </w:rPr>
        <w:t>和</w:t>
      </w:r>
      <w:r>
        <w:rPr>
          <w:rFonts w:ascii="仿宋_GB2312" w:eastAsia="仿宋_GB2312"/>
          <w:sz w:val="32"/>
          <w:szCs w:val="32"/>
        </w:rPr>
        <w:t>计量设备</w:t>
      </w:r>
      <w:r>
        <w:rPr>
          <w:rFonts w:hint="eastAsia" w:ascii="仿宋_GB2312" w:eastAsia="仿宋_GB2312"/>
          <w:sz w:val="32"/>
          <w:szCs w:val="32"/>
        </w:rPr>
        <w:t>。清运单位和</w:t>
      </w:r>
      <w:r>
        <w:rPr>
          <w:rFonts w:hint="eastAsia" w:ascii="仿宋_GB2312" w:eastAsia="仿宋_GB2312"/>
          <w:sz w:val="32"/>
          <w:szCs w:val="32"/>
          <w:lang w:eastAsia="zh-CN"/>
        </w:rPr>
        <w:t>设施</w:t>
      </w:r>
      <w:r>
        <w:rPr>
          <w:rFonts w:hint="eastAsia" w:ascii="仿宋_GB2312" w:eastAsia="仿宋_GB2312"/>
          <w:sz w:val="32"/>
          <w:szCs w:val="32"/>
        </w:rPr>
        <w:t>运营单位将住宅小区、中转场所、资源化设施和</w:t>
      </w:r>
      <w:r>
        <w:rPr>
          <w:rFonts w:hint="eastAsia" w:ascii="仿宋_GB2312" w:eastAsia="仿宋_GB2312"/>
          <w:sz w:val="32"/>
          <w:szCs w:val="32"/>
          <w:lang w:eastAsia="zh-CN"/>
        </w:rPr>
        <w:t>清运</w:t>
      </w:r>
      <w:r>
        <w:rPr>
          <w:rFonts w:hint="eastAsia" w:ascii="仿宋_GB2312" w:eastAsia="仿宋_GB2312"/>
          <w:sz w:val="32"/>
          <w:szCs w:val="32"/>
        </w:rPr>
        <w:t>车辆等基础信息录入市级装修垃圾管理平台，并及时更新。</w:t>
      </w:r>
    </w:p>
    <w:p>
      <w:pPr>
        <w:ind w:firstLine="566" w:firstLineChars="177"/>
        <w:rPr>
          <w:rFonts w:hint="eastAsia" w:ascii="仿宋_GB2312" w:eastAsia="仿宋_GB2312"/>
          <w:sz w:val="32"/>
          <w:szCs w:val="32"/>
        </w:rPr>
      </w:pPr>
      <w:r>
        <w:rPr>
          <w:rFonts w:hint="eastAsia" w:ascii="仿宋_GB2312" w:eastAsia="仿宋_GB2312"/>
          <w:sz w:val="32"/>
          <w:szCs w:val="32"/>
        </w:rPr>
        <w:t>清运单位应开展源头开单、末端销单等流程规范开展电子联单管理。在源头投放点应通过手持设备按要求拍照，生成电子联单。</w:t>
      </w:r>
      <w:r>
        <w:rPr>
          <w:rFonts w:ascii="仿宋_GB2312" w:eastAsia="仿宋_GB2312"/>
          <w:sz w:val="32"/>
          <w:szCs w:val="32"/>
        </w:rPr>
        <w:t>清运</w:t>
      </w:r>
      <w:r>
        <w:rPr>
          <w:rFonts w:hint="eastAsia" w:ascii="仿宋_GB2312" w:eastAsia="仿宋_GB2312"/>
          <w:sz w:val="32"/>
          <w:szCs w:val="32"/>
        </w:rPr>
        <w:t>完成后，清运</w:t>
      </w:r>
      <w:r>
        <w:rPr>
          <w:rFonts w:ascii="仿宋_GB2312" w:eastAsia="仿宋_GB2312"/>
          <w:sz w:val="32"/>
          <w:szCs w:val="32"/>
        </w:rPr>
        <w:t>车辆抵达中转场所或资源化设施</w:t>
      </w:r>
      <w:r>
        <w:rPr>
          <w:rFonts w:hint="eastAsia" w:ascii="仿宋_GB2312" w:eastAsia="仿宋_GB2312"/>
          <w:sz w:val="32"/>
          <w:szCs w:val="32"/>
        </w:rPr>
        <w:t>，完成自动销单。</w:t>
      </w:r>
    </w:p>
    <w:p>
      <w:pPr>
        <w:pStyle w:val="31"/>
        <w:numPr>
          <w:ilvl w:val="0"/>
          <w:numId w:val="1"/>
        </w:numPr>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中转</w:t>
      </w:r>
      <w:r>
        <w:rPr>
          <w:rFonts w:hint="eastAsia" w:ascii="方正黑体_GBK" w:hAnsi="方正黑体_GBK" w:eastAsia="方正黑体_GBK" w:cs="方正黑体_GBK"/>
          <w:b/>
          <w:bCs/>
          <w:sz w:val="32"/>
          <w:szCs w:val="32"/>
          <w:lang w:eastAsia="zh-CN"/>
        </w:rPr>
        <w:t>处置管理</w:t>
      </w:r>
    </w:p>
    <w:p>
      <w:pPr>
        <w:numPr>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装修垃圾中转场所和资源化设施应当符合《上海市建筑垃圾处理管理规定》相关要求。</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市、区绿化市容管理部门</w:t>
      </w:r>
      <w:r>
        <w:rPr>
          <w:rFonts w:hint="eastAsia" w:ascii="仿宋_GB2312" w:eastAsia="仿宋_GB2312"/>
          <w:sz w:val="32"/>
          <w:szCs w:val="32"/>
        </w:rPr>
        <w:t>按照</w:t>
      </w:r>
      <w:r>
        <w:rPr>
          <w:rFonts w:hint="eastAsia" w:ascii="仿宋_GB2312" w:eastAsia="仿宋_GB2312"/>
          <w:sz w:val="32"/>
          <w:szCs w:val="32"/>
          <w:lang w:eastAsia="zh-CN"/>
        </w:rPr>
        <w:t>“分级负责”原则，加强中转场所和资源化设施的日常监管，督促运营单位建立健全安全生产和环境保护管理制度，保持设施安全稳定运行。</w:t>
      </w:r>
    </w:p>
    <w:p>
      <w:pPr>
        <w:pStyle w:val="31"/>
        <w:numPr>
          <w:ilvl w:val="0"/>
          <w:numId w:val="1"/>
        </w:numPr>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信息化</w:t>
      </w:r>
      <w:r>
        <w:rPr>
          <w:rFonts w:hint="eastAsia" w:ascii="方正黑体_GBK" w:hAnsi="方正黑体_GBK" w:eastAsia="方正黑体_GBK" w:cs="方正黑体_GBK"/>
          <w:b/>
          <w:bCs/>
          <w:sz w:val="32"/>
          <w:szCs w:val="32"/>
          <w:lang w:eastAsia="zh-CN"/>
        </w:rPr>
        <w:t>管理</w:t>
      </w:r>
    </w:p>
    <w:p>
      <w:pPr>
        <w:ind w:firstLine="563" w:firstLineChars="176"/>
        <w:rPr>
          <w:rFonts w:hint="eastAsia" w:ascii="仿宋_GB2312" w:eastAsia="仿宋_GB2312"/>
          <w:sz w:val="32"/>
          <w:szCs w:val="32"/>
        </w:rPr>
      </w:pPr>
      <w:r>
        <w:rPr>
          <w:rFonts w:hint="eastAsia" w:ascii="仿宋_GB2312" w:eastAsia="仿宋_GB2312"/>
          <w:sz w:val="32"/>
          <w:szCs w:val="32"/>
        </w:rPr>
        <w:t>清运单位应及时将企业基础信息、清运车辆、定位在线等内容及时录入市级装修垃圾管理平台，并做好维护更新工作。及时做好装修垃圾电子联单预警整改回复工作。</w:t>
      </w:r>
    </w:p>
    <w:p>
      <w:pPr>
        <w:ind w:firstLine="566" w:firstLineChars="177"/>
        <w:rPr>
          <w:rFonts w:ascii="仿宋_GB2312" w:eastAsia="仿宋_GB2312"/>
          <w:sz w:val="32"/>
          <w:szCs w:val="32"/>
        </w:rPr>
      </w:pPr>
      <w:r>
        <w:rPr>
          <w:rFonts w:ascii="仿宋_GB2312" w:eastAsia="仿宋_GB2312"/>
          <w:sz w:val="32"/>
          <w:szCs w:val="32"/>
        </w:rPr>
        <w:t>区绿化市容</w:t>
      </w:r>
      <w:r>
        <w:rPr>
          <w:rFonts w:hint="eastAsia" w:ascii="仿宋_GB2312" w:eastAsia="仿宋_GB2312"/>
          <w:sz w:val="32"/>
          <w:szCs w:val="32"/>
        </w:rPr>
        <w:t>管理</w:t>
      </w:r>
      <w:r>
        <w:rPr>
          <w:rFonts w:ascii="仿宋_GB2312" w:eastAsia="仿宋_GB2312"/>
          <w:sz w:val="32"/>
          <w:szCs w:val="32"/>
        </w:rPr>
        <w:t>部门</w:t>
      </w:r>
      <w:r>
        <w:rPr>
          <w:rFonts w:hint="eastAsia" w:ascii="仿宋_GB2312" w:eastAsia="仿宋_GB2312"/>
          <w:sz w:val="32"/>
          <w:szCs w:val="32"/>
        </w:rPr>
        <w:t>应指导清运单位做好信息录入工作。每月在市级装修垃圾管理平台报送装修垃圾流量流向数据。定期开展装修垃圾电子联单核对工作，及时做好预警区级核准。</w:t>
      </w:r>
      <w:r>
        <w:rPr>
          <w:rFonts w:ascii="仿宋_GB2312" w:eastAsia="仿宋_GB2312"/>
          <w:sz w:val="32"/>
          <w:szCs w:val="32"/>
        </w:rPr>
        <w:t>根据要求持续优化完善区级装修垃圾预约清运平台功能。</w:t>
      </w:r>
    </w:p>
    <w:p>
      <w:pPr>
        <w:ind w:firstLine="569" w:firstLineChars="177"/>
        <w:rPr>
          <w:rFonts w:hint="eastAsia" w:ascii="方正黑体_GBK" w:hAnsi="方正黑体_GBK" w:eastAsia="方正黑体_GBK" w:cs="方正黑体_GBK"/>
          <w:b/>
          <w:bCs/>
          <w:kern w:val="2"/>
          <w:sz w:val="32"/>
          <w:szCs w:val="32"/>
          <w:lang w:val="en-US" w:eastAsia="zh-CN" w:bidi="ar-SA"/>
        </w:rPr>
      </w:pPr>
      <w:r>
        <w:rPr>
          <w:rFonts w:hint="eastAsia" w:ascii="方正黑体_GBK" w:hAnsi="方正黑体_GBK" w:eastAsia="方正黑体_GBK" w:cs="方正黑体_GBK"/>
          <w:b/>
          <w:bCs/>
          <w:kern w:val="2"/>
          <w:sz w:val="32"/>
          <w:szCs w:val="32"/>
          <w:lang w:val="en-US" w:eastAsia="zh-CN" w:bidi="ar-SA"/>
        </w:rPr>
        <w:t>八、监督管理</w:t>
      </w:r>
    </w:p>
    <w:p>
      <w:pPr>
        <w:ind w:firstLine="566" w:firstLineChars="177"/>
        <w:rPr>
          <w:rFonts w:hint="eastAsia" w:ascii="仿宋_GB2312" w:eastAsia="仿宋_GB2312"/>
          <w:sz w:val="32"/>
          <w:szCs w:val="32"/>
        </w:rPr>
      </w:pPr>
      <w:r>
        <w:rPr>
          <w:rFonts w:hint="eastAsia" w:ascii="仿宋_GB2312" w:eastAsia="仿宋_GB2312"/>
          <w:sz w:val="32"/>
          <w:szCs w:val="32"/>
        </w:rPr>
        <w:t>市、区绿化市容管理部门是本市装修垃圾处理的主管部门，负责装修垃圾处理的监督管理工作。市房屋管理部门负责全市物业管理的监督管理工作。</w:t>
      </w:r>
    </w:p>
    <w:p>
      <w:pPr>
        <w:ind w:firstLine="566" w:firstLineChars="177"/>
        <w:rPr>
          <w:rFonts w:hint="eastAsia" w:ascii="仿宋_GB2312" w:eastAsia="仿宋_GB2312"/>
          <w:sz w:val="32"/>
          <w:szCs w:val="32"/>
          <w:lang w:eastAsia="zh-CN"/>
        </w:rPr>
      </w:pPr>
      <w:r>
        <w:rPr>
          <w:rFonts w:hint="eastAsia" w:ascii="仿宋_GB2312" w:eastAsia="仿宋_GB2312"/>
          <w:sz w:val="32"/>
          <w:szCs w:val="32"/>
        </w:rPr>
        <w:t>区绿化市容管理部门负责所辖区域内装修垃圾处理的具体管理工作。区房屋管理部门负责所辖区域内物业</w:t>
      </w:r>
      <w:r>
        <w:rPr>
          <w:rFonts w:hint="eastAsia" w:ascii="仿宋_GB2312" w:eastAsia="仿宋_GB2312"/>
          <w:sz w:val="32"/>
          <w:szCs w:val="32"/>
          <w:lang w:eastAsia="zh-CN"/>
        </w:rPr>
        <w:t>管理</w:t>
      </w:r>
      <w:r>
        <w:rPr>
          <w:rFonts w:hint="eastAsia" w:ascii="仿宋_GB2312" w:eastAsia="仿宋_GB2312"/>
          <w:sz w:val="32"/>
          <w:szCs w:val="32"/>
        </w:rPr>
        <w:t>的监督管理</w:t>
      </w:r>
      <w:r>
        <w:rPr>
          <w:rFonts w:hint="eastAsia" w:ascii="仿宋_GB2312" w:eastAsia="仿宋_GB2312"/>
          <w:sz w:val="32"/>
          <w:szCs w:val="32"/>
          <w:lang w:eastAsia="zh-CN"/>
        </w:rPr>
        <w:t>。区</w:t>
      </w:r>
      <w:r>
        <w:rPr>
          <w:rFonts w:hint="eastAsia" w:ascii="仿宋_GB2312" w:eastAsia="仿宋_GB2312"/>
          <w:sz w:val="32"/>
          <w:szCs w:val="32"/>
        </w:rPr>
        <w:t>房屋管理部门</w:t>
      </w:r>
      <w:r>
        <w:rPr>
          <w:rFonts w:hint="eastAsia" w:ascii="仿宋_GB2312" w:eastAsia="仿宋_GB2312"/>
          <w:sz w:val="32"/>
          <w:szCs w:val="32"/>
          <w:lang w:eastAsia="zh-CN"/>
        </w:rPr>
        <w:t>对物业服务企业未按规定履行装修前事项告知、登记办理、签订装饰装修管理协议、日常巡查等装修管理工作职责的，应当依据本市行政检查和物业行业信用管理的有关规定予以处理。</w:t>
      </w:r>
    </w:p>
    <w:p>
      <w:pPr>
        <w:ind w:firstLine="566" w:firstLineChars="177"/>
        <w:rPr>
          <w:rFonts w:hint="eastAsia" w:ascii="仿宋_GB2312" w:eastAsia="仿宋_GB2312"/>
          <w:sz w:val="32"/>
          <w:szCs w:val="32"/>
          <w:lang w:eastAsia="zh-CN"/>
        </w:rPr>
      </w:pPr>
      <w:r>
        <w:rPr>
          <w:rFonts w:hint="eastAsia" w:ascii="仿宋_GB2312" w:eastAsia="仿宋_GB2312"/>
          <w:sz w:val="32"/>
          <w:szCs w:val="32"/>
        </w:rPr>
        <w:t>绿化市容、房屋管理、城管执法等部门应当加强信息共享和</w:t>
      </w:r>
      <w:r>
        <w:rPr>
          <w:rFonts w:hint="eastAsia" w:ascii="仿宋_GB2312" w:eastAsia="仿宋_GB2312"/>
          <w:sz w:val="32"/>
          <w:szCs w:val="32"/>
          <w:lang w:eastAsia="zh-CN"/>
        </w:rPr>
        <w:t>管执联动，对日常监管中发现的涉嫌违法违规行为，及时移送有管辖权的执法部门依法查处。街镇城管执法中队应结合“进社区”加强执法检查，加大执法力度，对物业服务企业未按约定设置或管理堆放场所、以及装修人违规投放装修垃圾等行为依法进行查处。</w:t>
      </w:r>
      <w:bookmarkStart w:id="0" w:name="_GoBack"/>
      <w:bookmarkEnd w:id="0"/>
    </w:p>
    <w:p>
      <w:pPr>
        <w:ind w:firstLine="569" w:firstLineChars="177"/>
        <w:rPr>
          <w:rFonts w:hint="eastAsia" w:ascii="方正黑体_GBK" w:hAnsi="方正黑体_GBK" w:eastAsia="方正黑体_GBK" w:cs="方正黑体_GBK"/>
          <w:b/>
          <w:bCs/>
          <w:kern w:val="2"/>
          <w:sz w:val="32"/>
          <w:szCs w:val="32"/>
          <w:lang w:val="en-US" w:eastAsia="zh-CN" w:bidi="ar-SA"/>
        </w:rPr>
      </w:pPr>
      <w:r>
        <w:rPr>
          <w:rFonts w:hint="eastAsia" w:ascii="方正黑体_GBK" w:hAnsi="方正黑体_GBK" w:eastAsia="方正黑体_GBK" w:cs="方正黑体_GBK"/>
          <w:b/>
          <w:bCs/>
          <w:kern w:val="2"/>
          <w:sz w:val="32"/>
          <w:szCs w:val="32"/>
          <w:lang w:val="en-US" w:eastAsia="zh-CN" w:bidi="ar-SA"/>
        </w:rPr>
        <w:t>九、其他</w:t>
      </w:r>
    </w:p>
    <w:p>
      <w:pPr>
        <w:ind w:firstLine="566" w:firstLineChars="177"/>
        <w:rPr>
          <w:rFonts w:hint="eastAsia" w:ascii="仿宋_GB2312" w:eastAsia="仿宋_GB2312"/>
          <w:sz w:val="32"/>
          <w:szCs w:val="32"/>
          <w:lang w:eastAsia="zh-CN"/>
        </w:rPr>
      </w:pPr>
      <w:r>
        <w:rPr>
          <w:rFonts w:hint="eastAsia" w:ascii="仿宋_GB2312" w:eastAsia="仿宋_GB2312"/>
          <w:sz w:val="32"/>
          <w:szCs w:val="32"/>
          <w:lang w:eastAsia="zh-CN"/>
        </w:rPr>
        <w:t>装修垃圾是指按照国家规定无需实施施工许可管理的房屋装饰装修过程中，产生的废料和其他废弃物。与建设工程同步实施的房屋装饰装修过程中产生的装修垃圾纳入主体工程建筑垃圾处置方案同步处理。</w:t>
      </w:r>
    </w:p>
    <w:p>
      <w:pPr>
        <w:ind w:firstLine="566" w:firstLineChars="177"/>
        <w:rPr>
          <w:rFonts w:hint="eastAsia" w:ascii="仿宋_GB2312" w:hAnsi="仿宋" w:eastAsia="仿宋_GB2312" w:cs="仿宋"/>
          <w:sz w:val="32"/>
          <w:szCs w:val="32"/>
        </w:rPr>
      </w:pPr>
      <w:r>
        <w:rPr>
          <w:rFonts w:hint="eastAsia" w:ascii="仿宋_GB2312" w:eastAsia="仿宋_GB2312"/>
          <w:sz w:val="32"/>
          <w:szCs w:val="32"/>
          <w:lang w:eastAsia="zh-CN"/>
        </w:rPr>
        <w:t>机关、企事业单位、社会团体等单位产生的装修垃圾，</w:t>
      </w:r>
      <w:r>
        <w:rPr>
          <w:rFonts w:hint="eastAsia" w:ascii="仿宋_GB2312" w:hAnsi="仿宋" w:eastAsia="仿宋_GB2312" w:cs="仿宋"/>
          <w:sz w:val="32"/>
          <w:szCs w:val="32"/>
        </w:rPr>
        <w:t>各区绿化市容管理部门可根据本</w:t>
      </w:r>
      <w:r>
        <w:rPr>
          <w:rFonts w:hint="eastAsia" w:ascii="仿宋_GB2312" w:hAnsi="仿宋" w:eastAsia="仿宋_GB2312" w:cs="仿宋"/>
          <w:sz w:val="32"/>
          <w:szCs w:val="32"/>
          <w:lang w:eastAsia="zh-CN"/>
        </w:rPr>
        <w:t>通知，</w:t>
      </w:r>
      <w:r>
        <w:rPr>
          <w:rFonts w:hint="eastAsia" w:ascii="仿宋_GB2312" w:hAnsi="仿宋" w:eastAsia="仿宋_GB2312" w:cs="仿宋"/>
          <w:sz w:val="32"/>
          <w:szCs w:val="32"/>
        </w:rPr>
        <w:t>制定</w:t>
      </w:r>
      <w:r>
        <w:rPr>
          <w:rFonts w:hint="eastAsia" w:ascii="仿宋_GB2312" w:eastAsia="仿宋_GB2312"/>
          <w:sz w:val="32"/>
          <w:szCs w:val="32"/>
          <w:lang w:eastAsia="zh-CN"/>
        </w:rPr>
        <w:t>相关投放、清运管理</w:t>
      </w:r>
      <w:r>
        <w:rPr>
          <w:rFonts w:hint="eastAsia" w:ascii="仿宋_GB2312" w:hAnsi="仿宋" w:eastAsia="仿宋_GB2312" w:cs="仿宋"/>
          <w:sz w:val="32"/>
          <w:szCs w:val="32"/>
        </w:rPr>
        <w:t>实施细则。</w:t>
      </w:r>
    </w:p>
    <w:p>
      <w:pPr>
        <w:spacing w:line="600" w:lineRule="exact"/>
        <w:ind w:firstLine="566" w:firstLineChars="177"/>
        <w:jc w:val="left"/>
        <w:rPr>
          <w:rFonts w:hint="eastAsia" w:ascii="仿宋_GB2312" w:hAnsi="仿宋_GB2312" w:eastAsia="仿宋_GB2312" w:cs="仿宋_GB2312"/>
          <w:sz w:val="32"/>
          <w:szCs w:val="32"/>
        </w:rPr>
      </w:pPr>
      <w:r>
        <w:rPr>
          <w:rFonts w:hint="eastAsia" w:ascii="仿宋_GB2312" w:hAnsi="仿宋" w:eastAsia="仿宋_GB2312" w:cs="仿宋"/>
          <w:sz w:val="32"/>
          <w:szCs w:val="32"/>
        </w:rPr>
        <w:t>本通知自2026年7月15日起施行。</w:t>
      </w:r>
    </w:p>
    <w:p>
      <w:pPr>
        <w:spacing w:line="600" w:lineRule="exact"/>
        <w:ind w:firstLine="566" w:firstLineChars="177"/>
        <w:jc w:val="left"/>
        <w:rPr>
          <w:rFonts w:hint="eastAsia" w:ascii="仿宋_GB2312" w:hAnsi="仿宋_GB2312" w:eastAsia="仿宋_GB2312" w:cs="仿宋_GB2312"/>
          <w:sz w:val="32"/>
          <w:szCs w:val="32"/>
        </w:rPr>
      </w:pPr>
    </w:p>
    <w:p>
      <w:pPr>
        <w:spacing w:line="600" w:lineRule="exact"/>
        <w:ind w:firstLine="566" w:firstLineChars="177"/>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市绿化</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市容管理局      市房屋管理局</w:t>
      </w:r>
    </w:p>
    <w:p>
      <w:pPr>
        <w:spacing w:line="600" w:lineRule="exact"/>
        <w:ind w:firstLine="566" w:firstLineChars="177"/>
        <w:jc w:val="left"/>
        <w:rPr>
          <w:rFonts w:hint="eastAsia" w:ascii="仿宋_GB2312" w:hAnsi="仿宋_GB2312" w:eastAsia="仿宋_GB2312" w:cs="仿宋_GB2312"/>
          <w:sz w:val="32"/>
          <w:szCs w:val="32"/>
        </w:rPr>
      </w:pPr>
    </w:p>
    <w:p>
      <w:pPr>
        <w:spacing w:line="600" w:lineRule="exact"/>
        <w:ind w:firstLine="566" w:firstLineChars="177"/>
        <w:jc w:val="left"/>
        <w:rPr>
          <w:rFonts w:hint="eastAsia" w:ascii="仿宋_GB2312" w:hAnsi="仿宋_GB2312" w:eastAsia="仿宋_GB2312" w:cs="仿宋_GB2312"/>
          <w:sz w:val="32"/>
          <w:szCs w:val="32"/>
        </w:rPr>
      </w:pPr>
    </w:p>
    <w:p>
      <w:pPr>
        <w:ind w:firstLine="563" w:firstLineChars="176"/>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月X日</w:t>
      </w:r>
    </w:p>
    <w:p>
      <w:pPr>
        <w:jc w:val="left"/>
        <w:rPr>
          <w:rFonts w:hint="eastAsia"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国标楷体">
    <w:altName w:val="楷体"/>
    <w:panose1 w:val="00000000000000000000"/>
    <w:charset w:val="00"/>
    <w:family w:val="auto"/>
    <w:pitch w:val="default"/>
    <w:sig w:usb0="00000000" w:usb1="00000000" w:usb2="00000000" w:usb3="00000000" w:csb0="00060007"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1" w:usb3="00000000" w:csb0="400001BF" w:csb1="DFF70000"/>
  </w:font>
  <w:font w:name="PingFang SC Regular">
    <w:altName w:val="华文中宋"/>
    <w:panose1 w:val="00000000000000000000"/>
    <w:charset w:val="86"/>
    <w:family w:val="auto"/>
    <w:pitch w:val="default"/>
    <w:sig w:usb0="00000000" w:usb1="00000000" w:usb2="00000017" w:usb3="00000000" w:csb0="00040001" w:csb1="00000000"/>
  </w:font>
  <w:font w:name="等线">
    <w:altName w:val="仿宋"/>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楷体">
    <w:panose1 w:val="02010609060101010101"/>
    <w:charset w:val="86"/>
    <w:family w:val="auto"/>
    <w:pitch w:val="default"/>
    <w:sig w:usb0="800002BF" w:usb1="38CF7CFA" w:usb2="00000016" w:usb3="00000000" w:csb0="00040001" w:csb1="00000000"/>
  </w:font>
  <w:font w:name="等线 Light">
    <w:altName w:val="仿宋"/>
    <w:panose1 w:val="00000000000000000000"/>
    <w:charset w:val="00"/>
    <w:family w:val="auto"/>
    <w:pitch w:val="default"/>
    <w:sig w:usb0="00000000" w:usb1="00000000" w:usb2="00000000" w:usb3="00000000" w:csb0="00000000" w:csb1="00000000"/>
  </w:font>
  <w:font w:name="sans-serif">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1"/>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11"/>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A01CD"/>
    <w:multiLevelType w:val="multilevel"/>
    <w:tmpl w:val="14AA01CD"/>
    <w:lvl w:ilvl="0" w:tentative="0">
      <w:start w:val="1"/>
      <w:numFmt w:val="japaneseCounting"/>
      <w:lvlText w:val="（%1）"/>
      <w:lvlJc w:val="left"/>
      <w:pPr>
        <w:ind w:left="1643" w:hanging="1080"/>
      </w:pPr>
      <w:rPr>
        <w:rFonts w:hint="default"/>
      </w:rPr>
    </w:lvl>
    <w:lvl w:ilvl="1" w:tentative="0">
      <w:start w:val="1"/>
      <w:numFmt w:val="lowerLetter"/>
      <w:lvlText w:val="%2)"/>
      <w:lvlJc w:val="left"/>
      <w:pPr>
        <w:ind w:left="1443" w:hanging="440"/>
      </w:pPr>
    </w:lvl>
    <w:lvl w:ilvl="2" w:tentative="0">
      <w:start w:val="1"/>
      <w:numFmt w:val="lowerRoman"/>
      <w:lvlText w:val="%3."/>
      <w:lvlJc w:val="right"/>
      <w:pPr>
        <w:ind w:left="1883" w:hanging="440"/>
      </w:pPr>
    </w:lvl>
    <w:lvl w:ilvl="3" w:tentative="0">
      <w:start w:val="1"/>
      <w:numFmt w:val="decimal"/>
      <w:lvlText w:val="%4."/>
      <w:lvlJc w:val="left"/>
      <w:pPr>
        <w:ind w:left="2323" w:hanging="440"/>
      </w:pPr>
    </w:lvl>
    <w:lvl w:ilvl="4" w:tentative="0">
      <w:start w:val="1"/>
      <w:numFmt w:val="lowerLetter"/>
      <w:lvlText w:val="%5)"/>
      <w:lvlJc w:val="left"/>
      <w:pPr>
        <w:ind w:left="2763" w:hanging="440"/>
      </w:pPr>
    </w:lvl>
    <w:lvl w:ilvl="5" w:tentative="0">
      <w:start w:val="1"/>
      <w:numFmt w:val="lowerRoman"/>
      <w:lvlText w:val="%6."/>
      <w:lvlJc w:val="right"/>
      <w:pPr>
        <w:ind w:left="3203" w:hanging="440"/>
      </w:pPr>
    </w:lvl>
    <w:lvl w:ilvl="6" w:tentative="0">
      <w:start w:val="1"/>
      <w:numFmt w:val="decimal"/>
      <w:lvlText w:val="%7."/>
      <w:lvlJc w:val="left"/>
      <w:pPr>
        <w:ind w:left="3643" w:hanging="440"/>
      </w:pPr>
    </w:lvl>
    <w:lvl w:ilvl="7" w:tentative="0">
      <w:start w:val="1"/>
      <w:numFmt w:val="lowerLetter"/>
      <w:lvlText w:val="%8)"/>
      <w:lvlJc w:val="left"/>
      <w:pPr>
        <w:ind w:left="4083" w:hanging="440"/>
      </w:pPr>
    </w:lvl>
    <w:lvl w:ilvl="8" w:tentative="0">
      <w:start w:val="1"/>
      <w:numFmt w:val="lowerRoman"/>
      <w:lvlText w:val="%9."/>
      <w:lvlJc w:val="right"/>
      <w:pPr>
        <w:ind w:left="4523" w:hanging="440"/>
      </w:pPr>
    </w:lvl>
  </w:abstractNum>
  <w:abstractNum w:abstractNumId="1">
    <w:nsid w:val="3B0E38E7"/>
    <w:multiLevelType w:val="multilevel"/>
    <w:tmpl w:val="3B0E38E7"/>
    <w:lvl w:ilvl="0" w:tentative="0">
      <w:start w:val="1"/>
      <w:numFmt w:val="japaneseCounting"/>
      <w:lvlText w:val="%1、"/>
      <w:lvlJc w:val="left"/>
      <w:pPr>
        <w:ind w:left="1286" w:hanging="720"/>
      </w:pPr>
      <w:rPr>
        <w:rFonts w:hint="default"/>
      </w:rPr>
    </w:lvl>
    <w:lvl w:ilvl="1" w:tentative="0">
      <w:start w:val="1"/>
      <w:numFmt w:val="lowerLetter"/>
      <w:lvlText w:val="%2)"/>
      <w:lvlJc w:val="left"/>
      <w:pPr>
        <w:ind w:left="1446" w:hanging="440"/>
      </w:pPr>
    </w:lvl>
    <w:lvl w:ilvl="2" w:tentative="0">
      <w:start w:val="1"/>
      <w:numFmt w:val="lowerRoman"/>
      <w:lvlText w:val="%3."/>
      <w:lvlJc w:val="right"/>
      <w:pPr>
        <w:ind w:left="1886" w:hanging="440"/>
      </w:pPr>
    </w:lvl>
    <w:lvl w:ilvl="3" w:tentative="0">
      <w:start w:val="1"/>
      <w:numFmt w:val="decimal"/>
      <w:lvlText w:val="%4."/>
      <w:lvlJc w:val="left"/>
      <w:pPr>
        <w:ind w:left="2326" w:hanging="440"/>
      </w:pPr>
    </w:lvl>
    <w:lvl w:ilvl="4" w:tentative="0">
      <w:start w:val="1"/>
      <w:numFmt w:val="lowerLetter"/>
      <w:lvlText w:val="%5)"/>
      <w:lvlJc w:val="left"/>
      <w:pPr>
        <w:ind w:left="2766" w:hanging="440"/>
      </w:pPr>
    </w:lvl>
    <w:lvl w:ilvl="5" w:tentative="0">
      <w:start w:val="1"/>
      <w:numFmt w:val="lowerRoman"/>
      <w:lvlText w:val="%6."/>
      <w:lvlJc w:val="right"/>
      <w:pPr>
        <w:ind w:left="3206" w:hanging="440"/>
      </w:pPr>
    </w:lvl>
    <w:lvl w:ilvl="6" w:tentative="0">
      <w:start w:val="1"/>
      <w:numFmt w:val="decimal"/>
      <w:lvlText w:val="%7."/>
      <w:lvlJc w:val="left"/>
      <w:pPr>
        <w:ind w:left="3646" w:hanging="440"/>
      </w:pPr>
    </w:lvl>
    <w:lvl w:ilvl="7" w:tentative="0">
      <w:start w:val="1"/>
      <w:numFmt w:val="lowerLetter"/>
      <w:lvlText w:val="%8)"/>
      <w:lvlJc w:val="left"/>
      <w:pPr>
        <w:ind w:left="4086" w:hanging="440"/>
      </w:pPr>
    </w:lvl>
    <w:lvl w:ilvl="8" w:tentative="0">
      <w:start w:val="1"/>
      <w:numFmt w:val="lowerRoman"/>
      <w:lvlText w:val="%9."/>
      <w:lvlJc w:val="right"/>
      <w:pPr>
        <w:ind w:left="4526" w:hanging="440"/>
      </w:pPr>
    </w:lvl>
  </w:abstractNum>
  <w:abstractNum w:abstractNumId="2">
    <w:nsid w:val="493701DC"/>
    <w:multiLevelType w:val="multilevel"/>
    <w:tmpl w:val="493701DC"/>
    <w:lvl w:ilvl="0" w:tentative="0">
      <w:start w:val="1"/>
      <w:numFmt w:val="japaneseCounting"/>
      <w:lvlText w:val="（%1）"/>
      <w:lvlJc w:val="left"/>
      <w:pPr>
        <w:ind w:left="1643" w:hanging="1080"/>
      </w:pPr>
      <w:rPr>
        <w:rFonts w:hint="default"/>
      </w:rPr>
    </w:lvl>
    <w:lvl w:ilvl="1" w:tentative="0">
      <w:start w:val="1"/>
      <w:numFmt w:val="lowerLetter"/>
      <w:lvlText w:val="%2)"/>
      <w:lvlJc w:val="left"/>
      <w:pPr>
        <w:ind w:left="1443" w:hanging="440"/>
      </w:pPr>
    </w:lvl>
    <w:lvl w:ilvl="2" w:tentative="0">
      <w:start w:val="1"/>
      <w:numFmt w:val="lowerRoman"/>
      <w:lvlText w:val="%3."/>
      <w:lvlJc w:val="right"/>
      <w:pPr>
        <w:ind w:left="1883" w:hanging="440"/>
      </w:pPr>
    </w:lvl>
    <w:lvl w:ilvl="3" w:tentative="0">
      <w:start w:val="1"/>
      <w:numFmt w:val="decimal"/>
      <w:lvlText w:val="%4."/>
      <w:lvlJc w:val="left"/>
      <w:pPr>
        <w:ind w:left="2323" w:hanging="440"/>
      </w:pPr>
    </w:lvl>
    <w:lvl w:ilvl="4" w:tentative="0">
      <w:start w:val="1"/>
      <w:numFmt w:val="lowerLetter"/>
      <w:lvlText w:val="%5)"/>
      <w:lvlJc w:val="left"/>
      <w:pPr>
        <w:ind w:left="2763" w:hanging="440"/>
      </w:pPr>
    </w:lvl>
    <w:lvl w:ilvl="5" w:tentative="0">
      <w:start w:val="1"/>
      <w:numFmt w:val="lowerRoman"/>
      <w:lvlText w:val="%6."/>
      <w:lvlJc w:val="right"/>
      <w:pPr>
        <w:ind w:left="3203" w:hanging="440"/>
      </w:pPr>
    </w:lvl>
    <w:lvl w:ilvl="6" w:tentative="0">
      <w:start w:val="1"/>
      <w:numFmt w:val="decimal"/>
      <w:lvlText w:val="%7."/>
      <w:lvlJc w:val="left"/>
      <w:pPr>
        <w:ind w:left="3643" w:hanging="440"/>
      </w:pPr>
    </w:lvl>
    <w:lvl w:ilvl="7" w:tentative="0">
      <w:start w:val="1"/>
      <w:numFmt w:val="lowerLetter"/>
      <w:lvlText w:val="%8)"/>
      <w:lvlJc w:val="left"/>
      <w:pPr>
        <w:ind w:left="4083" w:hanging="440"/>
      </w:pPr>
    </w:lvl>
    <w:lvl w:ilvl="8" w:tentative="0">
      <w:start w:val="1"/>
      <w:numFmt w:val="lowerRoman"/>
      <w:lvlText w:val="%9."/>
      <w:lvlJc w:val="right"/>
      <w:pPr>
        <w:ind w:left="4523"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793"/>
    <w:rsid w:val="00053915"/>
    <w:rsid w:val="00087823"/>
    <w:rsid w:val="00093BE6"/>
    <w:rsid w:val="000A4E19"/>
    <w:rsid w:val="000A64DC"/>
    <w:rsid w:val="000C0B75"/>
    <w:rsid w:val="000C71D7"/>
    <w:rsid w:val="000E5986"/>
    <w:rsid w:val="00102627"/>
    <w:rsid w:val="00130EE0"/>
    <w:rsid w:val="00184CAA"/>
    <w:rsid w:val="001A7673"/>
    <w:rsid w:val="00200E7E"/>
    <w:rsid w:val="00262D3C"/>
    <w:rsid w:val="00282F85"/>
    <w:rsid w:val="00286BED"/>
    <w:rsid w:val="00295D9E"/>
    <w:rsid w:val="002C3D70"/>
    <w:rsid w:val="0032088A"/>
    <w:rsid w:val="00325DC1"/>
    <w:rsid w:val="00384C3E"/>
    <w:rsid w:val="00391F90"/>
    <w:rsid w:val="003A4642"/>
    <w:rsid w:val="003C166F"/>
    <w:rsid w:val="004020A2"/>
    <w:rsid w:val="004129AD"/>
    <w:rsid w:val="00446750"/>
    <w:rsid w:val="00453EF7"/>
    <w:rsid w:val="00460425"/>
    <w:rsid w:val="004702F1"/>
    <w:rsid w:val="00497F3A"/>
    <w:rsid w:val="004A5340"/>
    <w:rsid w:val="004F022D"/>
    <w:rsid w:val="004F3183"/>
    <w:rsid w:val="00515ABD"/>
    <w:rsid w:val="00540793"/>
    <w:rsid w:val="005508B1"/>
    <w:rsid w:val="00586112"/>
    <w:rsid w:val="005B26CC"/>
    <w:rsid w:val="005F5697"/>
    <w:rsid w:val="00617963"/>
    <w:rsid w:val="00630766"/>
    <w:rsid w:val="00651793"/>
    <w:rsid w:val="00671817"/>
    <w:rsid w:val="00672BF6"/>
    <w:rsid w:val="006B7FBA"/>
    <w:rsid w:val="006C25D5"/>
    <w:rsid w:val="006E341C"/>
    <w:rsid w:val="007356D3"/>
    <w:rsid w:val="00764E76"/>
    <w:rsid w:val="00791B80"/>
    <w:rsid w:val="007A588C"/>
    <w:rsid w:val="007D7AB0"/>
    <w:rsid w:val="007F5D12"/>
    <w:rsid w:val="00813981"/>
    <w:rsid w:val="00830CB3"/>
    <w:rsid w:val="0088619C"/>
    <w:rsid w:val="00893933"/>
    <w:rsid w:val="008D7C54"/>
    <w:rsid w:val="008F7171"/>
    <w:rsid w:val="00902B8F"/>
    <w:rsid w:val="009461EC"/>
    <w:rsid w:val="00970AF8"/>
    <w:rsid w:val="009C357F"/>
    <w:rsid w:val="009C5550"/>
    <w:rsid w:val="009D0142"/>
    <w:rsid w:val="009D455D"/>
    <w:rsid w:val="009F37E3"/>
    <w:rsid w:val="00A00010"/>
    <w:rsid w:val="00A5422E"/>
    <w:rsid w:val="00A65423"/>
    <w:rsid w:val="00A66D30"/>
    <w:rsid w:val="00A8045F"/>
    <w:rsid w:val="00AB163D"/>
    <w:rsid w:val="00AE2998"/>
    <w:rsid w:val="00B04807"/>
    <w:rsid w:val="00B33EB4"/>
    <w:rsid w:val="00B379BB"/>
    <w:rsid w:val="00B610CA"/>
    <w:rsid w:val="00BB6AEA"/>
    <w:rsid w:val="00BE5F61"/>
    <w:rsid w:val="00C3143C"/>
    <w:rsid w:val="00C46845"/>
    <w:rsid w:val="00C50608"/>
    <w:rsid w:val="00C76640"/>
    <w:rsid w:val="00C81CE2"/>
    <w:rsid w:val="00C869A1"/>
    <w:rsid w:val="00CA2E93"/>
    <w:rsid w:val="00CC2822"/>
    <w:rsid w:val="00CD7EEC"/>
    <w:rsid w:val="00CF48D1"/>
    <w:rsid w:val="00D52B6A"/>
    <w:rsid w:val="00D5494D"/>
    <w:rsid w:val="00D57E78"/>
    <w:rsid w:val="00D620BE"/>
    <w:rsid w:val="00D6341B"/>
    <w:rsid w:val="00D65E0E"/>
    <w:rsid w:val="00D6664B"/>
    <w:rsid w:val="00DF44B9"/>
    <w:rsid w:val="00DF679E"/>
    <w:rsid w:val="00EF3FF1"/>
    <w:rsid w:val="00F017D7"/>
    <w:rsid w:val="00F475DB"/>
    <w:rsid w:val="00FA2E6F"/>
    <w:rsid w:val="00FB021D"/>
    <w:rsid w:val="00FC4B21"/>
    <w:rsid w:val="00FD61C3"/>
    <w:rsid w:val="21D7CAEB"/>
    <w:rsid w:val="2CC81D65"/>
    <w:rsid w:val="3BF922B7"/>
    <w:rsid w:val="3EA50A4B"/>
    <w:rsid w:val="3F483A9C"/>
    <w:rsid w:val="4DAD5F52"/>
    <w:rsid w:val="5D5FCDCC"/>
    <w:rsid w:val="5DFFB037"/>
    <w:rsid w:val="5F9BC49F"/>
    <w:rsid w:val="637D00D1"/>
    <w:rsid w:val="64BFF79D"/>
    <w:rsid w:val="653FE0B4"/>
    <w:rsid w:val="66EFC663"/>
    <w:rsid w:val="67EB22AB"/>
    <w:rsid w:val="6A616DDD"/>
    <w:rsid w:val="6AFFCED3"/>
    <w:rsid w:val="6E9D02C5"/>
    <w:rsid w:val="6F68F20F"/>
    <w:rsid w:val="777F5432"/>
    <w:rsid w:val="7B6F6041"/>
    <w:rsid w:val="7B9DB062"/>
    <w:rsid w:val="7C77C036"/>
    <w:rsid w:val="7D57F73B"/>
    <w:rsid w:val="7EE861E9"/>
    <w:rsid w:val="7F9DF5ED"/>
    <w:rsid w:val="7FEBA283"/>
    <w:rsid w:val="7FF946DA"/>
    <w:rsid w:val="7FFD8C64"/>
    <w:rsid w:val="7FFF2D78"/>
    <w:rsid w:val="7FFF8B1F"/>
    <w:rsid w:val="85DF1788"/>
    <w:rsid w:val="8DA37ADA"/>
    <w:rsid w:val="9DCE8875"/>
    <w:rsid w:val="9FFFA978"/>
    <w:rsid w:val="B52FFC66"/>
    <w:rsid w:val="B9AD71DF"/>
    <w:rsid w:val="BBFB54E1"/>
    <w:rsid w:val="BF5B465A"/>
    <w:rsid w:val="BFEEDE30"/>
    <w:rsid w:val="C7BC2EFF"/>
    <w:rsid w:val="CB5D8217"/>
    <w:rsid w:val="CE8F80DB"/>
    <w:rsid w:val="CFF8E5A1"/>
    <w:rsid w:val="CFFD6F75"/>
    <w:rsid w:val="D6FC1AC8"/>
    <w:rsid w:val="E9B76088"/>
    <w:rsid w:val="EBAFC6A8"/>
    <w:rsid w:val="F1F6F531"/>
    <w:rsid w:val="F37FD5D5"/>
    <w:rsid w:val="F6FE9B1A"/>
    <w:rsid w:val="F95691DC"/>
    <w:rsid w:val="F9B740E3"/>
    <w:rsid w:val="FDFF1A33"/>
    <w:rsid w:val="FEE79633"/>
    <w:rsid w:val="FF65476F"/>
    <w:rsid w:val="FF7A0980"/>
    <w:rsid w:val="FF7D930B"/>
    <w:rsid w:val="FFDE48B3"/>
    <w:rsid w:val="FFDF10ED"/>
    <w:rsid w:val="FFFAD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rPr>
      <w:sz w:val="24"/>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明显参考1"/>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 w:type="paragraph" w:customStyle="1" w:styleId="38">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1920</Words>
  <Characters>2016</Characters>
  <Lines>134</Lines>
  <Paragraphs>109</Paragraphs>
  <TotalTime>0</TotalTime>
  <ScaleCrop>false</ScaleCrop>
  <LinksUpToDate>false</LinksUpToDate>
  <CharactersWithSpaces>3827</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2026-05-23T03:37:00Z</dcterms:created>
  <dc:creator>志远 宋</dc:creator>
  <cp:lastModifiedBy>"俞嘉毅"</cp:lastModifiedBy>
  <cp:lastPrinted>2026-06-03T18:00:00Z</cp:lastPrinted>
  <dcterms:modified xsi:type="dcterms:W3CDTF">2026-06-03T18:02:49Z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148F9E88C759FB9C81FA0B6ACEFFA315_42</vt:lpwstr>
  </property>
  <property fmtid="{D5CDD505-2E9C-101B-9397-08002B2CF9AE}" pid="4" name="KSOTemplateDocerSaveRecord">
    <vt:lpwstr>eyJoZGlkIjoiNGQ2ZDQ3ZmE5ZTIzY2QwNTlmMDBlNDhhZDU3NDIyMDgiLCJ1c2VySWQiOiIxNjQ3NzY0NDcyIn0=</vt:lpwstr>
  </property>
</Properties>
</file>