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18" w:rsidRPr="00687210" w:rsidRDefault="001972FF" w:rsidP="00BF7AC6">
      <w:pPr>
        <w:spacing w:line="600" w:lineRule="exact"/>
        <w:jc w:val="center"/>
        <w:rPr>
          <w:rFonts w:ascii="华文中宋" w:eastAsia="华文中宋" w:hAnsi="华文中宋"/>
          <w:b/>
          <w:sz w:val="40"/>
          <w:szCs w:val="32"/>
        </w:rPr>
      </w:pPr>
      <w:r w:rsidRPr="00687210">
        <w:rPr>
          <w:rFonts w:ascii="华文中宋" w:eastAsia="华文中宋" w:hAnsi="华文中宋" w:hint="eastAsia"/>
          <w:b/>
          <w:sz w:val="40"/>
          <w:szCs w:val="32"/>
        </w:rPr>
        <w:t>上海市林业综合改革</w:t>
      </w:r>
      <w:r w:rsidR="00332463" w:rsidRPr="00687210">
        <w:rPr>
          <w:rFonts w:ascii="华文中宋" w:eastAsia="华文中宋" w:hAnsi="华文中宋" w:hint="eastAsia"/>
          <w:b/>
          <w:sz w:val="40"/>
          <w:szCs w:val="32"/>
        </w:rPr>
        <w:t>实施方案</w:t>
      </w:r>
    </w:p>
    <w:p w:rsidR="009B382F" w:rsidRPr="00687210" w:rsidRDefault="009B382F" w:rsidP="00BF7AC6">
      <w:pPr>
        <w:spacing w:line="600" w:lineRule="exact"/>
        <w:jc w:val="center"/>
        <w:rPr>
          <w:rFonts w:ascii="华文中宋" w:eastAsia="华文中宋" w:hAnsi="华文中宋"/>
          <w:b/>
          <w:sz w:val="40"/>
          <w:szCs w:val="32"/>
        </w:rPr>
      </w:pPr>
      <w:r w:rsidRPr="00687210">
        <w:rPr>
          <w:rFonts w:ascii="华文中宋" w:eastAsia="华文中宋" w:hAnsi="华文中宋" w:hint="eastAsia"/>
          <w:b/>
          <w:sz w:val="40"/>
          <w:szCs w:val="32"/>
        </w:rPr>
        <w:t>（</w:t>
      </w:r>
      <w:r w:rsidR="008245B8">
        <w:rPr>
          <w:rFonts w:ascii="华文中宋" w:eastAsia="华文中宋" w:hAnsi="华文中宋" w:hint="eastAsia"/>
          <w:b/>
          <w:sz w:val="40"/>
          <w:szCs w:val="32"/>
        </w:rPr>
        <w:t>征求意见</w:t>
      </w:r>
      <w:r w:rsidR="00EF71B6" w:rsidRPr="00687210">
        <w:rPr>
          <w:rFonts w:ascii="华文中宋" w:eastAsia="华文中宋" w:hAnsi="华文中宋" w:hint="eastAsia"/>
          <w:b/>
          <w:sz w:val="40"/>
          <w:szCs w:val="32"/>
        </w:rPr>
        <w:t>稿</w:t>
      </w:r>
      <w:r w:rsidRPr="00687210">
        <w:rPr>
          <w:rFonts w:ascii="华文中宋" w:eastAsia="华文中宋" w:hAnsi="华文中宋" w:hint="eastAsia"/>
          <w:b/>
          <w:sz w:val="40"/>
          <w:szCs w:val="32"/>
        </w:rPr>
        <w:t>）</w:t>
      </w:r>
    </w:p>
    <w:p w:rsidR="00332463" w:rsidRPr="00687210" w:rsidRDefault="00332463" w:rsidP="0033246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32463" w:rsidRPr="00687210" w:rsidRDefault="00EF61DD" w:rsidP="00EF61DD">
      <w:pPr>
        <w:spacing w:line="600" w:lineRule="exact"/>
        <w:ind w:firstLine="645"/>
        <w:rPr>
          <w:rFonts w:ascii="仿宋_GB2312" w:eastAsia="仿宋_GB2312" w:hAnsi="仿宋_GB2312"/>
          <w:sz w:val="32"/>
          <w:szCs w:val="32"/>
        </w:rPr>
      </w:pPr>
      <w:r w:rsidRPr="00687210">
        <w:rPr>
          <w:rStyle w:val="NormalCharacter"/>
          <w:rFonts w:ascii="仿宋_GB2312" w:eastAsia="仿宋_GB2312" w:hAnsi="华文中宋" w:hint="eastAsia"/>
          <w:kern w:val="36"/>
          <w:sz w:val="32"/>
          <w:szCs w:val="32"/>
        </w:rPr>
        <w:t>为</w:t>
      </w:r>
      <w:r w:rsidRPr="00687210">
        <w:rPr>
          <w:rFonts w:ascii="仿宋_GB2312" w:eastAsia="仿宋_GB2312" w:hAnsi="仿宋_GB2312" w:hint="eastAsia"/>
          <w:sz w:val="32"/>
          <w:szCs w:val="32"/>
        </w:rPr>
        <w:t>贯彻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落实</w:t>
      </w:r>
      <w:r w:rsidRPr="00687210">
        <w:rPr>
          <w:rFonts w:ascii="仿宋_GB2312" w:eastAsia="仿宋_GB2312" w:hAnsi="仿宋_GB2312" w:hint="eastAsia"/>
          <w:sz w:val="32"/>
          <w:szCs w:val="32"/>
        </w:rPr>
        <w:t>中办国办《深化集体林权制度改革方案》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要求</w:t>
      </w:r>
      <w:r w:rsidRPr="00687210">
        <w:rPr>
          <w:rFonts w:ascii="仿宋_GB2312" w:eastAsia="仿宋_GB2312" w:hAnsi="仿宋_GB2312" w:hint="eastAsia"/>
          <w:sz w:val="32"/>
          <w:szCs w:val="32"/>
        </w:rPr>
        <w:t>和全国深化集体林权制度改革电视电话会议精神，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积极稳妥推进具有超大城市特点的</w:t>
      </w:r>
      <w:r w:rsidR="00BF7AC6" w:rsidRPr="00687210">
        <w:rPr>
          <w:rFonts w:ascii="仿宋_GB2312" w:eastAsia="仿宋_GB2312" w:hAnsi="仿宋_GB2312" w:hint="eastAsia"/>
          <w:sz w:val="32"/>
          <w:szCs w:val="32"/>
        </w:rPr>
        <w:t>林权制度改革，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破解林业发展难题，</w:t>
      </w:r>
      <w:r w:rsidR="00E97146" w:rsidRPr="00687210">
        <w:rPr>
          <w:rFonts w:ascii="仿宋_GB2312" w:eastAsia="仿宋_GB2312" w:hAnsi="仿宋_GB2312" w:hint="eastAsia"/>
          <w:sz w:val="32"/>
          <w:szCs w:val="32"/>
        </w:rPr>
        <w:t>巩固林业发展成果，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探索建立生态产品价值实现机制，加快推动</w:t>
      </w:r>
      <w:r w:rsidR="004472F1" w:rsidRPr="00687210">
        <w:rPr>
          <w:rFonts w:ascii="仿宋_GB2312" w:eastAsia="仿宋_GB2312" w:hAnsi="仿宋_GB2312" w:hint="eastAsia"/>
          <w:sz w:val="32"/>
          <w:szCs w:val="32"/>
        </w:rPr>
        <w:t>林业高质量发展，</w:t>
      </w:r>
      <w:r w:rsidRPr="00687210">
        <w:rPr>
          <w:rFonts w:ascii="仿宋_GB2312" w:eastAsia="仿宋_GB2312" w:hAnsi="仿宋_GB2312" w:hint="eastAsia"/>
          <w:sz w:val="32"/>
          <w:szCs w:val="32"/>
        </w:rPr>
        <w:t>结合本市实际，制定本实施方案。</w:t>
      </w:r>
    </w:p>
    <w:p w:rsidR="00EF61DD" w:rsidRPr="00687210" w:rsidRDefault="005C0F73" w:rsidP="00EF61DD">
      <w:pPr>
        <w:spacing w:line="600" w:lineRule="exact"/>
        <w:ind w:firstLine="645"/>
        <w:rPr>
          <w:rFonts w:ascii="黑体" w:eastAsia="黑体" w:hAnsi="黑体"/>
          <w:b/>
          <w:sz w:val="32"/>
          <w:szCs w:val="32"/>
        </w:rPr>
      </w:pPr>
      <w:r w:rsidRPr="00687210">
        <w:rPr>
          <w:rFonts w:ascii="黑体" w:eastAsia="黑体" w:hAnsi="黑体" w:hint="eastAsia"/>
          <w:b/>
          <w:sz w:val="32"/>
          <w:szCs w:val="32"/>
        </w:rPr>
        <w:t>一、总体要求</w:t>
      </w:r>
    </w:p>
    <w:p w:rsidR="005C0F73" w:rsidRPr="00687210" w:rsidRDefault="005C0F73" w:rsidP="00EF61DD">
      <w:pPr>
        <w:spacing w:line="600" w:lineRule="exact"/>
        <w:ind w:firstLine="645"/>
        <w:rPr>
          <w:rFonts w:ascii="楷体_GB2312" w:eastAsia="楷体_GB2312" w:hAnsi="仿宋_GB2312"/>
          <w:b/>
          <w:sz w:val="32"/>
          <w:szCs w:val="32"/>
        </w:rPr>
      </w:pPr>
      <w:r w:rsidRPr="00687210">
        <w:rPr>
          <w:rFonts w:ascii="楷体_GB2312" w:eastAsia="楷体_GB2312" w:hAnsi="仿宋_GB2312" w:hint="eastAsia"/>
          <w:b/>
          <w:sz w:val="32"/>
          <w:szCs w:val="32"/>
        </w:rPr>
        <w:t>（一）指导思想</w:t>
      </w:r>
    </w:p>
    <w:p w:rsidR="002E00B8" w:rsidRPr="00687210" w:rsidRDefault="00BF7AC6" w:rsidP="00EF61DD">
      <w:pPr>
        <w:spacing w:line="600" w:lineRule="exact"/>
        <w:ind w:firstLine="645"/>
        <w:rPr>
          <w:rFonts w:ascii="仿宋_GB2312" w:eastAsia="仿宋_GB2312" w:hAnsi="仿宋_GB2312"/>
          <w:sz w:val="32"/>
          <w:szCs w:val="32"/>
        </w:rPr>
      </w:pPr>
      <w:r w:rsidRPr="00687210">
        <w:rPr>
          <w:rFonts w:ascii="仿宋_GB2312" w:eastAsia="仿宋_GB2312" w:hAnsi="仿宋_GB2312" w:hint="eastAsia"/>
          <w:sz w:val="32"/>
          <w:szCs w:val="32"/>
        </w:rPr>
        <w:t>以习近平新时代中国特色社会主义思想为指导，深入贯彻党的二十大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、二十届二中全会以及中央经济工作会议</w:t>
      </w:r>
      <w:r w:rsidRPr="00687210">
        <w:rPr>
          <w:rFonts w:ascii="仿宋_GB2312" w:eastAsia="仿宋_GB2312" w:hAnsi="仿宋_GB2312" w:hint="eastAsia"/>
          <w:sz w:val="32"/>
          <w:szCs w:val="32"/>
        </w:rPr>
        <w:t>精神，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认真</w:t>
      </w:r>
      <w:proofErr w:type="gramStart"/>
      <w:r w:rsidR="001972FF" w:rsidRPr="00687210">
        <w:rPr>
          <w:rFonts w:ascii="仿宋_GB2312" w:eastAsia="仿宋_GB2312" w:hAnsi="仿宋_GB2312" w:hint="eastAsia"/>
          <w:sz w:val="32"/>
          <w:szCs w:val="32"/>
        </w:rPr>
        <w:t>践行</w:t>
      </w:r>
      <w:proofErr w:type="gramEnd"/>
      <w:r w:rsidRPr="00687210">
        <w:rPr>
          <w:rFonts w:ascii="仿宋_GB2312" w:eastAsia="仿宋_GB2312" w:hAnsi="仿宋_GB2312" w:hint="eastAsia"/>
          <w:sz w:val="32"/>
          <w:szCs w:val="32"/>
        </w:rPr>
        <w:t>习近平生态文明思想，</w:t>
      </w:r>
      <w:r w:rsidR="00B23161" w:rsidRPr="00687210">
        <w:rPr>
          <w:rFonts w:ascii="仿宋_GB2312" w:eastAsia="仿宋_GB2312" w:hAnsi="仿宋_GB2312" w:hint="eastAsia"/>
          <w:sz w:val="32"/>
          <w:szCs w:val="32"/>
        </w:rPr>
        <w:t>牢固树立绿水青山就是金山银山理念，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立足本市的</w:t>
      </w:r>
      <w:proofErr w:type="gramStart"/>
      <w:r w:rsidR="001972FF" w:rsidRPr="00687210">
        <w:rPr>
          <w:rFonts w:ascii="仿宋_GB2312" w:eastAsia="仿宋_GB2312" w:hAnsi="仿宋_GB2312" w:hint="eastAsia"/>
          <w:sz w:val="32"/>
          <w:szCs w:val="32"/>
        </w:rPr>
        <w:t>市情林情</w:t>
      </w:r>
      <w:proofErr w:type="gramEnd"/>
      <w:r w:rsidR="001972FF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4D1327" w:rsidRPr="00687210">
        <w:rPr>
          <w:rFonts w:ascii="仿宋_GB2312" w:eastAsia="仿宋_GB2312" w:hAnsi="仿宋_GB2312" w:hint="eastAsia"/>
          <w:sz w:val="32"/>
          <w:szCs w:val="32"/>
        </w:rPr>
        <w:t>瞄准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“</w:t>
      </w:r>
      <w:r w:rsidR="00DE2872" w:rsidRPr="00687210">
        <w:rPr>
          <w:rFonts w:ascii="仿宋_GB2312" w:eastAsia="仿宋_GB2312" w:hAnsi="仿宋_GB2312" w:hint="eastAsia"/>
          <w:sz w:val="32"/>
          <w:szCs w:val="32"/>
        </w:rPr>
        <w:t>令人向往的生态之城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”</w:t>
      </w:r>
      <w:r w:rsidR="00DE2872" w:rsidRPr="00687210">
        <w:rPr>
          <w:rFonts w:ascii="仿宋_GB2312" w:eastAsia="仿宋_GB2312" w:hAnsi="仿宋_GB2312" w:hint="eastAsia"/>
          <w:sz w:val="32"/>
          <w:szCs w:val="32"/>
        </w:rPr>
        <w:t>总体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目标，坚持</w:t>
      </w:r>
      <w:r w:rsidR="0041679B" w:rsidRPr="00687210">
        <w:rPr>
          <w:rFonts w:ascii="仿宋_GB2312" w:eastAsia="仿宋_GB2312" w:hAnsi="仿宋_GB2312" w:hint="eastAsia"/>
          <w:sz w:val="32"/>
          <w:szCs w:val="32"/>
        </w:rPr>
        <w:t>生态惠民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，发挥</w:t>
      </w:r>
      <w:r w:rsidR="008C10CB" w:rsidRPr="00687210">
        <w:rPr>
          <w:rFonts w:ascii="仿宋_GB2312" w:eastAsia="仿宋_GB2312" w:hAnsi="仿宋_GB2312" w:hint="eastAsia"/>
          <w:sz w:val="32"/>
          <w:szCs w:val="32"/>
        </w:rPr>
        <w:t>城市</w:t>
      </w:r>
      <w:r w:rsidR="0041679B" w:rsidRPr="00687210">
        <w:rPr>
          <w:rFonts w:ascii="仿宋_GB2312" w:eastAsia="仿宋_GB2312" w:hAnsi="仿宋_GB2312" w:hint="eastAsia"/>
          <w:sz w:val="32"/>
          <w:szCs w:val="32"/>
        </w:rPr>
        <w:t>林业</w:t>
      </w:r>
      <w:r w:rsidR="00A33DBA" w:rsidRPr="00687210">
        <w:rPr>
          <w:rFonts w:ascii="仿宋_GB2312" w:eastAsia="仿宋_GB2312" w:hAnsi="仿宋_GB2312" w:hint="eastAsia"/>
          <w:sz w:val="32"/>
          <w:szCs w:val="32"/>
        </w:rPr>
        <w:t>特色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优势，</w:t>
      </w:r>
      <w:r w:rsidR="0041679B" w:rsidRPr="00687210">
        <w:rPr>
          <w:rFonts w:ascii="仿宋_GB2312" w:eastAsia="仿宋_GB2312" w:hAnsi="仿宋_GB2312" w:hint="eastAsia"/>
          <w:sz w:val="32"/>
          <w:szCs w:val="32"/>
        </w:rPr>
        <w:t>为建设卓越的全球城市和社会主义现代化国际一流大都市夯实绿色</w:t>
      </w:r>
      <w:r w:rsidR="00E14F92" w:rsidRPr="00687210">
        <w:rPr>
          <w:rFonts w:ascii="仿宋_GB2312" w:eastAsia="仿宋_GB2312" w:hAnsi="仿宋_GB2312" w:hint="eastAsia"/>
          <w:sz w:val="32"/>
          <w:szCs w:val="32"/>
        </w:rPr>
        <w:t>基底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，以更高站位、更大力度、更实举措，推动本市</w:t>
      </w:r>
      <w:r w:rsidR="0041679B" w:rsidRPr="00687210">
        <w:rPr>
          <w:rFonts w:ascii="仿宋_GB2312" w:eastAsia="仿宋_GB2312" w:hAnsi="仿宋_GB2312" w:hint="eastAsia"/>
          <w:sz w:val="32"/>
          <w:szCs w:val="32"/>
        </w:rPr>
        <w:t>森林城市、公园城市发展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迈上新台阶。</w:t>
      </w:r>
    </w:p>
    <w:p w:rsidR="00EF61DD" w:rsidRPr="00687210" w:rsidRDefault="005C0F73" w:rsidP="00EF61DD">
      <w:pPr>
        <w:spacing w:line="600" w:lineRule="exact"/>
        <w:ind w:firstLine="645"/>
        <w:rPr>
          <w:rFonts w:ascii="楷体_GB2312" w:eastAsia="楷体_GB2312" w:hAnsi="仿宋_GB2312"/>
          <w:b/>
          <w:sz w:val="32"/>
          <w:szCs w:val="32"/>
        </w:rPr>
      </w:pPr>
      <w:r w:rsidRPr="00687210">
        <w:rPr>
          <w:rFonts w:ascii="楷体_GB2312" w:eastAsia="楷体_GB2312" w:hAnsi="仿宋_GB2312" w:hint="eastAsia"/>
          <w:b/>
          <w:sz w:val="32"/>
          <w:szCs w:val="32"/>
        </w:rPr>
        <w:t>（二）基本原则</w:t>
      </w:r>
    </w:p>
    <w:p w:rsidR="005C0F73" w:rsidRPr="00687210" w:rsidRDefault="00FF53FA" w:rsidP="00EF61DD">
      <w:pPr>
        <w:spacing w:line="600" w:lineRule="exact"/>
        <w:ind w:firstLine="645"/>
        <w:rPr>
          <w:rFonts w:ascii="仿宋_GB2312" w:eastAsia="仿宋_GB2312" w:hAnsi="仿宋_GB2312"/>
          <w:sz w:val="32"/>
          <w:szCs w:val="32"/>
        </w:rPr>
      </w:pPr>
      <w:r w:rsidRPr="00687210">
        <w:rPr>
          <w:rFonts w:ascii="仿宋_GB2312" w:eastAsia="仿宋_GB2312" w:hAnsi="仿宋_GB2312" w:hint="eastAsia"/>
          <w:b/>
          <w:sz w:val="32"/>
          <w:szCs w:val="32"/>
        </w:rPr>
        <w:t>1.</w:t>
      </w:r>
      <w:r w:rsidR="00BF7AC6" w:rsidRPr="00687210">
        <w:rPr>
          <w:rFonts w:ascii="仿宋_GB2312" w:eastAsia="仿宋_GB2312" w:hAnsi="仿宋_GB2312" w:hint="eastAsia"/>
          <w:b/>
          <w:sz w:val="32"/>
          <w:szCs w:val="32"/>
        </w:rPr>
        <w:t>坚持</w:t>
      </w:r>
      <w:r w:rsidRPr="00687210">
        <w:rPr>
          <w:rFonts w:ascii="仿宋_GB2312" w:eastAsia="仿宋_GB2312" w:hAnsi="仿宋_GB2312" w:hint="eastAsia"/>
          <w:b/>
          <w:sz w:val="32"/>
          <w:szCs w:val="32"/>
        </w:rPr>
        <w:t>问题导向</w:t>
      </w:r>
      <w:r w:rsidR="00BF7AC6" w:rsidRPr="00687210">
        <w:rPr>
          <w:rFonts w:ascii="仿宋_GB2312" w:eastAsia="仿宋_GB2312" w:hAnsi="仿宋_GB2312" w:hint="eastAsia"/>
          <w:b/>
          <w:sz w:val="32"/>
          <w:szCs w:val="32"/>
        </w:rPr>
        <w:t>、</w:t>
      </w:r>
      <w:r w:rsidRPr="00687210">
        <w:rPr>
          <w:rFonts w:ascii="仿宋_GB2312" w:eastAsia="仿宋_GB2312" w:hAnsi="仿宋_GB2312" w:hint="eastAsia"/>
          <w:b/>
          <w:sz w:val="32"/>
          <w:szCs w:val="32"/>
        </w:rPr>
        <w:t>创新突破。</w:t>
      </w:r>
      <w:r w:rsidR="00BF7AC6" w:rsidRPr="00687210">
        <w:rPr>
          <w:rFonts w:ascii="仿宋_GB2312" w:eastAsia="仿宋_GB2312" w:hAnsi="仿宋_GB2312" w:hint="eastAsia"/>
          <w:sz w:val="32"/>
          <w:szCs w:val="32"/>
        </w:rPr>
        <w:t>聚焦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超</w:t>
      </w:r>
      <w:r w:rsidR="00DD7D5B" w:rsidRPr="00687210">
        <w:rPr>
          <w:rFonts w:ascii="仿宋_GB2312" w:eastAsia="仿宋_GB2312" w:hAnsi="仿宋_GB2312" w:hint="eastAsia"/>
          <w:sz w:val="32"/>
          <w:szCs w:val="32"/>
        </w:rPr>
        <w:t>大城市</w:t>
      </w:r>
      <w:r w:rsidR="00BF7AC6" w:rsidRPr="00687210">
        <w:rPr>
          <w:rFonts w:ascii="仿宋_GB2312" w:eastAsia="仿宋_GB2312" w:hAnsi="仿宋_GB2312" w:hint="eastAsia"/>
          <w:sz w:val="32"/>
          <w:szCs w:val="32"/>
        </w:rPr>
        <w:t>林业高质量发展面临的突出问题和历史难题，重点关注生态产品和服务的供需</w:t>
      </w:r>
      <w:r w:rsidR="00765D36" w:rsidRPr="00687210">
        <w:rPr>
          <w:rFonts w:ascii="仿宋_GB2312" w:eastAsia="仿宋_GB2312" w:hAnsi="仿宋_GB2312" w:hint="eastAsia"/>
          <w:sz w:val="32"/>
          <w:szCs w:val="32"/>
        </w:rPr>
        <w:t>矛盾</w:t>
      </w:r>
      <w:r w:rsidR="00BF7AC6" w:rsidRPr="00687210">
        <w:rPr>
          <w:rFonts w:ascii="仿宋_GB2312" w:eastAsia="仿宋_GB2312" w:hAnsi="仿宋_GB2312" w:hint="eastAsia"/>
          <w:sz w:val="32"/>
          <w:szCs w:val="32"/>
        </w:rPr>
        <w:t>，创造符合地方特色的解决路径。</w:t>
      </w:r>
    </w:p>
    <w:p w:rsidR="00FF53FA" w:rsidRPr="00687210" w:rsidRDefault="00FF53FA" w:rsidP="00EF61DD">
      <w:pPr>
        <w:spacing w:line="600" w:lineRule="exact"/>
        <w:ind w:firstLine="645"/>
        <w:rPr>
          <w:rFonts w:ascii="仿宋_GB2312" w:eastAsia="仿宋_GB2312" w:hAnsi="仿宋_GB2312"/>
          <w:sz w:val="32"/>
          <w:szCs w:val="32"/>
        </w:rPr>
      </w:pPr>
      <w:r w:rsidRPr="00687210">
        <w:rPr>
          <w:rFonts w:ascii="仿宋_GB2312" w:eastAsia="仿宋_GB2312" w:hAnsi="仿宋_GB2312" w:hint="eastAsia"/>
          <w:b/>
          <w:sz w:val="32"/>
          <w:szCs w:val="32"/>
        </w:rPr>
        <w:t>2.</w:t>
      </w:r>
      <w:r w:rsidR="00BF7AC6" w:rsidRPr="00687210">
        <w:rPr>
          <w:rFonts w:ascii="仿宋_GB2312" w:eastAsia="仿宋_GB2312" w:hAnsi="仿宋_GB2312" w:hint="eastAsia"/>
          <w:b/>
          <w:sz w:val="32"/>
          <w:szCs w:val="32"/>
        </w:rPr>
        <w:t>坚持</w:t>
      </w:r>
      <w:r w:rsidR="001972FF" w:rsidRPr="00687210">
        <w:rPr>
          <w:rFonts w:ascii="仿宋_GB2312" w:eastAsia="仿宋_GB2312" w:hAnsi="仿宋_GB2312" w:hint="eastAsia"/>
          <w:b/>
          <w:sz w:val="32"/>
          <w:szCs w:val="32"/>
        </w:rPr>
        <w:t>政策叠加</w:t>
      </w:r>
      <w:r w:rsidR="00BF7AC6" w:rsidRPr="00687210">
        <w:rPr>
          <w:rFonts w:ascii="仿宋_GB2312" w:eastAsia="仿宋_GB2312" w:hAnsi="仿宋_GB2312" w:hint="eastAsia"/>
          <w:b/>
          <w:sz w:val="32"/>
          <w:szCs w:val="32"/>
        </w:rPr>
        <w:t>、</w:t>
      </w:r>
      <w:r w:rsidRPr="00687210">
        <w:rPr>
          <w:rFonts w:ascii="仿宋_GB2312" w:eastAsia="仿宋_GB2312" w:hAnsi="仿宋_GB2312" w:hint="eastAsia"/>
          <w:b/>
          <w:sz w:val="32"/>
          <w:szCs w:val="32"/>
        </w:rPr>
        <w:t>协同发展。</w:t>
      </w:r>
      <w:r w:rsidR="00765D36" w:rsidRPr="00687210">
        <w:rPr>
          <w:rFonts w:ascii="仿宋_GB2312" w:eastAsia="仿宋_GB2312" w:hAnsi="仿宋_GB2312" w:hint="eastAsia"/>
          <w:sz w:val="32"/>
          <w:szCs w:val="32"/>
        </w:rPr>
        <w:t>从全局着眼，科学确定保</w:t>
      </w:r>
      <w:r w:rsidR="00765D36" w:rsidRPr="00687210">
        <w:rPr>
          <w:rFonts w:ascii="仿宋_GB2312" w:eastAsia="仿宋_GB2312" w:hAnsi="仿宋_GB2312" w:hint="eastAsia"/>
          <w:sz w:val="32"/>
          <w:szCs w:val="32"/>
        </w:rPr>
        <w:lastRenderedPageBreak/>
        <w:t>护与发展策略。</w:t>
      </w:r>
      <w:r w:rsidR="00B536C6" w:rsidRPr="00687210">
        <w:rPr>
          <w:rFonts w:ascii="仿宋_GB2312" w:eastAsia="仿宋_GB2312" w:hAnsi="仿宋_GB2312" w:hint="eastAsia"/>
          <w:sz w:val="32"/>
          <w:szCs w:val="32"/>
        </w:rPr>
        <w:t>强化</w:t>
      </w:r>
      <w:r w:rsidR="00765D36" w:rsidRPr="00687210">
        <w:rPr>
          <w:rFonts w:ascii="仿宋_GB2312" w:eastAsia="仿宋_GB2312" w:hAnsi="仿宋_GB2312" w:hint="eastAsia"/>
          <w:sz w:val="32"/>
          <w:szCs w:val="32"/>
        </w:rPr>
        <w:t>林水复合、林绿融合、</w:t>
      </w:r>
      <w:proofErr w:type="gramStart"/>
      <w:r w:rsidR="00765D36" w:rsidRPr="00687210">
        <w:rPr>
          <w:rFonts w:ascii="仿宋_GB2312" w:eastAsia="仿宋_GB2312" w:hAnsi="仿宋_GB2312" w:hint="eastAsia"/>
          <w:sz w:val="32"/>
          <w:szCs w:val="32"/>
        </w:rPr>
        <w:t>林湿一体</w:t>
      </w:r>
      <w:proofErr w:type="gramEnd"/>
      <w:r w:rsidR="00765D36" w:rsidRPr="00687210">
        <w:rPr>
          <w:rFonts w:ascii="仿宋_GB2312" w:eastAsia="仿宋_GB2312" w:hAnsi="仿宋_GB2312" w:hint="eastAsia"/>
          <w:sz w:val="32"/>
          <w:szCs w:val="32"/>
        </w:rPr>
        <w:t>，促进多种生态空间复合利用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B536C6" w:rsidRPr="00687210">
        <w:rPr>
          <w:rFonts w:ascii="仿宋_GB2312" w:eastAsia="仿宋_GB2312" w:hAnsi="仿宋_GB2312" w:hint="eastAsia"/>
          <w:sz w:val="32"/>
          <w:szCs w:val="32"/>
        </w:rPr>
        <w:t>会同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发展改革、</w:t>
      </w:r>
      <w:r w:rsidR="000469C8" w:rsidRPr="00687210">
        <w:rPr>
          <w:rFonts w:ascii="仿宋_GB2312" w:eastAsia="仿宋_GB2312" w:hAnsi="仿宋_GB2312" w:hint="eastAsia"/>
          <w:sz w:val="32"/>
          <w:szCs w:val="32"/>
        </w:rPr>
        <w:t>财政、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规划资源、水务、农业农村等</w:t>
      </w:r>
      <w:r w:rsidR="00765D36" w:rsidRPr="00687210">
        <w:rPr>
          <w:rFonts w:ascii="仿宋_GB2312" w:eastAsia="仿宋_GB2312" w:hAnsi="仿宋_GB2312" w:hint="eastAsia"/>
          <w:sz w:val="32"/>
          <w:szCs w:val="32"/>
        </w:rPr>
        <w:t>多部门协同共进</w:t>
      </w:r>
      <w:r w:rsidR="00766563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B536C6" w:rsidRPr="00687210">
        <w:rPr>
          <w:rFonts w:ascii="仿宋_GB2312" w:eastAsia="仿宋_GB2312" w:hAnsi="仿宋_GB2312" w:hint="eastAsia"/>
          <w:sz w:val="32"/>
          <w:szCs w:val="32"/>
        </w:rPr>
        <w:t>与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全域土地综合整治、</w:t>
      </w:r>
      <w:r w:rsidR="00766563" w:rsidRPr="00687210">
        <w:rPr>
          <w:rFonts w:ascii="仿宋_GB2312" w:eastAsia="仿宋_GB2312" w:hAnsi="仿宋_GB2312" w:hint="eastAsia"/>
          <w:sz w:val="32"/>
          <w:szCs w:val="32"/>
        </w:rPr>
        <w:t>乡村振兴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、清洁小流域</w:t>
      </w:r>
      <w:r w:rsidR="00B536C6" w:rsidRPr="00687210">
        <w:rPr>
          <w:rFonts w:ascii="仿宋_GB2312" w:eastAsia="仿宋_GB2312" w:hAnsi="仿宋_GB2312" w:hint="eastAsia"/>
          <w:sz w:val="32"/>
          <w:szCs w:val="32"/>
        </w:rPr>
        <w:t>建设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等</w:t>
      </w:r>
      <w:r w:rsidR="00B536C6" w:rsidRPr="00687210">
        <w:rPr>
          <w:rFonts w:ascii="仿宋_GB2312" w:eastAsia="仿宋_GB2312" w:hAnsi="仿宋_GB2312" w:hint="eastAsia"/>
          <w:sz w:val="32"/>
          <w:szCs w:val="32"/>
        </w:rPr>
        <w:t>工程项目</w:t>
      </w:r>
      <w:r w:rsidR="001972FF" w:rsidRPr="00687210">
        <w:rPr>
          <w:rFonts w:ascii="仿宋_GB2312" w:eastAsia="仿宋_GB2312" w:hAnsi="仿宋_GB2312" w:hint="eastAsia"/>
          <w:sz w:val="32"/>
          <w:szCs w:val="32"/>
        </w:rPr>
        <w:t>联动共赢</w:t>
      </w:r>
      <w:r w:rsidR="00765D36" w:rsidRPr="00687210">
        <w:rPr>
          <w:rFonts w:ascii="仿宋_GB2312" w:eastAsia="仿宋_GB2312" w:hAnsi="仿宋_GB2312" w:hint="eastAsia"/>
          <w:sz w:val="32"/>
          <w:szCs w:val="32"/>
        </w:rPr>
        <w:t>。</w:t>
      </w:r>
    </w:p>
    <w:p w:rsidR="00DD7D5B" w:rsidRPr="00687210" w:rsidRDefault="00FF53FA" w:rsidP="00FF53FA">
      <w:pPr>
        <w:spacing w:line="600" w:lineRule="exact"/>
        <w:ind w:firstLine="645"/>
        <w:rPr>
          <w:rFonts w:ascii="仿宋_GB2312" w:eastAsia="仿宋_GB2312" w:hAnsi="仿宋_GB2312"/>
          <w:b/>
          <w:sz w:val="32"/>
          <w:szCs w:val="32"/>
        </w:rPr>
      </w:pPr>
      <w:r w:rsidRPr="00687210">
        <w:rPr>
          <w:rFonts w:ascii="仿宋_GB2312" w:eastAsia="仿宋_GB2312" w:hAnsi="仿宋_GB2312" w:hint="eastAsia"/>
          <w:b/>
          <w:sz w:val="32"/>
          <w:szCs w:val="32"/>
        </w:rPr>
        <w:t>3.</w:t>
      </w:r>
      <w:r w:rsidR="00BF7AC6" w:rsidRPr="00687210">
        <w:rPr>
          <w:rFonts w:ascii="仿宋_GB2312" w:eastAsia="仿宋_GB2312" w:hAnsi="仿宋_GB2312" w:hint="eastAsia"/>
          <w:b/>
          <w:sz w:val="32"/>
          <w:szCs w:val="32"/>
        </w:rPr>
        <w:t>坚持</w:t>
      </w:r>
      <w:r w:rsidR="001972FF" w:rsidRPr="00687210">
        <w:rPr>
          <w:rFonts w:ascii="仿宋_GB2312" w:eastAsia="仿宋_GB2312" w:hAnsi="仿宋_GB2312" w:hint="eastAsia"/>
          <w:b/>
          <w:sz w:val="32"/>
          <w:szCs w:val="32"/>
        </w:rPr>
        <w:t>试点先行</w:t>
      </w:r>
      <w:r w:rsidR="00BF7AC6" w:rsidRPr="00687210">
        <w:rPr>
          <w:rFonts w:ascii="仿宋_GB2312" w:eastAsia="仿宋_GB2312" w:hAnsi="仿宋_GB2312" w:hint="eastAsia"/>
          <w:b/>
          <w:sz w:val="32"/>
          <w:szCs w:val="32"/>
        </w:rPr>
        <w:t>、</w:t>
      </w:r>
      <w:r w:rsidR="001972FF" w:rsidRPr="00687210">
        <w:rPr>
          <w:rFonts w:ascii="仿宋_GB2312" w:eastAsia="仿宋_GB2312" w:hAnsi="仿宋_GB2312" w:hint="eastAsia"/>
          <w:b/>
          <w:sz w:val="32"/>
          <w:szCs w:val="32"/>
        </w:rPr>
        <w:t>打造</w:t>
      </w:r>
      <w:r w:rsidR="004D1327" w:rsidRPr="00687210">
        <w:rPr>
          <w:rFonts w:ascii="仿宋_GB2312" w:eastAsia="仿宋_GB2312" w:hAnsi="仿宋_GB2312" w:hint="eastAsia"/>
          <w:b/>
          <w:sz w:val="32"/>
          <w:szCs w:val="32"/>
        </w:rPr>
        <w:t>样板</w:t>
      </w:r>
      <w:r w:rsidRPr="00687210">
        <w:rPr>
          <w:rFonts w:ascii="仿宋_GB2312" w:eastAsia="仿宋_GB2312" w:hAnsi="仿宋_GB2312" w:hint="eastAsia"/>
          <w:b/>
          <w:sz w:val="32"/>
          <w:szCs w:val="32"/>
        </w:rPr>
        <w:t>。</w:t>
      </w:r>
      <w:r w:rsidR="009A6D86" w:rsidRPr="00687210">
        <w:rPr>
          <w:rFonts w:ascii="仿宋_GB2312" w:eastAsia="仿宋_GB2312" w:hAnsi="仿宋_GB2312" w:hint="eastAsia"/>
          <w:sz w:val="32"/>
          <w:szCs w:val="32"/>
        </w:rPr>
        <w:t>加强</w:t>
      </w:r>
      <w:r w:rsidR="00B536C6" w:rsidRPr="00687210">
        <w:rPr>
          <w:rFonts w:ascii="仿宋_GB2312" w:eastAsia="仿宋_GB2312" w:hAnsi="仿宋_GB2312" w:hint="eastAsia"/>
          <w:sz w:val="32"/>
          <w:szCs w:val="32"/>
        </w:rPr>
        <w:t>系统布局，拆解难点要点，分级分类、稳步推进改革试点区镇先行先试。</w:t>
      </w:r>
      <w:r w:rsidR="00042F31" w:rsidRPr="00687210">
        <w:rPr>
          <w:rFonts w:ascii="仿宋_GB2312" w:eastAsia="仿宋_GB2312" w:hAnsi="仿宋_GB2312" w:hint="eastAsia"/>
          <w:sz w:val="32"/>
          <w:szCs w:val="32"/>
        </w:rPr>
        <w:t>督促</w:t>
      </w:r>
      <w:r w:rsidR="00B536C6" w:rsidRPr="00687210">
        <w:rPr>
          <w:rFonts w:ascii="仿宋_GB2312" w:eastAsia="仿宋_GB2312" w:hAnsi="仿宋_GB2312" w:hint="eastAsia"/>
          <w:sz w:val="32"/>
          <w:szCs w:val="32"/>
        </w:rPr>
        <w:t>试点</w:t>
      </w:r>
      <w:r w:rsidR="00042F31" w:rsidRPr="00687210">
        <w:rPr>
          <w:rFonts w:ascii="仿宋_GB2312" w:eastAsia="仿宋_GB2312" w:hAnsi="仿宋_GB2312" w:hint="eastAsia"/>
          <w:sz w:val="32"/>
          <w:szCs w:val="32"/>
        </w:rPr>
        <w:t>周期性开展</w:t>
      </w:r>
      <w:r w:rsidR="0071121A" w:rsidRPr="00687210">
        <w:rPr>
          <w:rFonts w:ascii="仿宋_GB2312" w:eastAsia="仿宋_GB2312" w:hAnsi="仿宋_GB2312" w:hint="eastAsia"/>
          <w:sz w:val="32"/>
          <w:szCs w:val="32"/>
        </w:rPr>
        <w:t>问题</w:t>
      </w:r>
      <w:r w:rsidR="00042F31" w:rsidRPr="00687210">
        <w:rPr>
          <w:rFonts w:ascii="仿宋_GB2312" w:eastAsia="仿宋_GB2312" w:hAnsi="仿宋_GB2312" w:hint="eastAsia"/>
          <w:sz w:val="32"/>
          <w:szCs w:val="32"/>
        </w:rPr>
        <w:t>回顾</w:t>
      </w:r>
      <w:r w:rsidR="0071121A" w:rsidRPr="00687210">
        <w:rPr>
          <w:rFonts w:ascii="仿宋_GB2312" w:eastAsia="仿宋_GB2312" w:hAnsi="仿宋_GB2312" w:hint="eastAsia"/>
          <w:sz w:val="32"/>
          <w:szCs w:val="32"/>
        </w:rPr>
        <w:t>、</w:t>
      </w:r>
      <w:r w:rsidR="00042F31" w:rsidRPr="00687210">
        <w:rPr>
          <w:rFonts w:ascii="仿宋_GB2312" w:eastAsia="仿宋_GB2312" w:hAnsi="仿宋_GB2312" w:hint="eastAsia"/>
          <w:sz w:val="32"/>
          <w:szCs w:val="32"/>
        </w:rPr>
        <w:t>要点</w:t>
      </w:r>
      <w:r w:rsidR="0071121A" w:rsidRPr="00687210">
        <w:rPr>
          <w:rFonts w:ascii="仿宋_GB2312" w:eastAsia="仿宋_GB2312" w:hAnsi="仿宋_GB2312" w:hint="eastAsia"/>
          <w:sz w:val="32"/>
          <w:szCs w:val="32"/>
        </w:rPr>
        <w:t>总结</w:t>
      </w:r>
      <w:r w:rsidR="00042F31" w:rsidRPr="00687210">
        <w:rPr>
          <w:rFonts w:ascii="仿宋_GB2312" w:eastAsia="仿宋_GB2312" w:hAnsi="仿宋_GB2312" w:hint="eastAsia"/>
          <w:sz w:val="32"/>
          <w:szCs w:val="32"/>
        </w:rPr>
        <w:t>与经验</w:t>
      </w:r>
      <w:r w:rsidR="0071121A" w:rsidRPr="00687210">
        <w:rPr>
          <w:rFonts w:ascii="仿宋_GB2312" w:eastAsia="仿宋_GB2312" w:hAnsi="仿宋_GB2312" w:hint="eastAsia"/>
          <w:sz w:val="32"/>
          <w:szCs w:val="32"/>
        </w:rPr>
        <w:t>推广</w:t>
      </w:r>
      <w:r w:rsidR="00042F31" w:rsidRPr="00687210">
        <w:rPr>
          <w:rFonts w:ascii="仿宋_GB2312" w:eastAsia="仿宋_GB2312" w:hAnsi="仿宋_GB2312" w:hint="eastAsia"/>
          <w:sz w:val="32"/>
          <w:szCs w:val="32"/>
        </w:rPr>
        <w:t>，不断升级迭代</w:t>
      </w:r>
      <w:r w:rsidR="00B536C6" w:rsidRPr="00687210">
        <w:rPr>
          <w:rFonts w:ascii="仿宋_GB2312" w:eastAsia="仿宋_GB2312" w:hAnsi="仿宋_GB2312" w:hint="eastAsia"/>
          <w:sz w:val="32"/>
          <w:szCs w:val="32"/>
        </w:rPr>
        <w:t>，打造</w:t>
      </w:r>
      <w:r w:rsidR="00042F31" w:rsidRPr="00687210">
        <w:rPr>
          <w:rFonts w:ascii="仿宋_GB2312" w:eastAsia="仿宋_GB2312" w:hAnsi="仿宋_GB2312" w:hint="eastAsia"/>
          <w:sz w:val="32"/>
          <w:szCs w:val="32"/>
        </w:rPr>
        <w:t>改革</w:t>
      </w:r>
      <w:r w:rsidR="009C5230" w:rsidRPr="00687210">
        <w:rPr>
          <w:rFonts w:ascii="仿宋_GB2312" w:eastAsia="仿宋_GB2312" w:hAnsi="仿宋_GB2312" w:hint="eastAsia"/>
          <w:sz w:val="32"/>
          <w:szCs w:val="32"/>
        </w:rPr>
        <w:t>范例</w:t>
      </w:r>
      <w:r w:rsidR="0071121A" w:rsidRPr="00687210">
        <w:rPr>
          <w:rFonts w:ascii="仿宋_GB2312" w:eastAsia="仿宋_GB2312" w:hAnsi="仿宋_GB2312" w:hint="eastAsia"/>
          <w:sz w:val="32"/>
          <w:szCs w:val="32"/>
        </w:rPr>
        <w:t>，引领</w:t>
      </w:r>
      <w:r w:rsidR="00042F31" w:rsidRPr="00687210">
        <w:rPr>
          <w:rFonts w:ascii="仿宋_GB2312" w:eastAsia="仿宋_GB2312" w:hAnsi="仿宋_GB2312" w:hint="eastAsia"/>
          <w:sz w:val="32"/>
          <w:szCs w:val="32"/>
        </w:rPr>
        <w:t>林业管理</w:t>
      </w:r>
      <w:r w:rsidR="0071121A" w:rsidRPr="00687210">
        <w:rPr>
          <w:rFonts w:ascii="仿宋_GB2312" w:eastAsia="仿宋_GB2312" w:hAnsi="仿宋_GB2312" w:hint="eastAsia"/>
          <w:sz w:val="32"/>
          <w:szCs w:val="32"/>
        </w:rPr>
        <w:t>全面升级。</w:t>
      </w:r>
    </w:p>
    <w:p w:rsidR="001C33F9" w:rsidRPr="00687210" w:rsidRDefault="00FF53FA" w:rsidP="00B3251B">
      <w:pPr>
        <w:spacing w:line="600" w:lineRule="exact"/>
        <w:ind w:firstLine="645"/>
        <w:rPr>
          <w:rFonts w:ascii="仿宋_GB2312" w:eastAsia="仿宋_GB2312" w:hAnsi="仿宋_GB2312"/>
          <w:b/>
          <w:sz w:val="32"/>
          <w:szCs w:val="32"/>
        </w:rPr>
      </w:pPr>
      <w:r w:rsidRPr="00687210">
        <w:rPr>
          <w:rFonts w:ascii="仿宋_GB2312" w:eastAsia="仿宋_GB2312" w:hAnsi="仿宋_GB2312" w:hint="eastAsia"/>
          <w:b/>
          <w:sz w:val="32"/>
          <w:szCs w:val="32"/>
        </w:rPr>
        <w:t>4.</w:t>
      </w:r>
      <w:r w:rsidR="00BF7AC6" w:rsidRPr="00687210">
        <w:rPr>
          <w:rFonts w:ascii="仿宋_GB2312" w:eastAsia="仿宋_GB2312" w:hAnsi="仿宋_GB2312" w:hint="eastAsia"/>
          <w:b/>
          <w:sz w:val="32"/>
          <w:szCs w:val="32"/>
        </w:rPr>
        <w:t>坚持</w:t>
      </w:r>
      <w:r w:rsidR="004D1327" w:rsidRPr="00687210">
        <w:rPr>
          <w:rFonts w:ascii="仿宋_GB2312" w:eastAsia="仿宋_GB2312" w:hAnsi="仿宋_GB2312" w:hint="eastAsia"/>
          <w:b/>
          <w:sz w:val="32"/>
          <w:szCs w:val="32"/>
        </w:rPr>
        <w:t>发挥优势</w:t>
      </w:r>
      <w:r w:rsidR="00BF7AC6" w:rsidRPr="00687210">
        <w:rPr>
          <w:rFonts w:ascii="仿宋_GB2312" w:eastAsia="仿宋_GB2312" w:hAnsi="仿宋_GB2312" w:hint="eastAsia"/>
          <w:b/>
          <w:sz w:val="32"/>
          <w:szCs w:val="32"/>
        </w:rPr>
        <w:t>、</w:t>
      </w:r>
      <w:r w:rsidR="004D1327" w:rsidRPr="00687210">
        <w:rPr>
          <w:rFonts w:ascii="仿宋_GB2312" w:eastAsia="仿宋_GB2312" w:hAnsi="仿宋_GB2312" w:hint="eastAsia"/>
          <w:b/>
          <w:sz w:val="32"/>
          <w:szCs w:val="32"/>
        </w:rPr>
        <w:t>创造特色</w:t>
      </w:r>
      <w:r w:rsidRPr="00687210">
        <w:rPr>
          <w:rFonts w:ascii="仿宋_GB2312" w:eastAsia="仿宋_GB2312" w:hAnsi="仿宋_GB2312" w:hint="eastAsia"/>
          <w:b/>
          <w:sz w:val="32"/>
          <w:szCs w:val="32"/>
        </w:rPr>
        <w:t>。</w:t>
      </w:r>
      <w:r w:rsidR="0071121A" w:rsidRPr="00687210">
        <w:rPr>
          <w:rFonts w:ascii="仿宋_GB2312" w:eastAsia="仿宋_GB2312" w:hAnsi="仿宋_GB2312" w:hint="eastAsia"/>
          <w:sz w:val="32"/>
          <w:szCs w:val="32"/>
        </w:rPr>
        <w:t>永葆人民城市建设初心，立足超大城市生态需求，</w:t>
      </w:r>
      <w:r w:rsidR="00042F31" w:rsidRPr="00687210">
        <w:rPr>
          <w:rFonts w:ascii="仿宋_GB2312" w:eastAsia="仿宋_GB2312" w:hAnsi="仿宋_GB2312" w:hint="eastAsia"/>
          <w:sz w:val="32"/>
          <w:szCs w:val="32"/>
        </w:rPr>
        <w:t>在重点领域和关键环节大胆创新，</w:t>
      </w:r>
      <w:r w:rsidR="0071121A" w:rsidRPr="00687210">
        <w:rPr>
          <w:rFonts w:ascii="仿宋_GB2312" w:eastAsia="仿宋_GB2312" w:hAnsi="仿宋_GB2312" w:hint="eastAsia"/>
          <w:sz w:val="32"/>
          <w:szCs w:val="32"/>
        </w:rPr>
        <w:t>充分发挥精细化、智慧化、现代化管理优势，因地制宜解决</w:t>
      </w:r>
      <w:r w:rsidR="00042F31" w:rsidRPr="00687210">
        <w:rPr>
          <w:rFonts w:ascii="仿宋_GB2312" w:eastAsia="仿宋_GB2312" w:hAnsi="仿宋_GB2312" w:hint="eastAsia"/>
          <w:sz w:val="32"/>
          <w:szCs w:val="32"/>
        </w:rPr>
        <w:t>现实</w:t>
      </w:r>
      <w:r w:rsidR="0071121A" w:rsidRPr="00687210">
        <w:rPr>
          <w:rFonts w:ascii="仿宋_GB2312" w:eastAsia="仿宋_GB2312" w:hAnsi="仿宋_GB2312" w:hint="eastAsia"/>
          <w:sz w:val="32"/>
          <w:szCs w:val="32"/>
        </w:rPr>
        <w:t>问题，精益求精塑造绿色生态品牌。</w:t>
      </w:r>
    </w:p>
    <w:p w:rsidR="005C0F73" w:rsidRPr="00687210" w:rsidRDefault="005C0F73" w:rsidP="00EF61DD">
      <w:pPr>
        <w:spacing w:line="600" w:lineRule="exact"/>
        <w:ind w:firstLine="645"/>
        <w:rPr>
          <w:rFonts w:ascii="楷体_GB2312" w:eastAsia="楷体_GB2312" w:hAnsi="仿宋_GB2312"/>
          <w:b/>
          <w:sz w:val="32"/>
          <w:szCs w:val="32"/>
        </w:rPr>
      </w:pPr>
      <w:r w:rsidRPr="00687210">
        <w:rPr>
          <w:rFonts w:ascii="楷体_GB2312" w:eastAsia="楷体_GB2312" w:hAnsi="仿宋_GB2312" w:hint="eastAsia"/>
          <w:b/>
          <w:sz w:val="32"/>
          <w:szCs w:val="32"/>
        </w:rPr>
        <w:t>（三）主要目标</w:t>
      </w:r>
      <w:r w:rsidR="00DD7D5B" w:rsidRPr="00687210">
        <w:rPr>
          <w:rFonts w:ascii="楷体_GB2312" w:eastAsia="楷体_GB2312" w:hAnsi="仿宋_GB2312" w:hint="eastAsia"/>
          <w:b/>
          <w:sz w:val="32"/>
          <w:szCs w:val="32"/>
        </w:rPr>
        <w:t>和关键指标</w:t>
      </w:r>
    </w:p>
    <w:p w:rsidR="0092509A" w:rsidRPr="00687210" w:rsidRDefault="00727ECF">
      <w:pPr>
        <w:spacing w:line="60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687210">
        <w:rPr>
          <w:rFonts w:ascii="仿宋_GB2312" w:eastAsia="仿宋_GB2312" w:hAnsi="仿宋_GB2312" w:hint="eastAsia"/>
          <w:sz w:val="32"/>
          <w:szCs w:val="32"/>
        </w:rPr>
        <w:t>落实</w:t>
      </w:r>
      <w:r w:rsidR="002F620E" w:rsidRPr="00687210">
        <w:rPr>
          <w:rFonts w:ascii="仿宋_GB2312" w:eastAsia="仿宋_GB2312" w:hAnsi="仿宋_GB2312" w:hint="eastAsia"/>
          <w:sz w:val="32"/>
          <w:szCs w:val="32"/>
        </w:rPr>
        <w:t>上海“生态之城”总体目标</w:t>
      </w:r>
      <w:r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D92F05" w:rsidRPr="00687210">
        <w:rPr>
          <w:rFonts w:ascii="仿宋_GB2312" w:eastAsia="仿宋_GB2312" w:hAnsi="仿宋_GB2312" w:hint="eastAsia"/>
          <w:sz w:val="32"/>
          <w:szCs w:val="32"/>
        </w:rPr>
        <w:t>促进</w:t>
      </w:r>
      <w:r w:rsidR="002F620E" w:rsidRPr="00687210">
        <w:rPr>
          <w:rFonts w:ascii="仿宋_GB2312" w:eastAsia="仿宋_GB2312" w:hAnsi="仿宋_GB2312" w:hint="eastAsia"/>
          <w:sz w:val="32"/>
          <w:szCs w:val="32"/>
        </w:rPr>
        <w:t>城市森林与现代生活的和谐共融，打造“</w:t>
      </w:r>
      <w:r w:rsidR="00AB0D49" w:rsidRPr="00687210">
        <w:rPr>
          <w:rFonts w:ascii="仿宋_GB2312" w:eastAsia="仿宋_GB2312" w:hAnsi="仿宋_GB2312" w:hint="eastAsia"/>
          <w:sz w:val="32"/>
          <w:szCs w:val="32"/>
        </w:rPr>
        <w:t>听得见鸟鸣、</w:t>
      </w:r>
      <w:r w:rsidR="00846EC1" w:rsidRPr="00687210">
        <w:rPr>
          <w:rFonts w:ascii="仿宋_GB2312" w:eastAsia="仿宋_GB2312" w:hAnsi="仿宋_GB2312" w:hint="eastAsia"/>
          <w:sz w:val="32"/>
          <w:szCs w:val="32"/>
        </w:rPr>
        <w:t>记得住</w:t>
      </w:r>
      <w:r w:rsidR="00AB0D49" w:rsidRPr="00687210">
        <w:rPr>
          <w:rFonts w:ascii="仿宋_GB2312" w:eastAsia="仿宋_GB2312" w:hAnsi="仿宋_GB2312" w:hint="eastAsia"/>
          <w:sz w:val="32"/>
          <w:szCs w:val="32"/>
        </w:rPr>
        <w:t>乡愁</w:t>
      </w:r>
      <w:r w:rsidR="002F620E" w:rsidRPr="00687210">
        <w:rPr>
          <w:rFonts w:ascii="仿宋_GB2312" w:eastAsia="仿宋_GB2312" w:hAnsi="仿宋_GB2312" w:hint="eastAsia"/>
          <w:sz w:val="32"/>
          <w:szCs w:val="32"/>
        </w:rPr>
        <w:t>”的</w:t>
      </w:r>
      <w:r w:rsidR="00646693" w:rsidRPr="00687210">
        <w:rPr>
          <w:rFonts w:ascii="仿宋_GB2312" w:eastAsia="仿宋_GB2312" w:hAnsi="仿宋_GB2312" w:hint="eastAsia"/>
          <w:sz w:val="32"/>
          <w:szCs w:val="32"/>
        </w:rPr>
        <w:t>美丽</w:t>
      </w:r>
      <w:r w:rsidR="002F620E" w:rsidRPr="00687210">
        <w:rPr>
          <w:rFonts w:ascii="仿宋_GB2312" w:eastAsia="仿宋_GB2312" w:hAnsi="仿宋_GB2312" w:hint="eastAsia"/>
          <w:sz w:val="32"/>
          <w:szCs w:val="32"/>
        </w:rPr>
        <w:t>森林城市。</w:t>
      </w:r>
      <w:r w:rsidR="00646693" w:rsidRPr="00687210">
        <w:rPr>
          <w:rFonts w:ascii="仿宋_GB2312" w:eastAsia="仿宋_GB2312" w:hAnsi="仿宋_GB2312" w:hint="eastAsia"/>
          <w:sz w:val="32"/>
          <w:szCs w:val="32"/>
        </w:rPr>
        <w:t>完善</w:t>
      </w:r>
      <w:r w:rsidRPr="00687210">
        <w:rPr>
          <w:rFonts w:ascii="仿宋_GB2312" w:eastAsia="仿宋_GB2312" w:hAnsi="仿宋_GB2312" w:hint="eastAsia"/>
          <w:sz w:val="32"/>
          <w:szCs w:val="32"/>
        </w:rPr>
        <w:t>法治森林</w:t>
      </w:r>
      <w:r w:rsidR="002F620E" w:rsidRPr="00687210">
        <w:rPr>
          <w:rFonts w:ascii="仿宋_GB2312" w:eastAsia="仿宋_GB2312" w:hAnsi="仿宋_GB2312" w:hint="eastAsia"/>
          <w:sz w:val="32"/>
          <w:szCs w:val="32"/>
        </w:rPr>
        <w:t>，保障森林资源稳定、管理体系健全；塑造</w:t>
      </w:r>
      <w:r w:rsidRPr="00687210">
        <w:rPr>
          <w:rFonts w:ascii="仿宋_GB2312" w:eastAsia="仿宋_GB2312" w:hAnsi="仿宋_GB2312" w:hint="eastAsia"/>
          <w:sz w:val="32"/>
          <w:szCs w:val="32"/>
        </w:rPr>
        <w:t>品质森林</w:t>
      </w:r>
      <w:r w:rsidR="002F620E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EC729A" w:rsidRPr="00687210">
        <w:rPr>
          <w:rFonts w:ascii="仿宋_GB2312" w:eastAsia="仿宋_GB2312" w:hAnsi="仿宋_GB2312" w:hint="eastAsia"/>
          <w:sz w:val="32"/>
          <w:szCs w:val="32"/>
        </w:rPr>
        <w:t>营造</w:t>
      </w:r>
      <w:r w:rsidR="00D92F05" w:rsidRPr="00687210">
        <w:rPr>
          <w:rFonts w:ascii="仿宋_GB2312" w:eastAsia="仿宋_GB2312" w:hAnsi="仿宋_GB2312" w:hint="eastAsia"/>
          <w:sz w:val="32"/>
          <w:szCs w:val="32"/>
        </w:rPr>
        <w:t>多层次、</w:t>
      </w:r>
      <w:r w:rsidR="00EC729A" w:rsidRPr="00687210">
        <w:rPr>
          <w:rFonts w:ascii="仿宋_GB2312" w:eastAsia="仿宋_GB2312" w:hAnsi="仿宋_GB2312" w:hint="eastAsia"/>
          <w:sz w:val="32"/>
          <w:szCs w:val="32"/>
        </w:rPr>
        <w:t>多色彩、多用途的城市“示范林”</w:t>
      </w:r>
      <w:r w:rsidR="00AB0D49" w:rsidRPr="00687210">
        <w:rPr>
          <w:rFonts w:ascii="仿宋_GB2312" w:eastAsia="仿宋_GB2312" w:hAnsi="仿宋_GB2312" w:hint="eastAsia"/>
          <w:sz w:val="32"/>
          <w:szCs w:val="32"/>
        </w:rPr>
        <w:t>，凸显地区文化特色与乡愁景观</w:t>
      </w:r>
      <w:r w:rsidR="00C77B05" w:rsidRPr="00687210">
        <w:rPr>
          <w:rFonts w:ascii="仿宋_GB2312" w:eastAsia="仿宋_GB2312" w:hAnsi="仿宋_GB2312" w:hint="eastAsia"/>
          <w:sz w:val="32"/>
          <w:szCs w:val="32"/>
        </w:rPr>
        <w:t>；引领</w:t>
      </w:r>
      <w:r w:rsidRPr="00687210">
        <w:rPr>
          <w:rFonts w:ascii="仿宋_GB2312" w:eastAsia="仿宋_GB2312" w:hAnsi="仿宋_GB2312" w:hint="eastAsia"/>
          <w:sz w:val="32"/>
          <w:szCs w:val="32"/>
        </w:rPr>
        <w:t>智慧森林</w:t>
      </w:r>
      <w:r w:rsidR="00C77B05" w:rsidRPr="00687210">
        <w:rPr>
          <w:rFonts w:ascii="仿宋_GB2312" w:eastAsia="仿宋_GB2312" w:hAnsi="仿宋_GB2312" w:hint="eastAsia"/>
          <w:sz w:val="32"/>
          <w:szCs w:val="32"/>
        </w:rPr>
        <w:t>，实现森林监测管理数字化；创新</w:t>
      </w:r>
      <w:r w:rsidRPr="00687210">
        <w:rPr>
          <w:rFonts w:ascii="仿宋_GB2312" w:eastAsia="仿宋_GB2312" w:hAnsi="仿宋_GB2312" w:hint="eastAsia"/>
          <w:sz w:val="32"/>
          <w:szCs w:val="32"/>
        </w:rPr>
        <w:t>活力森林</w:t>
      </w:r>
      <w:r w:rsidR="00C77B05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527630" w:rsidRPr="00687210">
        <w:rPr>
          <w:rFonts w:ascii="仿宋_GB2312" w:eastAsia="仿宋_GB2312" w:hAnsi="仿宋_GB2312" w:hint="eastAsia"/>
          <w:sz w:val="32"/>
          <w:szCs w:val="32"/>
        </w:rPr>
        <w:t>提高市民对森林的感受度和参与度，</w:t>
      </w:r>
      <w:r w:rsidR="00667AD4" w:rsidRPr="00687210">
        <w:rPr>
          <w:rFonts w:ascii="仿宋_GB2312" w:eastAsia="仿宋_GB2312" w:hAnsi="仿宋_GB2312" w:hint="eastAsia"/>
          <w:sz w:val="32"/>
          <w:szCs w:val="32"/>
        </w:rPr>
        <w:t>实现</w:t>
      </w:r>
      <w:r w:rsidR="00C77B05" w:rsidRPr="00687210">
        <w:rPr>
          <w:rFonts w:ascii="仿宋_GB2312" w:eastAsia="仿宋_GB2312" w:hAnsi="仿宋_GB2312" w:hint="eastAsia"/>
          <w:sz w:val="32"/>
          <w:szCs w:val="32"/>
        </w:rPr>
        <w:t>城市森林15分钟步行可达，</w:t>
      </w:r>
      <w:r w:rsidR="00646693" w:rsidRPr="00687210">
        <w:rPr>
          <w:rFonts w:ascii="仿宋_GB2312" w:eastAsia="仿宋_GB2312" w:hAnsi="仿宋_GB2312" w:hint="eastAsia"/>
          <w:sz w:val="32"/>
          <w:szCs w:val="32"/>
        </w:rPr>
        <w:t>森林文化</w:t>
      </w:r>
      <w:r w:rsidR="00527630" w:rsidRPr="00687210">
        <w:rPr>
          <w:rFonts w:ascii="仿宋_GB2312" w:eastAsia="仿宋_GB2312" w:hAnsi="仿宋_GB2312" w:hint="eastAsia"/>
          <w:sz w:val="32"/>
          <w:szCs w:val="32"/>
        </w:rPr>
        <w:t>活动</w:t>
      </w:r>
      <w:r w:rsidR="00646693" w:rsidRPr="00687210">
        <w:rPr>
          <w:rFonts w:ascii="仿宋_GB2312" w:eastAsia="仿宋_GB2312" w:hAnsi="仿宋_GB2312" w:hint="eastAsia"/>
          <w:sz w:val="32"/>
          <w:szCs w:val="32"/>
        </w:rPr>
        <w:t>丰富多</w:t>
      </w:r>
      <w:r w:rsidR="00527630" w:rsidRPr="00687210">
        <w:rPr>
          <w:rFonts w:ascii="仿宋_GB2312" w:eastAsia="仿宋_GB2312" w:hAnsi="仿宋_GB2312" w:hint="eastAsia"/>
          <w:sz w:val="32"/>
          <w:szCs w:val="32"/>
        </w:rPr>
        <w:t>样</w:t>
      </w:r>
      <w:r w:rsidR="00C77B05" w:rsidRPr="00687210">
        <w:rPr>
          <w:rFonts w:ascii="仿宋_GB2312" w:eastAsia="仿宋_GB2312" w:hAnsi="仿宋_GB2312" w:hint="eastAsia"/>
          <w:sz w:val="32"/>
          <w:szCs w:val="32"/>
        </w:rPr>
        <w:t>；建设</w:t>
      </w:r>
      <w:r w:rsidRPr="00687210">
        <w:rPr>
          <w:rFonts w:ascii="仿宋_GB2312" w:eastAsia="仿宋_GB2312" w:hAnsi="仿宋_GB2312" w:hint="eastAsia"/>
          <w:sz w:val="32"/>
          <w:szCs w:val="32"/>
        </w:rPr>
        <w:t>富民森林</w:t>
      </w:r>
      <w:r w:rsidR="009B382F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C77B05" w:rsidRPr="00687210">
        <w:rPr>
          <w:rFonts w:ascii="仿宋_GB2312" w:eastAsia="仿宋_GB2312" w:hAnsi="仿宋_GB2312" w:hint="eastAsia"/>
          <w:sz w:val="32"/>
          <w:szCs w:val="32"/>
        </w:rPr>
        <w:t>实现</w:t>
      </w:r>
      <w:r w:rsidR="009B382F" w:rsidRPr="00687210">
        <w:rPr>
          <w:rFonts w:ascii="仿宋_GB2312" w:eastAsia="仿宋_GB2312" w:hAnsi="仿宋_GB2312" w:hint="eastAsia"/>
          <w:sz w:val="32"/>
          <w:szCs w:val="32"/>
        </w:rPr>
        <w:t>森林价值全民共享</w:t>
      </w:r>
      <w:r w:rsidR="00C77B05" w:rsidRPr="00687210">
        <w:rPr>
          <w:rFonts w:ascii="仿宋_GB2312" w:eastAsia="仿宋_GB2312" w:hAnsi="仿宋_GB2312" w:hint="eastAsia"/>
          <w:sz w:val="32"/>
          <w:szCs w:val="32"/>
        </w:rPr>
        <w:t>。</w:t>
      </w:r>
      <w:r w:rsidR="00EC729A" w:rsidRPr="00687210">
        <w:rPr>
          <w:rFonts w:ascii="仿宋_GB2312" w:eastAsia="仿宋_GB2312" w:hAnsi="仿宋_GB2312" w:hint="eastAsia"/>
          <w:sz w:val="32"/>
          <w:szCs w:val="32"/>
        </w:rPr>
        <w:t>到2035年，力争林木覆盖率超过30%，建成</w:t>
      </w:r>
      <w:r w:rsidR="000469C8" w:rsidRPr="00687210">
        <w:rPr>
          <w:rFonts w:ascii="仿宋_GB2312" w:eastAsia="仿宋_GB2312" w:hAnsi="仿宋_GB2312" w:hint="eastAsia"/>
          <w:sz w:val="32"/>
          <w:szCs w:val="32"/>
        </w:rPr>
        <w:t>林地休闲</w:t>
      </w:r>
      <w:r w:rsidR="00EC729A" w:rsidRPr="00687210">
        <w:rPr>
          <w:rFonts w:ascii="仿宋_GB2312" w:eastAsia="仿宋_GB2312" w:hAnsi="仿宋_GB2312" w:hint="eastAsia"/>
          <w:sz w:val="32"/>
          <w:szCs w:val="32"/>
        </w:rPr>
        <w:t>公园200个以上，</w:t>
      </w:r>
      <w:r w:rsidR="009B382F" w:rsidRPr="00687210">
        <w:rPr>
          <w:rFonts w:ascii="仿宋_GB2312" w:eastAsia="仿宋_GB2312" w:hAnsi="仿宋_GB2312" w:hint="eastAsia"/>
          <w:sz w:val="32"/>
          <w:szCs w:val="32"/>
        </w:rPr>
        <w:t>林业发展内生动力全面激发</w:t>
      </w:r>
      <w:r w:rsidRPr="00687210">
        <w:rPr>
          <w:rFonts w:ascii="仿宋_GB2312" w:eastAsia="仿宋_GB2312" w:hAnsi="仿宋_GB2312" w:hint="eastAsia"/>
          <w:sz w:val="32"/>
          <w:szCs w:val="32"/>
        </w:rPr>
        <w:t>，塑造</w:t>
      </w:r>
      <w:r w:rsidR="00AB0D49" w:rsidRPr="00687210">
        <w:rPr>
          <w:rFonts w:ascii="仿宋_GB2312" w:eastAsia="仿宋_GB2312" w:hAnsi="仿宋_GB2312" w:hint="eastAsia"/>
          <w:sz w:val="32"/>
          <w:szCs w:val="32"/>
        </w:rPr>
        <w:t>城林一体、</w:t>
      </w:r>
      <w:r w:rsidR="00AB0D49" w:rsidRPr="00687210">
        <w:rPr>
          <w:rFonts w:ascii="仿宋_GB2312" w:eastAsia="仿宋_GB2312" w:hAnsi="仿宋_GB2312" w:hint="eastAsia"/>
          <w:sz w:val="32"/>
          <w:szCs w:val="32"/>
        </w:rPr>
        <w:lastRenderedPageBreak/>
        <w:t>林绿交融、</w:t>
      </w:r>
      <w:r w:rsidRPr="00687210">
        <w:rPr>
          <w:rFonts w:ascii="仿宋_GB2312" w:eastAsia="仿宋_GB2312" w:hAnsi="仿宋_GB2312" w:hint="eastAsia"/>
          <w:sz w:val="32"/>
          <w:szCs w:val="32"/>
        </w:rPr>
        <w:t>人与森林和谐共生的</w:t>
      </w:r>
      <w:r w:rsidR="00776E11" w:rsidRPr="00687210">
        <w:rPr>
          <w:rFonts w:ascii="仿宋_GB2312" w:eastAsia="仿宋_GB2312" w:hAnsi="仿宋_GB2312" w:hint="eastAsia"/>
          <w:sz w:val="32"/>
          <w:szCs w:val="32"/>
        </w:rPr>
        <w:t>现代化</w:t>
      </w:r>
      <w:r w:rsidRPr="00687210">
        <w:rPr>
          <w:rFonts w:ascii="仿宋_GB2312" w:eastAsia="仿宋_GB2312" w:hAnsi="仿宋_GB2312" w:hint="eastAsia"/>
          <w:sz w:val="32"/>
          <w:szCs w:val="32"/>
        </w:rPr>
        <w:t>大都市范本</w:t>
      </w:r>
      <w:r w:rsidR="009B382F" w:rsidRPr="00687210">
        <w:rPr>
          <w:rFonts w:ascii="仿宋_GB2312" w:eastAsia="仿宋_GB2312" w:hAnsi="仿宋_GB2312" w:hint="eastAsia"/>
          <w:sz w:val="32"/>
          <w:szCs w:val="32"/>
        </w:rPr>
        <w:t>。</w:t>
      </w:r>
    </w:p>
    <w:p w:rsidR="005C0F73" w:rsidRPr="00687210" w:rsidRDefault="005C0F73" w:rsidP="005C0F73">
      <w:pPr>
        <w:spacing w:line="600" w:lineRule="exact"/>
        <w:ind w:firstLine="645"/>
        <w:rPr>
          <w:rFonts w:ascii="黑体" w:eastAsia="黑体" w:hAnsi="黑体"/>
          <w:b/>
          <w:sz w:val="32"/>
          <w:szCs w:val="32"/>
        </w:rPr>
      </w:pPr>
      <w:r w:rsidRPr="00687210">
        <w:rPr>
          <w:rFonts w:ascii="黑体" w:eastAsia="黑体" w:hAnsi="黑体" w:hint="eastAsia"/>
          <w:b/>
          <w:sz w:val="32"/>
          <w:szCs w:val="32"/>
        </w:rPr>
        <w:t>二、主要任务</w:t>
      </w:r>
    </w:p>
    <w:p w:rsidR="0017249B" w:rsidRPr="00687210" w:rsidRDefault="0017249B" w:rsidP="005C0F73">
      <w:pPr>
        <w:spacing w:line="600" w:lineRule="exact"/>
        <w:ind w:firstLine="645"/>
        <w:rPr>
          <w:rFonts w:ascii="楷体_GB2312" w:eastAsia="楷体_GB2312" w:hAnsi="楷体_GB2312"/>
          <w:b/>
          <w:bCs/>
          <w:sz w:val="32"/>
          <w:szCs w:val="32"/>
        </w:rPr>
      </w:pP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（一）</w:t>
      </w:r>
      <w:r w:rsidR="00EB61C6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夯实</w:t>
      </w: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法治森林</w:t>
      </w:r>
      <w:r w:rsidR="0021239C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基础</w:t>
      </w:r>
    </w:p>
    <w:p w:rsidR="00232DF5" w:rsidRPr="00687210" w:rsidRDefault="00247B17" w:rsidP="004D1961">
      <w:pPr>
        <w:spacing w:line="600" w:lineRule="exact"/>
        <w:ind w:firstLine="645"/>
        <w:rPr>
          <w:rFonts w:ascii="仿宋_GB2312" w:eastAsia="仿宋_GB2312" w:hAnsi="仿宋_GB2312"/>
          <w:sz w:val="32"/>
          <w:szCs w:val="32"/>
        </w:rPr>
      </w:pPr>
      <w:r w:rsidRPr="00687210">
        <w:rPr>
          <w:rFonts w:ascii="仿宋_GB2312" w:eastAsia="仿宋_GB2312" w:hAnsi="仿宋_GB2312"/>
          <w:b/>
          <w:sz w:val="32"/>
          <w:szCs w:val="32"/>
        </w:rPr>
        <w:t>1.创新</w:t>
      </w:r>
      <w:r w:rsidR="001F6988" w:rsidRPr="00687210">
        <w:rPr>
          <w:rFonts w:ascii="仿宋_GB2312" w:eastAsia="仿宋_GB2312" w:hAnsi="仿宋_GB2312" w:hint="eastAsia"/>
          <w:b/>
          <w:sz w:val="32"/>
          <w:szCs w:val="32"/>
        </w:rPr>
        <w:t>大</w:t>
      </w:r>
      <w:r w:rsidRPr="00687210">
        <w:rPr>
          <w:rFonts w:ascii="仿宋_GB2312" w:eastAsia="仿宋_GB2312" w:hAnsi="仿宋_GB2312" w:hint="eastAsia"/>
          <w:b/>
          <w:sz w:val="32"/>
          <w:szCs w:val="32"/>
        </w:rPr>
        <w:t>都市</w:t>
      </w:r>
      <w:r w:rsidR="00220143" w:rsidRPr="00687210">
        <w:rPr>
          <w:rFonts w:ascii="仿宋_GB2312" w:eastAsia="仿宋_GB2312" w:hAnsi="仿宋_GB2312" w:hint="eastAsia"/>
          <w:b/>
          <w:sz w:val="32"/>
          <w:szCs w:val="32"/>
        </w:rPr>
        <w:t>林</w:t>
      </w:r>
      <w:r w:rsidR="001F6988" w:rsidRPr="00687210">
        <w:rPr>
          <w:rFonts w:ascii="仿宋_GB2312" w:eastAsia="仿宋_GB2312" w:hAnsi="仿宋_GB2312" w:hint="eastAsia"/>
          <w:b/>
          <w:sz w:val="32"/>
          <w:szCs w:val="32"/>
        </w:rPr>
        <w:t>权</w:t>
      </w:r>
      <w:r w:rsidR="00AB3ADA" w:rsidRPr="00687210">
        <w:rPr>
          <w:rFonts w:ascii="仿宋_GB2312" w:eastAsia="仿宋_GB2312" w:hAnsi="仿宋_GB2312" w:hint="eastAsia"/>
          <w:b/>
          <w:sz w:val="32"/>
          <w:szCs w:val="32"/>
        </w:rPr>
        <w:t>管理制度</w:t>
      </w:r>
      <w:r w:rsidRPr="00687210">
        <w:rPr>
          <w:rFonts w:ascii="仿宋_GB2312" w:eastAsia="仿宋_GB2312" w:hAnsi="仿宋_GB2312" w:hint="eastAsia"/>
          <w:b/>
          <w:sz w:val="32"/>
          <w:szCs w:val="32"/>
        </w:rPr>
        <w:t>。</w:t>
      </w:r>
      <w:r w:rsidR="006913D5" w:rsidRPr="00687210">
        <w:rPr>
          <w:rFonts w:ascii="仿宋_GB2312" w:eastAsia="仿宋_GB2312" w:hAnsi="仿宋_GB2312" w:hint="eastAsia"/>
          <w:bCs/>
          <w:sz w:val="32"/>
          <w:szCs w:val="32"/>
        </w:rPr>
        <w:t>建立</w:t>
      </w:r>
      <w:r w:rsidR="00A70D1C" w:rsidRPr="00687210">
        <w:rPr>
          <w:rFonts w:ascii="仿宋_GB2312" w:eastAsia="仿宋_GB2312" w:hAnsi="仿宋_GB2312" w:hint="eastAsia"/>
          <w:bCs/>
          <w:sz w:val="32"/>
          <w:szCs w:val="32"/>
        </w:rPr>
        <w:t>超</w:t>
      </w:r>
      <w:r w:rsidR="00AB3ADA" w:rsidRPr="00687210">
        <w:rPr>
          <w:rFonts w:ascii="仿宋_GB2312" w:eastAsia="仿宋_GB2312" w:hAnsi="仿宋_GB2312" w:hint="eastAsia"/>
          <w:bCs/>
          <w:sz w:val="32"/>
          <w:szCs w:val="32"/>
        </w:rPr>
        <w:t>大</w:t>
      </w:r>
      <w:r w:rsidR="00A70D1C" w:rsidRPr="00687210">
        <w:rPr>
          <w:rFonts w:ascii="仿宋_GB2312" w:eastAsia="仿宋_GB2312" w:hAnsi="仿宋_GB2312" w:hint="eastAsia"/>
          <w:bCs/>
          <w:sz w:val="32"/>
          <w:szCs w:val="32"/>
        </w:rPr>
        <w:t>城</w:t>
      </w:r>
      <w:r w:rsidR="00AB3ADA" w:rsidRPr="00687210">
        <w:rPr>
          <w:rFonts w:ascii="仿宋_GB2312" w:eastAsia="仿宋_GB2312" w:hAnsi="仿宋_GB2312" w:hint="eastAsia"/>
          <w:bCs/>
          <w:sz w:val="32"/>
          <w:szCs w:val="32"/>
        </w:rPr>
        <w:t>市</w:t>
      </w:r>
      <w:r w:rsidR="00776E11" w:rsidRPr="00687210">
        <w:rPr>
          <w:rFonts w:ascii="仿宋_GB2312" w:eastAsia="仿宋_GB2312" w:hAnsi="仿宋_GB2312" w:hint="eastAsia"/>
          <w:bCs/>
          <w:sz w:val="32"/>
          <w:szCs w:val="32"/>
        </w:rPr>
        <w:t>森林资源权属管理机制</w:t>
      </w:r>
      <w:r w:rsidR="0091415A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646693" w:rsidRPr="00687210">
        <w:rPr>
          <w:rFonts w:ascii="仿宋_GB2312" w:eastAsia="仿宋_GB2312" w:hAnsi="仿宋_GB2312" w:hint="eastAsia"/>
          <w:sz w:val="32"/>
          <w:szCs w:val="32"/>
        </w:rPr>
        <w:t>组织开展林木权属调查，</w:t>
      </w:r>
      <w:r w:rsidR="0091415A" w:rsidRPr="00687210">
        <w:rPr>
          <w:rFonts w:ascii="仿宋_GB2312" w:eastAsia="仿宋_GB2312" w:hAnsi="仿宋_GB2312" w:hint="eastAsia"/>
          <w:sz w:val="32"/>
          <w:szCs w:val="32"/>
        </w:rPr>
        <w:t>建立森林资源权属档案，</w:t>
      </w:r>
      <w:r w:rsidR="00020906" w:rsidRPr="00687210">
        <w:rPr>
          <w:rFonts w:ascii="仿宋_GB2312" w:eastAsia="仿宋_GB2312" w:hAnsi="仿宋_GB2312" w:hint="eastAsia"/>
          <w:sz w:val="32"/>
          <w:szCs w:val="32"/>
        </w:rPr>
        <w:t>为符合条件的公益林发放林权证。</w:t>
      </w:r>
      <w:r w:rsidR="002D5835" w:rsidRPr="00687210">
        <w:rPr>
          <w:rFonts w:ascii="仿宋_GB2312" w:eastAsia="仿宋_GB2312" w:hAnsi="仿宋_GB2312" w:hint="eastAsia"/>
          <w:sz w:val="32"/>
          <w:szCs w:val="32"/>
        </w:rPr>
        <w:t>放活经营权，</w:t>
      </w:r>
      <w:r w:rsidR="004C6D4F" w:rsidRPr="00687210">
        <w:rPr>
          <w:rFonts w:ascii="仿宋_GB2312" w:eastAsia="仿宋_GB2312" w:hAnsi="仿宋_GB2312" w:hint="eastAsia"/>
          <w:sz w:val="32"/>
          <w:szCs w:val="32"/>
        </w:rPr>
        <w:t>探索</w:t>
      </w:r>
      <w:r w:rsidR="002D5835" w:rsidRPr="00687210">
        <w:rPr>
          <w:rFonts w:ascii="仿宋_GB2312" w:eastAsia="仿宋_GB2312" w:hAnsi="仿宋_GB2312" w:hint="eastAsia"/>
          <w:sz w:val="32"/>
          <w:szCs w:val="32"/>
        </w:rPr>
        <w:t>公益林</w:t>
      </w:r>
      <w:r w:rsidR="004C6D4F" w:rsidRPr="00687210">
        <w:rPr>
          <w:rFonts w:ascii="仿宋_GB2312" w:eastAsia="仿宋_GB2312" w:hAnsi="仿宋_GB2312" w:hint="eastAsia"/>
          <w:sz w:val="32"/>
          <w:szCs w:val="32"/>
        </w:rPr>
        <w:t>经营权</w:t>
      </w:r>
      <w:r w:rsidR="009B382F" w:rsidRPr="00687210">
        <w:rPr>
          <w:rFonts w:ascii="仿宋_GB2312" w:eastAsia="仿宋_GB2312" w:hAnsi="仿宋_GB2312" w:hint="eastAsia"/>
          <w:sz w:val="32"/>
          <w:szCs w:val="32"/>
        </w:rPr>
        <w:t>分</w:t>
      </w:r>
      <w:r w:rsidR="00B24BE7" w:rsidRPr="00687210">
        <w:rPr>
          <w:rFonts w:ascii="仿宋_GB2312" w:eastAsia="仿宋_GB2312" w:hAnsi="仿宋_GB2312" w:hint="eastAsia"/>
          <w:sz w:val="32"/>
          <w:szCs w:val="32"/>
        </w:rPr>
        <w:t>类</w:t>
      </w:r>
      <w:r w:rsidR="009B382F" w:rsidRPr="00687210">
        <w:rPr>
          <w:rFonts w:ascii="仿宋_GB2312" w:eastAsia="仿宋_GB2312" w:hAnsi="仿宋_GB2312" w:hint="eastAsia"/>
          <w:sz w:val="32"/>
          <w:szCs w:val="32"/>
        </w:rPr>
        <w:t>管理</w:t>
      </w:r>
      <w:r w:rsidR="00B24BE7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853457" w:rsidRPr="00687210">
        <w:rPr>
          <w:rFonts w:ascii="仿宋_GB2312" w:eastAsia="仿宋_GB2312" w:hAnsi="仿宋_GB2312" w:hint="eastAsia"/>
          <w:sz w:val="32"/>
          <w:szCs w:val="32"/>
        </w:rPr>
        <w:t>探索发放林业经营权证，</w:t>
      </w:r>
      <w:r w:rsidR="00BB2FB5" w:rsidRPr="00687210">
        <w:rPr>
          <w:rFonts w:ascii="仿宋_GB2312" w:eastAsia="仿宋_GB2312" w:hAnsi="仿宋_GB2312" w:hint="eastAsia"/>
          <w:sz w:val="32"/>
          <w:szCs w:val="32"/>
        </w:rPr>
        <w:t>公益林经营权原则上</w:t>
      </w:r>
      <w:r w:rsidR="009A6D86" w:rsidRPr="00687210">
        <w:rPr>
          <w:rFonts w:ascii="仿宋_GB2312" w:eastAsia="仿宋_GB2312" w:hAnsi="仿宋_GB2312" w:hint="eastAsia"/>
          <w:sz w:val="32"/>
          <w:szCs w:val="32"/>
        </w:rPr>
        <w:t>归属地</w:t>
      </w:r>
      <w:r w:rsidR="00B24BE7" w:rsidRPr="00687210">
        <w:rPr>
          <w:rFonts w:ascii="仿宋_GB2312" w:eastAsia="仿宋_GB2312" w:hAnsi="仿宋_GB2312" w:hint="eastAsia"/>
          <w:sz w:val="32"/>
          <w:szCs w:val="32"/>
        </w:rPr>
        <w:t>农村集体经济</w:t>
      </w:r>
      <w:r w:rsidR="006509C7" w:rsidRPr="00687210">
        <w:rPr>
          <w:rFonts w:ascii="仿宋_GB2312" w:eastAsia="仿宋_GB2312" w:hAnsi="仿宋_GB2312" w:hint="eastAsia"/>
          <w:sz w:val="32"/>
          <w:szCs w:val="32"/>
        </w:rPr>
        <w:t>组织</w:t>
      </w:r>
      <w:r w:rsidR="00BB2FB5" w:rsidRPr="00687210">
        <w:rPr>
          <w:rFonts w:ascii="仿宋_GB2312" w:eastAsia="仿宋_GB2312" w:hAnsi="仿宋_GB2312" w:hint="eastAsia"/>
          <w:sz w:val="32"/>
          <w:szCs w:val="32"/>
        </w:rPr>
        <w:t>所有，</w:t>
      </w:r>
      <w:r w:rsidR="00687210">
        <w:rPr>
          <w:rFonts w:ascii="仿宋_GB2312" w:eastAsia="仿宋_GB2312" w:hAnsi="仿宋_GB2312" w:hint="eastAsia"/>
          <w:sz w:val="32"/>
          <w:szCs w:val="32"/>
        </w:rPr>
        <w:t>提升专业管理水平，逐步实现</w:t>
      </w:r>
      <w:r w:rsidR="00F57490" w:rsidRPr="00687210">
        <w:rPr>
          <w:rFonts w:ascii="仿宋_GB2312" w:eastAsia="仿宋_GB2312" w:hAnsi="仿宋_GB2312" w:hint="eastAsia"/>
          <w:sz w:val="32"/>
          <w:szCs w:val="32"/>
        </w:rPr>
        <w:t>公益林规模化、专业化、职业化经营管理</w:t>
      </w:r>
      <w:r w:rsidR="00220143" w:rsidRPr="00687210">
        <w:rPr>
          <w:rFonts w:ascii="仿宋_GB2312" w:eastAsia="仿宋_GB2312" w:hAnsi="仿宋_GB2312" w:hint="eastAsia"/>
          <w:sz w:val="32"/>
          <w:szCs w:val="32"/>
        </w:rPr>
        <w:t>。</w:t>
      </w:r>
    </w:p>
    <w:p w:rsidR="00247B17" w:rsidRPr="00687210" w:rsidRDefault="00247B17" w:rsidP="004E57F6">
      <w:pPr>
        <w:spacing w:line="600" w:lineRule="exact"/>
        <w:ind w:firstLine="645"/>
        <w:rPr>
          <w:rFonts w:ascii="仿宋_GB2312" w:eastAsia="仿宋_GB2312" w:hAnsi="仿宋_GB2312"/>
          <w:sz w:val="32"/>
          <w:szCs w:val="32"/>
        </w:rPr>
      </w:pPr>
      <w:r w:rsidRPr="00687210">
        <w:rPr>
          <w:rFonts w:ascii="仿宋_GB2312" w:eastAsia="仿宋_GB2312" w:hAnsi="仿宋_GB2312" w:hint="eastAsia"/>
          <w:b/>
          <w:sz w:val="32"/>
          <w:szCs w:val="32"/>
        </w:rPr>
        <w:t>2.建立健全林业法</w:t>
      </w:r>
      <w:r w:rsidR="00042F31" w:rsidRPr="00687210">
        <w:rPr>
          <w:rFonts w:ascii="仿宋_GB2312" w:eastAsia="仿宋_GB2312" w:hAnsi="仿宋_GB2312" w:hint="eastAsia"/>
          <w:b/>
          <w:sz w:val="32"/>
          <w:szCs w:val="32"/>
        </w:rPr>
        <w:t>规制度</w:t>
      </w:r>
      <w:r w:rsidRPr="00687210">
        <w:rPr>
          <w:rFonts w:ascii="仿宋_GB2312" w:eastAsia="仿宋_GB2312" w:hAnsi="仿宋_GB2312" w:hint="eastAsia"/>
          <w:b/>
          <w:sz w:val="32"/>
          <w:szCs w:val="32"/>
        </w:rPr>
        <w:t>。</w:t>
      </w:r>
      <w:r w:rsidR="00D81630" w:rsidRPr="00687210">
        <w:rPr>
          <w:rFonts w:ascii="仿宋_GB2312" w:eastAsia="仿宋_GB2312" w:hAnsi="仿宋_GB2312" w:hint="eastAsia"/>
          <w:sz w:val="32"/>
          <w:szCs w:val="32"/>
        </w:rPr>
        <w:t>以新修订的</w:t>
      </w:r>
      <w:r w:rsidRPr="00687210">
        <w:rPr>
          <w:rFonts w:ascii="仿宋_GB2312" w:eastAsia="仿宋_GB2312" w:hAnsi="仿宋_GB2312" w:hint="eastAsia"/>
          <w:sz w:val="32"/>
          <w:szCs w:val="32"/>
        </w:rPr>
        <w:t>《上海市森林管理规定》</w:t>
      </w:r>
      <w:r w:rsidR="00D81630" w:rsidRPr="00687210">
        <w:rPr>
          <w:rFonts w:ascii="仿宋_GB2312" w:eastAsia="仿宋_GB2312" w:hAnsi="仿宋_GB2312" w:hint="eastAsia"/>
          <w:sz w:val="32"/>
          <w:szCs w:val="32"/>
        </w:rPr>
        <w:t>为</w:t>
      </w:r>
      <w:r w:rsidRPr="00687210">
        <w:rPr>
          <w:rFonts w:ascii="仿宋_GB2312" w:eastAsia="仿宋_GB2312" w:hAnsi="仿宋_GB2312" w:hint="eastAsia"/>
          <w:sz w:val="32"/>
          <w:szCs w:val="32"/>
        </w:rPr>
        <w:t>基础，</w:t>
      </w:r>
      <w:r w:rsidR="00C0622B" w:rsidRPr="00687210">
        <w:rPr>
          <w:rFonts w:ascii="仿宋_GB2312" w:eastAsia="仿宋_GB2312" w:hAnsi="仿宋_GB2312" w:hint="eastAsia"/>
          <w:sz w:val="32"/>
          <w:szCs w:val="32"/>
        </w:rPr>
        <w:t>完善</w:t>
      </w:r>
      <w:r w:rsidR="008A6F7F" w:rsidRPr="00687210">
        <w:rPr>
          <w:rFonts w:ascii="仿宋_GB2312" w:eastAsia="仿宋_GB2312" w:hAnsi="仿宋_GB2312" w:hint="eastAsia"/>
          <w:sz w:val="32"/>
          <w:szCs w:val="32"/>
        </w:rPr>
        <w:t>森林植被恢复费征收使用管理办法等</w:t>
      </w:r>
      <w:r w:rsidR="00C0622B" w:rsidRPr="00687210">
        <w:rPr>
          <w:rFonts w:ascii="仿宋_GB2312" w:eastAsia="仿宋_GB2312" w:hAnsi="仿宋_GB2312" w:hint="eastAsia"/>
          <w:sz w:val="32"/>
          <w:szCs w:val="32"/>
        </w:rPr>
        <w:t>配套法规政策</w:t>
      </w:r>
      <w:r w:rsidR="004E57F6" w:rsidRPr="00687210">
        <w:rPr>
          <w:rFonts w:ascii="仿宋_GB2312" w:eastAsia="仿宋_GB2312" w:hAnsi="仿宋_GB2312" w:hint="eastAsia"/>
          <w:sz w:val="32"/>
          <w:szCs w:val="32"/>
        </w:rPr>
        <w:t>。根据生态保护的需要，</w:t>
      </w:r>
      <w:r w:rsidR="00550ABD" w:rsidRPr="00687210">
        <w:rPr>
          <w:rFonts w:ascii="仿宋_GB2312" w:eastAsia="仿宋_GB2312" w:hAnsi="仿宋_GB2312" w:hint="eastAsia"/>
          <w:sz w:val="32"/>
          <w:szCs w:val="32"/>
        </w:rPr>
        <w:t>强化空间刚性管控，</w:t>
      </w:r>
      <w:r w:rsidR="009A6D86" w:rsidRPr="00687210">
        <w:rPr>
          <w:rFonts w:ascii="仿宋_GB2312" w:eastAsia="仿宋_GB2312" w:hAnsi="仿宋_GB2312" w:hint="eastAsia"/>
          <w:sz w:val="32"/>
          <w:szCs w:val="32"/>
        </w:rPr>
        <w:t>划定并按程序</w:t>
      </w:r>
      <w:r w:rsidR="00550ABD" w:rsidRPr="00687210">
        <w:rPr>
          <w:rFonts w:ascii="仿宋_GB2312" w:eastAsia="仿宋_GB2312" w:hAnsi="仿宋_GB2312" w:hint="eastAsia"/>
          <w:sz w:val="32"/>
          <w:szCs w:val="32"/>
        </w:rPr>
        <w:t>分批</w:t>
      </w:r>
      <w:r w:rsidR="009A6D86" w:rsidRPr="00687210">
        <w:rPr>
          <w:rFonts w:ascii="仿宋_GB2312" w:eastAsia="仿宋_GB2312" w:hAnsi="仿宋_GB2312" w:hint="eastAsia"/>
          <w:sz w:val="32"/>
          <w:szCs w:val="32"/>
        </w:rPr>
        <w:t>公布</w:t>
      </w:r>
      <w:r w:rsidR="004E57F6" w:rsidRPr="00687210">
        <w:rPr>
          <w:rFonts w:ascii="仿宋_GB2312" w:eastAsia="仿宋_GB2312" w:hAnsi="仿宋_GB2312" w:hint="eastAsia"/>
          <w:sz w:val="32"/>
          <w:szCs w:val="32"/>
        </w:rPr>
        <w:t>公益林范围</w:t>
      </w:r>
      <w:r w:rsidR="00550ABD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9A6D86" w:rsidRPr="00687210">
        <w:rPr>
          <w:rFonts w:ascii="仿宋_GB2312" w:eastAsia="仿宋_GB2312" w:hAnsi="仿宋_GB2312" w:hint="eastAsia"/>
          <w:sz w:val="32"/>
          <w:szCs w:val="32"/>
        </w:rPr>
        <w:t>研究制定公益林管理办法</w:t>
      </w:r>
      <w:r w:rsidR="008A6F7F" w:rsidRPr="00687210">
        <w:rPr>
          <w:rFonts w:ascii="仿宋_GB2312" w:eastAsia="仿宋_GB2312" w:hAnsi="仿宋_GB2312" w:hint="eastAsia"/>
          <w:sz w:val="32"/>
          <w:szCs w:val="32"/>
        </w:rPr>
        <w:t>。</w:t>
      </w:r>
      <w:proofErr w:type="gramStart"/>
      <w:r w:rsidR="00F772D6" w:rsidRPr="00687210">
        <w:rPr>
          <w:rFonts w:ascii="仿宋_GB2312" w:eastAsia="仿宋_GB2312" w:hAnsi="仿宋_GB2312" w:hint="eastAsia"/>
          <w:sz w:val="32"/>
          <w:szCs w:val="32"/>
        </w:rPr>
        <w:t>推深做实</w:t>
      </w:r>
      <w:proofErr w:type="gramEnd"/>
      <w:r w:rsidRPr="00687210">
        <w:rPr>
          <w:rFonts w:ascii="仿宋_GB2312" w:eastAsia="仿宋_GB2312" w:hAnsi="仿宋_GB2312"/>
          <w:sz w:val="32"/>
          <w:szCs w:val="32"/>
        </w:rPr>
        <w:t>林长制，</w:t>
      </w:r>
      <w:r w:rsidR="004B47F9" w:rsidRPr="00687210">
        <w:rPr>
          <w:rFonts w:ascii="仿宋_GB2312" w:eastAsia="仿宋_GB2312" w:hAnsi="仿宋_GB2312" w:hint="eastAsia"/>
          <w:sz w:val="32"/>
          <w:szCs w:val="32"/>
        </w:rPr>
        <w:t>完善</w:t>
      </w:r>
      <w:r w:rsidRPr="00687210">
        <w:rPr>
          <w:rFonts w:ascii="仿宋_GB2312" w:eastAsia="仿宋_GB2312" w:hAnsi="仿宋_GB2312"/>
          <w:sz w:val="32"/>
          <w:szCs w:val="32"/>
        </w:rPr>
        <w:t>以党政领导负责制为核心的保护发展林业资源责任体</w:t>
      </w:r>
      <w:r w:rsidRPr="00687210">
        <w:rPr>
          <w:rFonts w:ascii="仿宋_GB2312" w:eastAsia="仿宋_GB2312" w:hAnsi="仿宋_GB2312" w:hint="eastAsia"/>
          <w:sz w:val="32"/>
          <w:szCs w:val="32"/>
        </w:rPr>
        <w:t>系，实现</w:t>
      </w:r>
      <w:r w:rsidR="00DC7F1B" w:rsidRPr="00687210">
        <w:rPr>
          <w:rFonts w:ascii="仿宋_GB2312" w:eastAsia="仿宋_GB2312" w:hAnsi="仿宋_GB2312" w:hint="eastAsia"/>
          <w:sz w:val="32"/>
          <w:szCs w:val="32"/>
        </w:rPr>
        <w:t>街镇</w:t>
      </w:r>
      <w:r w:rsidRPr="00687210">
        <w:rPr>
          <w:rFonts w:ascii="仿宋_GB2312" w:eastAsia="仿宋_GB2312" w:hAnsi="仿宋_GB2312" w:hint="eastAsia"/>
          <w:sz w:val="32"/>
          <w:szCs w:val="32"/>
        </w:rPr>
        <w:t>标准化林长办全覆盖</w:t>
      </w:r>
      <w:r w:rsidR="00AD04FF" w:rsidRPr="00687210">
        <w:rPr>
          <w:rFonts w:ascii="仿宋_GB2312" w:eastAsia="仿宋_GB2312" w:hAnsi="仿宋_GB2312" w:hint="eastAsia"/>
          <w:sz w:val="32"/>
          <w:szCs w:val="32"/>
        </w:rPr>
        <w:t>。明确乡镇林业工作机构，推进标准</w:t>
      </w:r>
      <w:r w:rsidR="00617D71" w:rsidRPr="00687210">
        <w:rPr>
          <w:rFonts w:ascii="仿宋_GB2312" w:eastAsia="仿宋_GB2312" w:hAnsi="仿宋_GB2312" w:hint="eastAsia"/>
          <w:sz w:val="32"/>
          <w:szCs w:val="32"/>
        </w:rPr>
        <w:t>化</w:t>
      </w:r>
      <w:r w:rsidR="00AD04FF" w:rsidRPr="00687210">
        <w:rPr>
          <w:rFonts w:ascii="仿宋_GB2312" w:eastAsia="仿宋_GB2312" w:hAnsi="仿宋_GB2312" w:hint="eastAsia"/>
          <w:sz w:val="32"/>
          <w:szCs w:val="32"/>
        </w:rPr>
        <w:t>林业工作站建设，夯实</w:t>
      </w:r>
      <w:r w:rsidR="004B47F9" w:rsidRPr="00687210">
        <w:rPr>
          <w:rFonts w:ascii="仿宋_GB2312" w:eastAsia="仿宋_GB2312" w:hAnsi="仿宋_GB2312" w:hint="eastAsia"/>
          <w:sz w:val="32"/>
          <w:szCs w:val="32"/>
        </w:rPr>
        <w:t>林长制</w:t>
      </w:r>
      <w:r w:rsidR="00AD04FF" w:rsidRPr="00687210">
        <w:rPr>
          <w:rFonts w:ascii="仿宋_GB2312" w:eastAsia="仿宋_GB2312" w:hAnsi="仿宋_GB2312" w:hint="eastAsia"/>
          <w:sz w:val="32"/>
          <w:szCs w:val="32"/>
        </w:rPr>
        <w:t>工作基础。</w:t>
      </w:r>
      <w:r w:rsidRPr="00687210">
        <w:rPr>
          <w:rFonts w:ascii="仿宋_GB2312" w:eastAsia="仿宋_GB2312" w:hAnsi="仿宋_GB2312" w:hint="eastAsia"/>
          <w:sz w:val="32"/>
          <w:szCs w:val="32"/>
        </w:rPr>
        <w:t>加强林业执法队伍建设</w:t>
      </w:r>
      <w:r w:rsidR="006A5AE1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Pr="00687210">
        <w:rPr>
          <w:rFonts w:ascii="仿宋_GB2312" w:eastAsia="仿宋_GB2312" w:hAnsi="仿宋_GB2312" w:hint="eastAsia"/>
          <w:sz w:val="32"/>
          <w:szCs w:val="32"/>
        </w:rPr>
        <w:t>完善林业执法监督体系。</w:t>
      </w:r>
    </w:p>
    <w:p w:rsidR="00232DF5" w:rsidRPr="00687210" w:rsidRDefault="00AB3ADA">
      <w:pPr>
        <w:spacing w:line="600" w:lineRule="exact"/>
        <w:ind w:firstLine="645"/>
        <w:rPr>
          <w:rFonts w:ascii="仿宋_GB2312" w:eastAsia="仿宋_GB2312" w:hAnsi="仿宋_GB2312"/>
          <w:sz w:val="32"/>
          <w:szCs w:val="32"/>
        </w:rPr>
      </w:pPr>
      <w:r w:rsidRPr="00687210">
        <w:rPr>
          <w:rFonts w:ascii="仿宋_GB2312" w:eastAsia="仿宋_GB2312" w:hAnsi="仿宋_GB2312"/>
          <w:b/>
          <w:sz w:val="32"/>
          <w:szCs w:val="32"/>
        </w:rPr>
        <w:t>3.</w:t>
      </w:r>
      <w:r w:rsidR="00246E74" w:rsidRPr="00687210">
        <w:rPr>
          <w:rFonts w:ascii="仿宋_GB2312" w:eastAsia="仿宋_GB2312" w:hAnsi="仿宋_GB2312" w:hint="eastAsia"/>
          <w:b/>
          <w:sz w:val="32"/>
          <w:szCs w:val="32"/>
        </w:rPr>
        <w:t>研究</w:t>
      </w:r>
      <w:r w:rsidRPr="00687210">
        <w:rPr>
          <w:rFonts w:ascii="仿宋_GB2312" w:eastAsia="仿宋_GB2312" w:hAnsi="仿宋_GB2312" w:hint="eastAsia"/>
          <w:b/>
          <w:sz w:val="32"/>
          <w:szCs w:val="32"/>
        </w:rPr>
        <w:t>解决历史遗留问题。</w:t>
      </w:r>
      <w:r w:rsidR="00232DF5" w:rsidRPr="00687210">
        <w:rPr>
          <w:rFonts w:ascii="仿宋_GB2312" w:eastAsia="仿宋_GB2312" w:hAnsi="仿宋_GB2312" w:hint="eastAsia"/>
          <w:sz w:val="32"/>
          <w:szCs w:val="32"/>
        </w:rPr>
        <w:t>研究解决林苗一体、社会化造林等历史遗留问题</w:t>
      </w:r>
      <w:r w:rsidR="00B40DB2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AD04FF" w:rsidRPr="00687210">
        <w:rPr>
          <w:rFonts w:ascii="仿宋_GB2312" w:eastAsia="仿宋_GB2312" w:hAnsi="仿宋_GB2312" w:hint="eastAsia"/>
          <w:sz w:val="32"/>
          <w:szCs w:val="32"/>
        </w:rPr>
        <w:t>在</w:t>
      </w:r>
      <w:r w:rsidR="00232DF5" w:rsidRPr="00687210">
        <w:rPr>
          <w:rFonts w:ascii="仿宋_GB2312" w:eastAsia="仿宋_GB2312" w:hAnsi="仿宋_GB2312" w:hint="eastAsia"/>
          <w:sz w:val="32"/>
          <w:szCs w:val="32"/>
        </w:rPr>
        <w:t>经营主体自愿申请退出</w:t>
      </w:r>
      <w:r w:rsidR="00AD04FF" w:rsidRPr="00687210">
        <w:rPr>
          <w:rFonts w:ascii="仿宋_GB2312" w:eastAsia="仿宋_GB2312" w:hAnsi="仿宋_GB2312" w:hint="eastAsia"/>
          <w:sz w:val="32"/>
          <w:szCs w:val="32"/>
        </w:rPr>
        <w:t>的基础上</w:t>
      </w:r>
      <w:r w:rsidR="00232DF5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912B83" w:rsidRPr="00687210">
        <w:rPr>
          <w:rFonts w:ascii="仿宋_GB2312" w:eastAsia="仿宋_GB2312" w:hAnsi="仿宋_GB2312" w:hint="eastAsia"/>
          <w:sz w:val="32"/>
          <w:szCs w:val="32"/>
        </w:rPr>
        <w:t>可采取回购、</w:t>
      </w:r>
      <w:r w:rsidR="00957100" w:rsidRPr="00687210">
        <w:rPr>
          <w:rFonts w:ascii="仿宋_GB2312" w:eastAsia="仿宋_GB2312" w:hAnsi="仿宋_GB2312" w:hint="eastAsia"/>
          <w:sz w:val="32"/>
          <w:szCs w:val="32"/>
        </w:rPr>
        <w:t>改造、</w:t>
      </w:r>
      <w:r w:rsidR="00912B83" w:rsidRPr="00687210">
        <w:rPr>
          <w:rFonts w:ascii="仿宋_GB2312" w:eastAsia="仿宋_GB2312" w:hAnsi="仿宋_GB2312" w:hint="eastAsia"/>
          <w:sz w:val="32"/>
          <w:szCs w:val="32"/>
        </w:rPr>
        <w:t>协议管理等模式将</w:t>
      </w:r>
      <w:r w:rsidR="00B84D1D" w:rsidRPr="00687210">
        <w:rPr>
          <w:rFonts w:ascii="仿宋_GB2312" w:eastAsia="仿宋_GB2312" w:hAnsi="仿宋_GB2312" w:hint="eastAsia"/>
          <w:sz w:val="32"/>
          <w:szCs w:val="32"/>
        </w:rPr>
        <w:t>商品林</w:t>
      </w:r>
      <w:r w:rsidR="00232DF5" w:rsidRPr="00687210">
        <w:rPr>
          <w:rFonts w:ascii="仿宋_GB2312" w:eastAsia="仿宋_GB2312" w:hAnsi="仿宋_GB2312" w:hint="eastAsia"/>
          <w:sz w:val="32"/>
          <w:szCs w:val="32"/>
        </w:rPr>
        <w:t>转为公益林，按公益</w:t>
      </w:r>
      <w:proofErr w:type="gramStart"/>
      <w:r w:rsidR="00232DF5" w:rsidRPr="00687210">
        <w:rPr>
          <w:rFonts w:ascii="仿宋_GB2312" w:eastAsia="仿宋_GB2312" w:hAnsi="仿宋_GB2312" w:hint="eastAsia"/>
          <w:sz w:val="32"/>
          <w:szCs w:val="32"/>
        </w:rPr>
        <w:t>林相关</w:t>
      </w:r>
      <w:proofErr w:type="gramEnd"/>
      <w:r w:rsidR="00232DF5" w:rsidRPr="00687210">
        <w:rPr>
          <w:rFonts w:ascii="仿宋_GB2312" w:eastAsia="仿宋_GB2312" w:hAnsi="仿宋_GB2312" w:hint="eastAsia"/>
          <w:sz w:val="32"/>
          <w:szCs w:val="32"/>
        </w:rPr>
        <w:t>政策和要求进行管理。</w:t>
      </w:r>
    </w:p>
    <w:p w:rsidR="0017249B" w:rsidRPr="00687210" w:rsidRDefault="0017249B" w:rsidP="005C0F73">
      <w:pPr>
        <w:spacing w:line="600" w:lineRule="exact"/>
        <w:ind w:firstLine="645"/>
        <w:rPr>
          <w:rFonts w:ascii="楷体_GB2312" w:eastAsia="楷体_GB2312" w:hAnsi="楷体_GB2312"/>
          <w:b/>
          <w:bCs/>
          <w:sz w:val="32"/>
          <w:szCs w:val="32"/>
        </w:rPr>
      </w:pP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（二）</w:t>
      </w:r>
      <w:r w:rsidR="00EB61C6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营造</w:t>
      </w: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品质森林</w:t>
      </w:r>
      <w:r w:rsidR="0026704B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系统</w:t>
      </w:r>
    </w:p>
    <w:p w:rsidR="00247B17" w:rsidRPr="00687210" w:rsidRDefault="00F10932" w:rsidP="00247B17">
      <w:pPr>
        <w:spacing w:line="600" w:lineRule="exact"/>
        <w:ind w:firstLine="645"/>
        <w:rPr>
          <w:rFonts w:ascii="仿宋_GB2312" w:eastAsia="仿宋_GB2312" w:hAnsi="仿宋_GB2312"/>
          <w:sz w:val="32"/>
          <w:szCs w:val="32"/>
        </w:rPr>
      </w:pPr>
      <w:r w:rsidRPr="00687210">
        <w:rPr>
          <w:rFonts w:ascii="仿宋_GB2312" w:eastAsia="仿宋_GB2312" w:hAnsi="楷体_GB2312" w:hint="eastAsia"/>
          <w:b/>
          <w:bCs/>
          <w:sz w:val="32"/>
          <w:szCs w:val="32"/>
        </w:rPr>
        <w:t>4</w:t>
      </w:r>
      <w:r w:rsidR="00247B17" w:rsidRPr="00687210">
        <w:rPr>
          <w:rFonts w:ascii="仿宋_GB2312" w:eastAsia="仿宋_GB2312" w:hAnsi="楷体_GB2312" w:hint="eastAsia"/>
          <w:b/>
          <w:bCs/>
          <w:sz w:val="32"/>
          <w:szCs w:val="32"/>
        </w:rPr>
        <w:t>.全面</w:t>
      </w:r>
      <w:r w:rsidR="00457B0E" w:rsidRPr="00687210">
        <w:rPr>
          <w:rFonts w:ascii="仿宋_GB2312" w:eastAsia="仿宋_GB2312" w:hAnsi="楷体_GB2312" w:hint="eastAsia"/>
          <w:b/>
          <w:bCs/>
          <w:sz w:val="32"/>
          <w:szCs w:val="32"/>
        </w:rPr>
        <w:t>推行国土绿化</w:t>
      </w:r>
      <w:r w:rsidR="00247B17" w:rsidRPr="00687210">
        <w:rPr>
          <w:rFonts w:ascii="仿宋_GB2312" w:eastAsia="仿宋_GB2312" w:hAnsi="楷体_GB2312" w:hint="eastAsia"/>
          <w:b/>
          <w:bCs/>
          <w:sz w:val="32"/>
          <w:szCs w:val="32"/>
        </w:rPr>
        <w:t>。</w:t>
      </w:r>
      <w:r w:rsidR="00853457" w:rsidRPr="00687210">
        <w:rPr>
          <w:rFonts w:ascii="仿宋_GB2312" w:eastAsia="仿宋_GB2312" w:hAnsi="楷体_GB2312" w:hint="eastAsia"/>
          <w:bCs/>
          <w:sz w:val="32"/>
          <w:szCs w:val="32"/>
        </w:rPr>
        <w:t>统筹实施绿色空间的“多规合一”</w:t>
      </w:r>
      <w:r w:rsidR="00780FCF" w:rsidRPr="00687210">
        <w:rPr>
          <w:rFonts w:ascii="仿宋_GB2312" w:eastAsia="仿宋_GB2312" w:hAnsi="楷体_GB2312" w:hint="eastAsia"/>
          <w:bCs/>
          <w:sz w:val="32"/>
          <w:szCs w:val="32"/>
        </w:rPr>
        <w:t>，</w:t>
      </w:r>
      <w:r w:rsidR="00916B91" w:rsidRPr="00687210">
        <w:rPr>
          <w:rFonts w:ascii="仿宋_GB2312" w:eastAsia="仿宋_GB2312" w:hAnsi="楷体_GB2312" w:hint="eastAsia"/>
          <w:bCs/>
          <w:sz w:val="32"/>
          <w:szCs w:val="32"/>
        </w:rPr>
        <w:t>进一步推进“林水复合、林湿一体、林绿共融”，</w:t>
      </w:r>
      <w:r w:rsidR="00FF1B20" w:rsidRPr="00687210">
        <w:rPr>
          <w:rFonts w:ascii="仿宋_GB2312" w:eastAsia="仿宋_GB2312" w:hAnsi="楷体_GB2312" w:hint="eastAsia"/>
          <w:bCs/>
          <w:sz w:val="32"/>
          <w:szCs w:val="32"/>
        </w:rPr>
        <w:t>构建</w:t>
      </w:r>
      <w:r w:rsidR="00B40DB2" w:rsidRPr="00687210">
        <w:rPr>
          <w:rFonts w:ascii="仿宋_GB2312" w:eastAsia="仿宋_GB2312" w:hAnsi="楷体_GB2312" w:hint="eastAsia"/>
          <w:bCs/>
          <w:sz w:val="32"/>
          <w:szCs w:val="32"/>
        </w:rPr>
        <w:t>多</w:t>
      </w:r>
      <w:r w:rsidR="00F72381" w:rsidRPr="00687210">
        <w:rPr>
          <w:rFonts w:ascii="仿宋_GB2312" w:eastAsia="仿宋_GB2312" w:hAnsi="楷体_GB2312" w:hint="eastAsia"/>
          <w:bCs/>
          <w:sz w:val="32"/>
          <w:szCs w:val="32"/>
        </w:rPr>
        <w:t>部门</w:t>
      </w:r>
      <w:r w:rsidR="00FF1B20" w:rsidRPr="00687210">
        <w:rPr>
          <w:rFonts w:ascii="仿宋_GB2312" w:eastAsia="仿宋_GB2312" w:hAnsi="楷体_GB2312" w:hint="eastAsia"/>
          <w:bCs/>
          <w:sz w:val="32"/>
          <w:szCs w:val="32"/>
        </w:rPr>
        <w:t>共同参与的</w:t>
      </w:r>
      <w:r w:rsidR="00916B91" w:rsidRPr="00687210">
        <w:rPr>
          <w:rFonts w:ascii="仿宋_GB2312" w:eastAsia="仿宋_GB2312" w:hAnsi="楷体_GB2312" w:hint="eastAsia"/>
          <w:bCs/>
          <w:sz w:val="32"/>
          <w:szCs w:val="32"/>
        </w:rPr>
        <w:t>造林绿化</w:t>
      </w:r>
      <w:r w:rsidR="00FF1B20" w:rsidRPr="00687210">
        <w:rPr>
          <w:rFonts w:ascii="仿宋_GB2312" w:eastAsia="仿宋_GB2312" w:hAnsi="楷体_GB2312" w:hint="eastAsia"/>
          <w:bCs/>
          <w:sz w:val="32"/>
          <w:szCs w:val="32"/>
        </w:rPr>
        <w:t>新格局</w:t>
      </w:r>
      <w:r w:rsidR="009D04D3" w:rsidRPr="00687210">
        <w:rPr>
          <w:rFonts w:ascii="仿宋_GB2312" w:eastAsia="仿宋_GB2312" w:hAnsi="楷体_GB2312" w:hint="eastAsia"/>
          <w:bCs/>
          <w:sz w:val="32"/>
          <w:szCs w:val="32"/>
        </w:rPr>
        <w:t>，全面夯实森林生态基础</w:t>
      </w:r>
      <w:r w:rsidR="00FC1326" w:rsidRPr="00687210">
        <w:rPr>
          <w:rFonts w:ascii="仿宋_GB2312" w:eastAsia="仿宋_GB2312" w:hAnsi="楷体_GB2312" w:hint="eastAsia"/>
          <w:bCs/>
          <w:sz w:val="32"/>
          <w:szCs w:val="32"/>
        </w:rPr>
        <w:t>。</w:t>
      </w:r>
      <w:r w:rsidR="00F72381" w:rsidRPr="00687210">
        <w:rPr>
          <w:rFonts w:ascii="仿宋_GB2312" w:eastAsia="仿宋_GB2312" w:hAnsi="楷体_GB2312" w:hint="eastAsia"/>
          <w:bCs/>
          <w:sz w:val="32"/>
          <w:szCs w:val="32"/>
        </w:rPr>
        <w:t>强化规划引领，建立</w:t>
      </w:r>
      <w:proofErr w:type="gramStart"/>
      <w:r w:rsidR="00F72381" w:rsidRPr="00687210">
        <w:rPr>
          <w:rFonts w:ascii="仿宋_GB2312" w:eastAsia="仿宋_GB2312" w:hAnsi="楷体_GB2312" w:hint="eastAsia"/>
          <w:bCs/>
          <w:sz w:val="32"/>
          <w:szCs w:val="32"/>
        </w:rPr>
        <w:t>规</w:t>
      </w:r>
      <w:proofErr w:type="gramEnd"/>
      <w:r w:rsidR="00F72381" w:rsidRPr="00687210">
        <w:rPr>
          <w:rFonts w:ascii="仿宋_GB2312" w:eastAsia="仿宋_GB2312" w:hAnsi="楷体_GB2312" w:hint="eastAsia"/>
          <w:bCs/>
          <w:sz w:val="32"/>
          <w:szCs w:val="32"/>
        </w:rPr>
        <w:t>资统筹、绿化林业部门配合、其它相关部门参与的“找地专班”，落实造林空间。</w:t>
      </w:r>
      <w:r w:rsidR="00DB714D" w:rsidRPr="00687210">
        <w:rPr>
          <w:rFonts w:ascii="仿宋_GB2312" w:eastAsia="仿宋_GB2312" w:hAnsi="楷体_GB2312" w:hint="eastAsia"/>
          <w:bCs/>
          <w:sz w:val="32"/>
          <w:szCs w:val="32"/>
        </w:rPr>
        <w:t>大力</w:t>
      </w:r>
      <w:r w:rsidR="00DC7F1B" w:rsidRPr="00687210">
        <w:rPr>
          <w:rFonts w:ascii="仿宋_GB2312" w:eastAsia="仿宋_GB2312" w:hAnsi="楷体_GB2312" w:hint="eastAsia"/>
          <w:bCs/>
          <w:sz w:val="32"/>
          <w:szCs w:val="32"/>
        </w:rPr>
        <w:t>推进</w:t>
      </w:r>
      <w:r w:rsidR="00C87B47" w:rsidRPr="00687210">
        <w:rPr>
          <w:rFonts w:ascii="仿宋_GB2312" w:eastAsia="仿宋_GB2312" w:hAnsi="楷体_GB2312" w:hint="eastAsia"/>
          <w:bCs/>
          <w:sz w:val="32"/>
          <w:szCs w:val="32"/>
        </w:rPr>
        <w:t>“千园工程”</w:t>
      </w:r>
      <w:r w:rsidR="00413D91" w:rsidRPr="00687210">
        <w:rPr>
          <w:rFonts w:ascii="仿宋_GB2312" w:eastAsia="仿宋_GB2312" w:hAnsi="楷体_GB2312" w:hint="eastAsia"/>
          <w:bCs/>
          <w:sz w:val="32"/>
          <w:szCs w:val="32"/>
        </w:rPr>
        <w:t>和</w:t>
      </w:r>
      <w:r w:rsidR="004C6D4F" w:rsidRPr="00687210">
        <w:rPr>
          <w:rFonts w:ascii="仿宋_GB2312" w:eastAsia="仿宋_GB2312" w:hAnsi="楷体_GB2312" w:hint="eastAsia"/>
          <w:bCs/>
          <w:sz w:val="32"/>
          <w:szCs w:val="32"/>
        </w:rPr>
        <w:t>“一村万树”</w:t>
      </w:r>
      <w:r w:rsidR="00FC1326" w:rsidRPr="00687210">
        <w:rPr>
          <w:rFonts w:ascii="仿宋_GB2312" w:eastAsia="仿宋_GB2312" w:hAnsi="楷体_GB2312" w:hint="eastAsia"/>
          <w:bCs/>
          <w:sz w:val="32"/>
          <w:szCs w:val="32"/>
        </w:rPr>
        <w:t>。</w:t>
      </w:r>
      <w:r w:rsidR="005E070E" w:rsidRPr="00687210">
        <w:rPr>
          <w:rFonts w:ascii="仿宋_GB2312" w:eastAsia="仿宋_GB2312" w:hAnsi="楷体_GB2312" w:hint="eastAsia"/>
          <w:bCs/>
          <w:sz w:val="32"/>
          <w:szCs w:val="32"/>
        </w:rPr>
        <w:t>加快林木良种认定，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适时</w:t>
      </w:r>
      <w:r w:rsidR="00FC1326" w:rsidRPr="00687210">
        <w:rPr>
          <w:rFonts w:ascii="仿宋_GB2312" w:eastAsia="仿宋_GB2312" w:hAnsi="楷体_GB2312" w:hint="eastAsia"/>
          <w:bCs/>
          <w:sz w:val="32"/>
          <w:szCs w:val="32"/>
        </w:rPr>
        <w:t>发布乡土树种和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珍贵</w:t>
      </w:r>
      <w:r w:rsidR="00FC1326" w:rsidRPr="00687210">
        <w:rPr>
          <w:rFonts w:ascii="仿宋_GB2312" w:eastAsia="仿宋_GB2312" w:hAnsi="楷体_GB2312" w:hint="eastAsia"/>
          <w:bCs/>
          <w:sz w:val="32"/>
          <w:szCs w:val="32"/>
        </w:rPr>
        <w:t>树种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名录</w:t>
      </w:r>
      <w:r w:rsidR="00FC1326" w:rsidRPr="00687210">
        <w:rPr>
          <w:rFonts w:ascii="仿宋_GB2312" w:eastAsia="仿宋_GB2312" w:hAnsi="楷体_GB2312" w:hint="eastAsia"/>
          <w:bCs/>
          <w:sz w:val="32"/>
          <w:szCs w:val="32"/>
        </w:rPr>
        <w:t>，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扩大</w:t>
      </w:r>
      <w:r w:rsidR="00916B91" w:rsidRPr="00687210">
        <w:rPr>
          <w:rFonts w:ascii="仿宋_GB2312" w:eastAsia="仿宋_GB2312" w:hAnsi="楷体_GB2312" w:hint="eastAsia"/>
          <w:bCs/>
          <w:sz w:val="32"/>
          <w:szCs w:val="32"/>
        </w:rPr>
        <w:t>乡土树种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、珍贵树种</w:t>
      </w:r>
      <w:r w:rsidR="00DB714D" w:rsidRPr="00687210">
        <w:rPr>
          <w:rFonts w:ascii="仿宋_GB2312" w:eastAsia="仿宋_GB2312" w:hAnsi="楷体_GB2312" w:hint="eastAsia"/>
          <w:bCs/>
          <w:sz w:val="32"/>
          <w:szCs w:val="32"/>
        </w:rPr>
        <w:t>在</w:t>
      </w:r>
      <w:r w:rsidR="00916B91" w:rsidRPr="00687210">
        <w:rPr>
          <w:rFonts w:ascii="仿宋_GB2312" w:eastAsia="仿宋_GB2312" w:hAnsi="楷体_GB2312" w:hint="eastAsia"/>
          <w:bCs/>
          <w:sz w:val="32"/>
          <w:szCs w:val="32"/>
        </w:rPr>
        <w:t>造林绿化</w:t>
      </w:r>
      <w:r w:rsidR="00DB714D" w:rsidRPr="00687210">
        <w:rPr>
          <w:rFonts w:ascii="仿宋_GB2312" w:eastAsia="仿宋_GB2312" w:hAnsi="楷体_GB2312" w:hint="eastAsia"/>
          <w:bCs/>
          <w:sz w:val="32"/>
          <w:szCs w:val="32"/>
        </w:rPr>
        <w:t>中的应用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。</w:t>
      </w:r>
      <w:r w:rsidR="006509C7" w:rsidRPr="00687210">
        <w:rPr>
          <w:rFonts w:ascii="仿宋_GB2312" w:eastAsia="仿宋_GB2312" w:hAnsi="楷体_GB2312" w:hint="eastAsia"/>
          <w:bCs/>
          <w:sz w:val="32"/>
          <w:szCs w:val="32"/>
        </w:rPr>
        <w:t>推动</w:t>
      </w:r>
      <w:r w:rsidR="009D04D3" w:rsidRPr="00687210">
        <w:rPr>
          <w:rFonts w:ascii="仿宋_GB2312" w:eastAsia="仿宋_GB2312" w:hAnsi="楷体_GB2312" w:hint="eastAsia"/>
          <w:bCs/>
          <w:sz w:val="32"/>
          <w:szCs w:val="32"/>
        </w:rPr>
        <w:t>全域</w:t>
      </w:r>
      <w:r w:rsidR="00745D72" w:rsidRPr="00687210">
        <w:rPr>
          <w:rFonts w:ascii="仿宋_GB2312" w:eastAsia="仿宋_GB2312" w:hAnsi="楷体_GB2312" w:hint="eastAsia"/>
          <w:bCs/>
          <w:sz w:val="32"/>
          <w:szCs w:val="32"/>
        </w:rPr>
        <w:t>森林</w:t>
      </w:r>
      <w:r w:rsidR="009D04D3" w:rsidRPr="00687210">
        <w:rPr>
          <w:rFonts w:ascii="仿宋_GB2312" w:eastAsia="仿宋_GB2312" w:hAnsi="楷体_GB2312" w:hint="eastAsia"/>
          <w:bCs/>
          <w:sz w:val="32"/>
          <w:szCs w:val="32"/>
        </w:rPr>
        <w:t>彩化</w:t>
      </w:r>
      <w:r w:rsidR="006509C7" w:rsidRPr="00687210">
        <w:rPr>
          <w:rFonts w:ascii="仿宋_GB2312" w:eastAsia="仿宋_GB2312" w:hAnsi="楷体_GB2312" w:hint="eastAsia"/>
          <w:bCs/>
          <w:sz w:val="32"/>
          <w:szCs w:val="32"/>
        </w:rPr>
        <w:t>建设，</w:t>
      </w:r>
      <w:r w:rsidR="00DB714D" w:rsidRPr="00687210">
        <w:rPr>
          <w:rFonts w:ascii="仿宋_GB2312" w:eastAsia="仿宋_GB2312" w:hAnsi="楷体_GB2312" w:hint="eastAsia"/>
          <w:bCs/>
          <w:sz w:val="32"/>
          <w:szCs w:val="32"/>
        </w:rPr>
        <w:t>合理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配置乔木</w:t>
      </w:r>
      <w:r w:rsidR="00DB714D" w:rsidRPr="00687210">
        <w:rPr>
          <w:rFonts w:ascii="仿宋_GB2312" w:eastAsia="仿宋_GB2312" w:hAnsi="楷体_GB2312" w:hint="eastAsia"/>
          <w:bCs/>
          <w:sz w:val="32"/>
          <w:szCs w:val="32"/>
        </w:rPr>
        <w:t>树种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结构</w:t>
      </w:r>
      <w:r w:rsidR="00F772D6" w:rsidRPr="00687210">
        <w:rPr>
          <w:rFonts w:ascii="仿宋_GB2312" w:eastAsia="仿宋_GB2312" w:hAnsi="楷体_GB2312" w:hint="eastAsia"/>
          <w:bCs/>
          <w:sz w:val="32"/>
          <w:szCs w:val="32"/>
        </w:rPr>
        <w:t>，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丰富森林群落</w:t>
      </w:r>
      <w:r w:rsidR="00745D72" w:rsidRPr="00687210">
        <w:rPr>
          <w:rFonts w:ascii="仿宋_GB2312" w:eastAsia="仿宋_GB2312" w:hAnsi="楷体_GB2312" w:hint="eastAsia"/>
          <w:bCs/>
          <w:sz w:val="32"/>
          <w:szCs w:val="32"/>
        </w:rPr>
        <w:t>结构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层次，</w:t>
      </w:r>
      <w:r w:rsidR="00A70D1C" w:rsidRPr="00687210">
        <w:rPr>
          <w:rFonts w:ascii="仿宋_GB2312" w:eastAsia="仿宋_GB2312" w:hAnsi="楷体_GB2312" w:hint="eastAsia"/>
          <w:bCs/>
          <w:sz w:val="32"/>
          <w:szCs w:val="32"/>
        </w:rPr>
        <w:t>提高生物多样性</w:t>
      </w:r>
      <w:r w:rsidRPr="00687210">
        <w:rPr>
          <w:rFonts w:ascii="仿宋_GB2312" w:eastAsia="仿宋_GB2312" w:hAnsi="楷体_GB2312" w:hint="eastAsia"/>
          <w:bCs/>
          <w:sz w:val="32"/>
          <w:szCs w:val="32"/>
        </w:rPr>
        <w:t>。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完善党政机关与企事业单位植树履责制度，探索建立市民植</w:t>
      </w:r>
      <w:r w:rsidR="00247B17" w:rsidRPr="00687210">
        <w:rPr>
          <w:rFonts w:ascii="仿宋_GB2312" w:eastAsia="仿宋_GB2312" w:hAnsi="仿宋_GB2312" w:hint="eastAsia"/>
          <w:sz w:val="32"/>
          <w:szCs w:val="32"/>
        </w:rPr>
        <w:t>树、认养和护林积分制。</w:t>
      </w:r>
    </w:p>
    <w:p w:rsidR="00F71903" w:rsidRPr="00687210" w:rsidRDefault="00F10932" w:rsidP="00F71903">
      <w:pPr>
        <w:spacing w:line="600" w:lineRule="exact"/>
        <w:ind w:firstLine="645"/>
        <w:rPr>
          <w:rFonts w:ascii="楷体_GB2312" w:eastAsia="楷体_GB2312" w:hAnsi="楷体_GB2312"/>
          <w:sz w:val="32"/>
          <w:szCs w:val="32"/>
        </w:rPr>
      </w:pPr>
      <w:r w:rsidRPr="00687210">
        <w:rPr>
          <w:rFonts w:ascii="仿宋_GB2312" w:eastAsia="仿宋_GB2312" w:hAnsi="仿宋_GB2312" w:hint="eastAsia"/>
          <w:b/>
          <w:sz w:val="32"/>
          <w:szCs w:val="32"/>
        </w:rPr>
        <w:t>5</w:t>
      </w:r>
      <w:r w:rsidR="00247B17" w:rsidRPr="00687210">
        <w:rPr>
          <w:rFonts w:ascii="仿宋_GB2312" w:eastAsia="仿宋_GB2312" w:hAnsi="仿宋_GB2312" w:hint="eastAsia"/>
          <w:b/>
          <w:sz w:val="32"/>
          <w:szCs w:val="32"/>
        </w:rPr>
        <w:t>.</w:t>
      </w:r>
      <w:r w:rsidR="004B5161" w:rsidRPr="00687210">
        <w:rPr>
          <w:rFonts w:ascii="仿宋_GB2312" w:eastAsia="仿宋_GB2312" w:hAnsi="仿宋_GB2312" w:hint="eastAsia"/>
          <w:b/>
          <w:sz w:val="32"/>
          <w:szCs w:val="32"/>
        </w:rPr>
        <w:t>科学</w:t>
      </w:r>
      <w:r w:rsidR="00F13E8D" w:rsidRPr="00687210">
        <w:rPr>
          <w:rFonts w:ascii="仿宋_GB2312" w:eastAsia="仿宋_GB2312" w:hAnsi="仿宋_GB2312" w:hint="eastAsia"/>
          <w:b/>
          <w:sz w:val="32"/>
          <w:szCs w:val="32"/>
        </w:rPr>
        <w:t>提升森林品质</w:t>
      </w:r>
      <w:r w:rsidR="00247B17" w:rsidRPr="00687210">
        <w:rPr>
          <w:rFonts w:ascii="仿宋_GB2312" w:eastAsia="仿宋_GB2312" w:hAnsi="仿宋_GB2312" w:hint="eastAsia"/>
          <w:b/>
          <w:sz w:val="32"/>
          <w:szCs w:val="32"/>
        </w:rPr>
        <w:t>。</w:t>
      </w:r>
      <w:r w:rsidRPr="00687210">
        <w:rPr>
          <w:rFonts w:ascii="仿宋_GB2312" w:eastAsia="仿宋_GB2312" w:hAnsi="仿宋_GB2312" w:hint="eastAsia"/>
          <w:sz w:val="32"/>
          <w:szCs w:val="32"/>
        </w:rPr>
        <w:t>建</w:t>
      </w:r>
      <w:r w:rsidRPr="00687210">
        <w:rPr>
          <w:rFonts w:ascii="仿宋_GB2312" w:eastAsia="仿宋_GB2312" w:hAnsi="仿宋_GB2312"/>
          <w:sz w:val="32"/>
          <w:szCs w:val="32"/>
        </w:rPr>
        <w:t>立以森林经营方案为基础的森林可持续经营管理制度</w:t>
      </w:r>
      <w:r w:rsidR="0095650F" w:rsidRPr="00687210">
        <w:rPr>
          <w:rFonts w:ascii="仿宋_GB2312" w:eastAsia="仿宋_GB2312" w:hAnsi="楷体_GB2312" w:hint="eastAsia"/>
          <w:bCs/>
          <w:sz w:val="32"/>
          <w:szCs w:val="32"/>
        </w:rPr>
        <w:t>，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实施城市森林近自然化质量精准提升工程，</w:t>
      </w:r>
      <w:r w:rsidR="00853457" w:rsidRPr="00687210">
        <w:rPr>
          <w:rFonts w:ascii="仿宋_GB2312" w:eastAsia="仿宋_GB2312" w:hAnsi="楷体_GB2312" w:hint="eastAsia"/>
          <w:bCs/>
          <w:sz w:val="32"/>
          <w:szCs w:val="32"/>
        </w:rPr>
        <w:t>放宽抚育性采伐审批程序</w:t>
      </w:r>
      <w:r w:rsidR="00745D72" w:rsidRPr="00687210">
        <w:rPr>
          <w:rFonts w:ascii="仿宋_GB2312" w:eastAsia="仿宋_GB2312" w:hAnsi="楷体_GB2312" w:hint="eastAsia"/>
          <w:bCs/>
          <w:sz w:val="32"/>
          <w:szCs w:val="32"/>
        </w:rPr>
        <w:t>。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落实公益林分类分级管护</w:t>
      </w:r>
      <w:r w:rsidR="0095650F" w:rsidRPr="00687210">
        <w:rPr>
          <w:rFonts w:ascii="仿宋_GB2312" w:eastAsia="仿宋_GB2312" w:hAnsi="楷体_GB2312" w:hint="eastAsia"/>
          <w:bCs/>
          <w:sz w:val="32"/>
          <w:szCs w:val="32"/>
        </w:rPr>
        <w:t>，开展公益林质量评价。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建立完善</w:t>
      </w:r>
      <w:r w:rsidR="0095650F" w:rsidRPr="00687210">
        <w:rPr>
          <w:rFonts w:ascii="仿宋_GB2312" w:eastAsia="仿宋_GB2312" w:hAnsi="楷体_GB2312" w:hint="eastAsia"/>
          <w:bCs/>
          <w:sz w:val="32"/>
          <w:szCs w:val="32"/>
        </w:rPr>
        <w:t>开放休闲林地和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乡村公园建设标准与管理体系，打造特色鲜明的</w:t>
      </w:r>
      <w:r w:rsidR="004148AB" w:rsidRPr="00687210">
        <w:rPr>
          <w:rFonts w:ascii="仿宋_GB2312" w:eastAsia="仿宋_GB2312" w:hAnsi="楷体_GB2312" w:hint="eastAsia"/>
          <w:bCs/>
          <w:sz w:val="32"/>
          <w:szCs w:val="32"/>
        </w:rPr>
        <w:t>林地休闲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公园。</w:t>
      </w:r>
      <w:r w:rsidR="00AB0D49" w:rsidRPr="00687210">
        <w:rPr>
          <w:rFonts w:ascii="仿宋_GB2312" w:eastAsia="仿宋_GB2312" w:hAnsi="楷体_GB2312" w:hint="eastAsia"/>
          <w:bCs/>
          <w:sz w:val="32"/>
          <w:szCs w:val="32"/>
        </w:rPr>
        <w:t>制定城市森林土壤监测与管理标准体系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。</w:t>
      </w:r>
      <w:r w:rsidR="00687210" w:rsidRPr="00687210">
        <w:rPr>
          <w:rFonts w:ascii="仿宋_GB2312" w:eastAsia="仿宋_GB2312" w:hAnsi="楷体_GB2312" w:hint="eastAsia"/>
          <w:bCs/>
          <w:sz w:val="32"/>
          <w:szCs w:val="32"/>
        </w:rPr>
        <w:t>指导</w:t>
      </w:r>
      <w:r w:rsidR="004148AB" w:rsidRPr="00687210">
        <w:rPr>
          <w:rFonts w:ascii="仿宋_GB2312" w:eastAsia="仿宋_GB2312" w:hAnsi="楷体_GB2312" w:hint="eastAsia"/>
          <w:bCs/>
          <w:sz w:val="32"/>
          <w:szCs w:val="32"/>
        </w:rPr>
        <w:t>本市域外农场</w:t>
      </w:r>
      <w:r w:rsidR="00687210" w:rsidRPr="00687210">
        <w:rPr>
          <w:rFonts w:ascii="仿宋_GB2312" w:eastAsia="仿宋_GB2312" w:hAnsi="楷体_GB2312" w:hint="eastAsia"/>
          <w:bCs/>
          <w:sz w:val="32"/>
          <w:szCs w:val="32"/>
        </w:rPr>
        <w:t>提升</w:t>
      </w:r>
      <w:r w:rsidR="004148AB" w:rsidRPr="00687210">
        <w:rPr>
          <w:rFonts w:ascii="仿宋_GB2312" w:eastAsia="仿宋_GB2312" w:hAnsi="楷体_GB2312" w:hint="eastAsia"/>
          <w:bCs/>
          <w:sz w:val="32"/>
          <w:szCs w:val="32"/>
        </w:rPr>
        <w:t>森林品质。</w:t>
      </w:r>
      <w:r w:rsidR="009A6D86" w:rsidRPr="00687210">
        <w:rPr>
          <w:rFonts w:ascii="仿宋_GB2312" w:eastAsia="仿宋_GB2312" w:hAnsi="楷体_GB2312" w:hint="eastAsia"/>
          <w:bCs/>
          <w:sz w:val="32"/>
          <w:szCs w:val="32"/>
        </w:rPr>
        <w:t>加大乡愁树种、乡土树种、珍贵树种开发利用，建立完善种苗育、繁、推一体化机制</w:t>
      </w:r>
      <w:r w:rsidR="00A70D1C" w:rsidRPr="00687210">
        <w:rPr>
          <w:rFonts w:ascii="仿宋_GB2312" w:eastAsia="仿宋_GB2312" w:hAnsi="仿宋_GB2312" w:hint="eastAsia"/>
          <w:sz w:val="32"/>
          <w:szCs w:val="32"/>
        </w:rPr>
        <w:t>。</w:t>
      </w:r>
    </w:p>
    <w:p w:rsidR="00BD02CA" w:rsidRPr="00687210" w:rsidRDefault="00FC1326" w:rsidP="00FC1326">
      <w:pPr>
        <w:spacing w:line="600" w:lineRule="exact"/>
        <w:ind w:firstLine="645"/>
        <w:rPr>
          <w:rFonts w:ascii="仿宋_GB2312" w:eastAsia="仿宋_GB2312" w:hAnsi="楷体_GB2312"/>
          <w:bCs/>
          <w:sz w:val="32"/>
          <w:szCs w:val="32"/>
        </w:rPr>
      </w:pPr>
      <w:r w:rsidRPr="00687210">
        <w:rPr>
          <w:rFonts w:ascii="仿宋_GB2312" w:eastAsia="仿宋_GB2312" w:hAnsi="楷体_GB2312"/>
          <w:b/>
          <w:bCs/>
          <w:sz w:val="32"/>
          <w:szCs w:val="32"/>
        </w:rPr>
        <w:t>6.</w:t>
      </w:r>
      <w:r w:rsidR="00DF5B6B" w:rsidRPr="00687210">
        <w:rPr>
          <w:rFonts w:ascii="仿宋_GB2312" w:eastAsia="仿宋_GB2312" w:hAnsi="楷体_GB2312" w:hint="eastAsia"/>
          <w:b/>
          <w:bCs/>
          <w:sz w:val="32"/>
          <w:szCs w:val="32"/>
        </w:rPr>
        <w:t>打造森林融通复合空间。</w:t>
      </w:r>
      <w:r w:rsidR="009A6D86" w:rsidRPr="00687210">
        <w:rPr>
          <w:rFonts w:ascii="仿宋_GB2312" w:eastAsia="仿宋_GB2312" w:hAnsi="仿宋_GB2312" w:hint="eastAsia"/>
          <w:sz w:val="32"/>
          <w:szCs w:val="32"/>
        </w:rPr>
        <w:t>以森林生态空间体系为基础，统筹资源性、生态性、功能性、实施性，融合事宜性功能，结合减量化、土地综合整治、美丽乡</w:t>
      </w:r>
      <w:r w:rsidR="003C17CA" w:rsidRPr="00687210">
        <w:rPr>
          <w:rFonts w:ascii="仿宋_GB2312" w:eastAsia="仿宋_GB2312" w:hAnsi="楷体_GB2312" w:hint="eastAsia"/>
          <w:bCs/>
          <w:sz w:val="32"/>
          <w:szCs w:val="32"/>
        </w:rPr>
        <w:t>村</w:t>
      </w:r>
      <w:r w:rsidR="00AB0D49" w:rsidRPr="00687210">
        <w:rPr>
          <w:rFonts w:ascii="仿宋_GB2312" w:eastAsia="仿宋_GB2312" w:hAnsi="楷体_GB2312" w:hint="eastAsia"/>
          <w:bCs/>
          <w:sz w:val="32"/>
          <w:szCs w:val="32"/>
        </w:rPr>
        <w:t>、和美乡村</w:t>
      </w:r>
      <w:r w:rsidR="00667AD4" w:rsidRPr="00687210">
        <w:rPr>
          <w:rFonts w:ascii="仿宋_GB2312" w:eastAsia="仿宋_GB2312" w:hAnsi="楷体_GB2312" w:hint="eastAsia"/>
          <w:bCs/>
          <w:sz w:val="32"/>
          <w:szCs w:val="32"/>
        </w:rPr>
        <w:t>等</w:t>
      </w:r>
      <w:r w:rsidR="003C17CA" w:rsidRPr="00687210">
        <w:rPr>
          <w:rFonts w:ascii="仿宋_GB2312" w:eastAsia="仿宋_GB2312" w:hAnsi="楷体_GB2312" w:hint="eastAsia"/>
          <w:bCs/>
          <w:sz w:val="32"/>
          <w:szCs w:val="32"/>
        </w:rPr>
        <w:t>建设，打通关键生态廊道节点，</w:t>
      </w:r>
      <w:proofErr w:type="gramStart"/>
      <w:r w:rsidR="003C17CA" w:rsidRPr="00687210">
        <w:rPr>
          <w:rFonts w:ascii="仿宋_GB2312" w:eastAsia="仿宋_GB2312" w:hAnsi="楷体_GB2312" w:hint="eastAsia"/>
          <w:bCs/>
          <w:sz w:val="32"/>
          <w:szCs w:val="32"/>
        </w:rPr>
        <w:t>拆除非</w:t>
      </w:r>
      <w:proofErr w:type="gramEnd"/>
      <w:r w:rsidR="003C17CA" w:rsidRPr="00687210">
        <w:rPr>
          <w:rFonts w:ascii="仿宋_GB2312" w:eastAsia="仿宋_GB2312" w:hAnsi="楷体_GB2312" w:hint="eastAsia"/>
          <w:bCs/>
          <w:sz w:val="32"/>
          <w:szCs w:val="32"/>
        </w:rPr>
        <w:t>必要围栏、围墙等人工障碍。</w:t>
      </w:r>
      <w:r w:rsidRPr="00687210">
        <w:rPr>
          <w:rFonts w:ascii="仿宋_GB2312" w:eastAsia="仿宋_GB2312" w:hAnsi="楷体_GB2312" w:hint="eastAsia"/>
          <w:bCs/>
          <w:sz w:val="32"/>
          <w:szCs w:val="32"/>
        </w:rPr>
        <w:t>结合城市总体规划布局，</w:t>
      </w:r>
      <w:proofErr w:type="gramStart"/>
      <w:r w:rsidR="006040A2" w:rsidRPr="00687210">
        <w:rPr>
          <w:rFonts w:ascii="仿宋_GB2312" w:eastAsia="仿宋_GB2312" w:hAnsi="楷体_GB2312" w:hint="eastAsia"/>
          <w:bCs/>
          <w:sz w:val="32"/>
          <w:szCs w:val="32"/>
        </w:rPr>
        <w:t>平急结合</w:t>
      </w:r>
      <w:proofErr w:type="gramEnd"/>
      <w:r w:rsidR="006040A2" w:rsidRPr="00687210">
        <w:rPr>
          <w:rFonts w:ascii="仿宋_GB2312" w:eastAsia="仿宋_GB2312" w:hAnsi="楷体_GB2312" w:hint="eastAsia"/>
          <w:bCs/>
          <w:sz w:val="32"/>
          <w:szCs w:val="32"/>
        </w:rPr>
        <w:t>、休闲应急两用，</w:t>
      </w:r>
      <w:r w:rsidRPr="00687210">
        <w:rPr>
          <w:rFonts w:ascii="仿宋_GB2312" w:eastAsia="仿宋_GB2312" w:hAnsi="楷体_GB2312" w:hint="eastAsia"/>
          <w:bCs/>
          <w:sz w:val="32"/>
          <w:szCs w:val="32"/>
        </w:rPr>
        <w:t>系统筹划</w:t>
      </w:r>
      <w:r w:rsidR="006509C7" w:rsidRPr="00687210">
        <w:rPr>
          <w:rFonts w:ascii="仿宋_GB2312" w:eastAsia="仿宋_GB2312" w:hAnsi="楷体_GB2312" w:hint="eastAsia"/>
          <w:bCs/>
          <w:sz w:val="32"/>
          <w:szCs w:val="32"/>
        </w:rPr>
        <w:t>林业</w:t>
      </w:r>
      <w:r w:rsidR="00856835" w:rsidRPr="00687210">
        <w:rPr>
          <w:rFonts w:ascii="仿宋_GB2312" w:eastAsia="仿宋_GB2312" w:hAnsi="楷体_GB2312" w:hint="eastAsia"/>
          <w:bCs/>
          <w:sz w:val="32"/>
          <w:szCs w:val="32"/>
        </w:rPr>
        <w:t>生产经营管护</w:t>
      </w:r>
      <w:r w:rsidRPr="00687210">
        <w:rPr>
          <w:rFonts w:ascii="仿宋_GB2312" w:eastAsia="仿宋_GB2312" w:hAnsi="楷体_GB2312" w:hint="eastAsia"/>
          <w:bCs/>
          <w:sz w:val="32"/>
          <w:szCs w:val="32"/>
        </w:rPr>
        <w:t>设施布局，</w:t>
      </w:r>
      <w:r w:rsidR="00856835" w:rsidRPr="00687210">
        <w:rPr>
          <w:rFonts w:ascii="仿宋_GB2312" w:eastAsia="仿宋_GB2312" w:hAnsi="楷体_GB2312" w:hint="eastAsia"/>
          <w:bCs/>
          <w:sz w:val="32"/>
          <w:szCs w:val="32"/>
        </w:rPr>
        <w:t>补充</w:t>
      </w:r>
      <w:r w:rsidRPr="00687210">
        <w:rPr>
          <w:rFonts w:ascii="仿宋_GB2312" w:eastAsia="仿宋_GB2312" w:hAnsi="楷体_GB2312" w:hint="eastAsia"/>
          <w:bCs/>
          <w:sz w:val="32"/>
          <w:szCs w:val="32"/>
        </w:rPr>
        <w:t>完善</w:t>
      </w:r>
      <w:r w:rsidR="006509C7" w:rsidRPr="00687210">
        <w:rPr>
          <w:rFonts w:ascii="仿宋_GB2312" w:eastAsia="仿宋_GB2312" w:hAnsi="楷体_GB2312" w:hint="eastAsia"/>
          <w:bCs/>
          <w:sz w:val="32"/>
          <w:szCs w:val="32"/>
        </w:rPr>
        <w:t>基于林地的</w:t>
      </w:r>
      <w:r w:rsidR="00856835" w:rsidRPr="00687210">
        <w:rPr>
          <w:rFonts w:ascii="仿宋_GB2312" w:eastAsia="仿宋_GB2312" w:hAnsi="楷体_GB2312" w:hint="eastAsia"/>
          <w:bCs/>
          <w:sz w:val="32"/>
          <w:szCs w:val="32"/>
        </w:rPr>
        <w:t>城市</w:t>
      </w:r>
      <w:r w:rsidRPr="00687210">
        <w:rPr>
          <w:rFonts w:ascii="仿宋_GB2312" w:eastAsia="仿宋_GB2312" w:hAnsi="楷体_GB2312" w:hint="eastAsia"/>
          <w:bCs/>
          <w:sz w:val="32"/>
          <w:szCs w:val="32"/>
        </w:rPr>
        <w:t>应急空间建设与储备体系。</w:t>
      </w:r>
    </w:p>
    <w:p w:rsidR="00687210" w:rsidRPr="00687210" w:rsidRDefault="00FC1326" w:rsidP="005C0F73">
      <w:pPr>
        <w:spacing w:line="600" w:lineRule="exact"/>
        <w:ind w:firstLine="645"/>
        <w:rPr>
          <w:rFonts w:ascii="楷体_GB2312" w:eastAsia="楷体_GB2312" w:hAnsi="楷体_GB2312" w:hint="eastAsia"/>
          <w:sz w:val="32"/>
          <w:szCs w:val="32"/>
        </w:rPr>
      </w:pPr>
      <w:r w:rsidRPr="00687210">
        <w:rPr>
          <w:rFonts w:ascii="仿宋_GB2312" w:eastAsia="仿宋_GB2312" w:hAnsi="楷体_GB2312" w:hint="eastAsia"/>
          <w:b/>
          <w:bCs/>
          <w:sz w:val="32"/>
          <w:szCs w:val="32"/>
        </w:rPr>
        <w:t>7.</w:t>
      </w:r>
      <w:r w:rsidR="00DF5B6B" w:rsidRPr="00687210">
        <w:rPr>
          <w:rFonts w:ascii="仿宋_GB2312" w:eastAsia="仿宋_GB2312" w:hAnsi="楷体_GB2312" w:hint="eastAsia"/>
          <w:b/>
          <w:bCs/>
          <w:sz w:val="32"/>
          <w:szCs w:val="32"/>
        </w:rPr>
        <w:t>构建森林生态安全格局</w:t>
      </w:r>
      <w:r w:rsidR="00DF5B6B" w:rsidRPr="00687210">
        <w:rPr>
          <w:rFonts w:ascii="仿宋_GB2312" w:eastAsia="仿宋_GB2312" w:hAnsi="楷体_GB2312" w:hint="eastAsia"/>
          <w:bCs/>
          <w:sz w:val="32"/>
          <w:szCs w:val="32"/>
        </w:rPr>
        <w:t>。</w:t>
      </w:r>
      <w:r w:rsidR="00CE23DC" w:rsidRPr="00687210">
        <w:rPr>
          <w:rFonts w:ascii="仿宋_GB2312" w:eastAsia="仿宋_GB2312" w:hAnsi="仿宋_GB2312" w:cs="仿宋_GB2312" w:hint="eastAsia"/>
          <w:sz w:val="32"/>
        </w:rPr>
        <w:t>编制中长期</w:t>
      </w:r>
      <w:r w:rsidRPr="00687210">
        <w:rPr>
          <w:rFonts w:ascii="仿宋_GB2312" w:eastAsia="仿宋_GB2312" w:hAnsi="仿宋_GB2312" w:cs="仿宋_GB2312" w:hint="eastAsia"/>
          <w:sz w:val="32"/>
        </w:rPr>
        <w:t>森林防火基础设施建设</w:t>
      </w:r>
      <w:r w:rsidR="00CE23DC" w:rsidRPr="00687210">
        <w:rPr>
          <w:rFonts w:ascii="仿宋_GB2312" w:eastAsia="仿宋_GB2312" w:hAnsi="仿宋_GB2312" w:cs="仿宋_GB2312" w:hint="eastAsia"/>
          <w:sz w:val="32"/>
        </w:rPr>
        <w:t>规划</w:t>
      </w:r>
      <w:r w:rsidRPr="00687210">
        <w:rPr>
          <w:rFonts w:ascii="仿宋_GB2312" w:eastAsia="仿宋_GB2312" w:hAnsi="仿宋_GB2312" w:cs="仿宋_GB2312" w:hint="eastAsia"/>
          <w:sz w:val="32"/>
        </w:rPr>
        <w:t>，</w:t>
      </w:r>
      <w:r w:rsidRPr="00687210">
        <w:rPr>
          <w:rFonts w:ascii="仿宋_GB2312" w:eastAsia="仿宋_GB2312" w:hAnsi="仿宋_GB2312" w:cs="仿宋_GB2312" w:hint="eastAsia"/>
          <w:sz w:val="32"/>
          <w:szCs w:val="32"/>
        </w:rPr>
        <w:t>抓好森林防火队伍建设，提升</w:t>
      </w:r>
      <w:r w:rsidR="00A70D1C" w:rsidRPr="00687210">
        <w:rPr>
          <w:rFonts w:ascii="仿宋_GB2312" w:eastAsia="仿宋_GB2312" w:hAnsi="仿宋_GB2312" w:cs="仿宋_GB2312" w:hint="eastAsia"/>
          <w:sz w:val="32"/>
          <w:szCs w:val="32"/>
        </w:rPr>
        <w:t>预警监测水平与</w:t>
      </w:r>
      <w:r w:rsidRPr="00687210">
        <w:rPr>
          <w:rFonts w:ascii="仿宋_GB2312" w:eastAsia="仿宋_GB2312" w:hAnsi="仿宋_GB2312" w:cs="仿宋_GB2312" w:hint="eastAsia"/>
          <w:sz w:val="32"/>
          <w:szCs w:val="32"/>
        </w:rPr>
        <w:t>应急处置能力。</w:t>
      </w:r>
      <w:r w:rsidRPr="00687210">
        <w:rPr>
          <w:rFonts w:ascii="仿宋_GB2312" w:eastAsia="仿宋_GB2312" w:hAnsi="楷体_GB2312" w:hint="eastAsia"/>
          <w:bCs/>
          <w:sz w:val="32"/>
          <w:szCs w:val="32"/>
        </w:rPr>
        <w:t>完善林业有害生物监测网络体系，</w:t>
      </w:r>
      <w:r w:rsidR="003C17CA" w:rsidRPr="00687210">
        <w:rPr>
          <w:rFonts w:ascii="仿宋_GB2312" w:eastAsia="仿宋_GB2312" w:hAnsi="楷体_GB2312" w:hint="eastAsia"/>
          <w:bCs/>
          <w:sz w:val="32"/>
          <w:szCs w:val="32"/>
        </w:rPr>
        <w:t>监测预报</w:t>
      </w:r>
      <w:r w:rsidRPr="00687210">
        <w:rPr>
          <w:rFonts w:ascii="仿宋_GB2312" w:eastAsia="仿宋_GB2312" w:hAnsi="楷体_GB2312" w:hint="eastAsia"/>
          <w:bCs/>
          <w:sz w:val="32"/>
          <w:szCs w:val="32"/>
        </w:rPr>
        <w:t>覆盖率稳定在90%以上</w:t>
      </w:r>
      <w:r w:rsidR="003C17CA" w:rsidRPr="00687210">
        <w:rPr>
          <w:rFonts w:ascii="仿宋_GB2312" w:eastAsia="仿宋_GB2312" w:hAnsi="楷体_GB2312" w:hint="eastAsia"/>
          <w:bCs/>
          <w:sz w:val="32"/>
          <w:szCs w:val="32"/>
        </w:rPr>
        <w:t>。</w:t>
      </w:r>
      <w:r w:rsidRPr="00687210">
        <w:rPr>
          <w:rFonts w:ascii="仿宋_GB2312" w:eastAsia="仿宋_GB2312" w:hAnsi="楷体_GB2312" w:hint="eastAsia"/>
          <w:bCs/>
          <w:sz w:val="32"/>
          <w:szCs w:val="32"/>
        </w:rPr>
        <w:t>完善突发林业有害生物灾害应急预案，</w:t>
      </w:r>
      <w:r w:rsidR="003C17CA" w:rsidRPr="00687210">
        <w:rPr>
          <w:rFonts w:ascii="仿宋_GB2312" w:eastAsia="仿宋_GB2312" w:hAnsi="楷体_GB2312" w:hint="eastAsia"/>
          <w:bCs/>
          <w:sz w:val="32"/>
          <w:szCs w:val="32"/>
        </w:rPr>
        <w:t>建立</w:t>
      </w:r>
      <w:r w:rsidRPr="00687210">
        <w:rPr>
          <w:rFonts w:ascii="仿宋_GB2312" w:eastAsia="仿宋_GB2312" w:hAnsi="楷体_GB2312" w:hint="eastAsia"/>
          <w:bCs/>
          <w:sz w:val="32"/>
          <w:szCs w:val="32"/>
        </w:rPr>
        <w:t>快速反应机制</w:t>
      </w:r>
      <w:r w:rsidR="00A70D1C" w:rsidRPr="00687210">
        <w:rPr>
          <w:rFonts w:ascii="仿宋_GB2312" w:eastAsia="仿宋_GB2312" w:hAnsi="楷体_GB2312" w:hint="eastAsia"/>
          <w:bCs/>
          <w:sz w:val="32"/>
          <w:szCs w:val="32"/>
        </w:rPr>
        <w:t>，</w:t>
      </w:r>
      <w:r w:rsidRPr="00687210">
        <w:rPr>
          <w:rFonts w:ascii="仿宋_GB2312" w:eastAsia="仿宋_GB2312" w:hAnsi="楷体_GB2312" w:hint="eastAsia"/>
          <w:bCs/>
          <w:sz w:val="32"/>
          <w:szCs w:val="32"/>
        </w:rPr>
        <w:t>常态</w:t>
      </w:r>
      <w:proofErr w:type="gramStart"/>
      <w:r w:rsidRPr="00687210">
        <w:rPr>
          <w:rFonts w:ascii="仿宋_GB2312" w:eastAsia="仿宋_GB2312" w:hAnsi="楷体_GB2312" w:hint="eastAsia"/>
          <w:bCs/>
          <w:sz w:val="32"/>
          <w:szCs w:val="32"/>
        </w:rPr>
        <w:t>化开展</w:t>
      </w:r>
      <w:proofErr w:type="gramEnd"/>
      <w:r w:rsidRPr="00687210">
        <w:rPr>
          <w:rFonts w:ascii="仿宋_GB2312" w:eastAsia="仿宋_GB2312" w:hAnsi="楷体_GB2312" w:hint="eastAsia"/>
          <w:bCs/>
          <w:sz w:val="32"/>
          <w:szCs w:val="32"/>
        </w:rPr>
        <w:t>省际、区域、跨部门联防联治联检工作。</w:t>
      </w:r>
      <w:r w:rsidR="00CE23DC" w:rsidRPr="00687210">
        <w:rPr>
          <w:rFonts w:ascii="仿宋_GB2312" w:eastAsia="仿宋_GB2312" w:hAnsi="楷体_GB2312" w:hint="eastAsia"/>
          <w:bCs/>
          <w:sz w:val="32"/>
          <w:szCs w:val="32"/>
        </w:rPr>
        <w:t>加大检疫执法力度，强化林业有害生物传播扩散源头治理。</w:t>
      </w:r>
    </w:p>
    <w:p w:rsidR="0017249B" w:rsidRPr="00687210" w:rsidRDefault="0017249B" w:rsidP="005C0F73">
      <w:pPr>
        <w:spacing w:line="600" w:lineRule="exact"/>
        <w:ind w:firstLine="645"/>
        <w:rPr>
          <w:rFonts w:ascii="楷体_GB2312" w:eastAsia="楷体_GB2312" w:hAnsi="楷体_GB2312"/>
          <w:b/>
          <w:bCs/>
          <w:sz w:val="32"/>
          <w:szCs w:val="32"/>
        </w:rPr>
      </w:pP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（三）</w:t>
      </w:r>
      <w:r w:rsidR="00EB61C6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创新</w:t>
      </w: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智慧森林</w:t>
      </w:r>
      <w:r w:rsidR="009B08A1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监测</w:t>
      </w:r>
    </w:p>
    <w:p w:rsidR="00247B17" w:rsidRPr="00687210" w:rsidRDefault="00FC1326" w:rsidP="0082454F">
      <w:pPr>
        <w:spacing w:line="600" w:lineRule="exact"/>
        <w:ind w:firstLine="645"/>
        <w:rPr>
          <w:rFonts w:ascii="仿宋_GB2312" w:eastAsia="仿宋_GB2312" w:hAnsi="仿宋_GB2312"/>
          <w:sz w:val="32"/>
          <w:szCs w:val="32"/>
        </w:rPr>
      </w:pPr>
      <w:r w:rsidRPr="00687210">
        <w:rPr>
          <w:rFonts w:ascii="仿宋_GB2312" w:eastAsia="仿宋_GB2312" w:hAnsi="仿宋_GB2312" w:hint="eastAsia"/>
          <w:b/>
          <w:sz w:val="32"/>
          <w:szCs w:val="32"/>
        </w:rPr>
        <w:t>8</w:t>
      </w:r>
      <w:r w:rsidR="0082454F" w:rsidRPr="00687210">
        <w:rPr>
          <w:rFonts w:ascii="仿宋_GB2312" w:eastAsia="仿宋_GB2312" w:hAnsi="仿宋_GB2312" w:hint="eastAsia"/>
          <w:b/>
          <w:sz w:val="32"/>
          <w:szCs w:val="32"/>
        </w:rPr>
        <w:t>.</w:t>
      </w:r>
      <w:r w:rsidR="00246E74" w:rsidRPr="00687210">
        <w:rPr>
          <w:rFonts w:ascii="仿宋_GB2312" w:eastAsia="仿宋_GB2312" w:hAnsi="仿宋_GB2312" w:hint="eastAsia"/>
          <w:b/>
          <w:sz w:val="32"/>
          <w:szCs w:val="32"/>
        </w:rPr>
        <w:t>建立</w:t>
      </w:r>
      <w:r w:rsidR="0082454F" w:rsidRPr="00687210">
        <w:rPr>
          <w:rFonts w:ascii="仿宋_GB2312" w:eastAsia="仿宋_GB2312" w:hAnsi="仿宋_GB2312" w:hint="eastAsia"/>
          <w:b/>
          <w:sz w:val="32"/>
          <w:szCs w:val="32"/>
        </w:rPr>
        <w:t>林业</w:t>
      </w:r>
      <w:r w:rsidR="0086532A" w:rsidRPr="00687210">
        <w:rPr>
          <w:rFonts w:ascii="仿宋_GB2312" w:eastAsia="仿宋_GB2312" w:hAnsi="仿宋_GB2312" w:hint="eastAsia"/>
          <w:b/>
          <w:sz w:val="32"/>
          <w:szCs w:val="32"/>
        </w:rPr>
        <w:t>智慧</w:t>
      </w:r>
      <w:r w:rsidR="0082454F" w:rsidRPr="00687210">
        <w:rPr>
          <w:rFonts w:ascii="仿宋_GB2312" w:eastAsia="仿宋_GB2312" w:hAnsi="仿宋_GB2312" w:hint="eastAsia"/>
          <w:b/>
          <w:sz w:val="32"/>
          <w:szCs w:val="32"/>
        </w:rPr>
        <w:t>感知系统。</w:t>
      </w:r>
      <w:r w:rsidR="000C12BC" w:rsidRPr="00687210">
        <w:rPr>
          <w:rFonts w:ascii="仿宋_GB2312" w:eastAsia="仿宋_GB2312" w:hAnsi="仿宋_GB2312" w:cs="仿宋_GB2312" w:hint="eastAsia"/>
          <w:sz w:val="32"/>
          <w:szCs w:val="32"/>
          <w:lang w:val="zh-TW"/>
        </w:rPr>
        <w:t>深化林长制数字化平台建设，建立问题“发现</w:t>
      </w:r>
      <w:r w:rsidR="00687210">
        <w:rPr>
          <w:rFonts w:ascii="仿宋_GB2312" w:eastAsia="仿宋_GB2312" w:hAnsi="仿宋_GB2312" w:cs="仿宋_GB2312" w:hint="eastAsia"/>
          <w:sz w:val="32"/>
          <w:szCs w:val="32"/>
          <w:lang w:val="zh-TW"/>
        </w:rPr>
        <w:t>-</w:t>
      </w:r>
      <w:r w:rsidR="000C12BC" w:rsidRPr="00687210">
        <w:rPr>
          <w:rFonts w:ascii="仿宋_GB2312" w:eastAsia="仿宋_GB2312" w:hAnsi="仿宋_GB2312" w:cs="仿宋_GB2312" w:hint="eastAsia"/>
          <w:sz w:val="32"/>
          <w:szCs w:val="32"/>
          <w:lang w:val="zh-TW"/>
        </w:rPr>
        <w:t>整改</w:t>
      </w:r>
      <w:r w:rsidR="00687210">
        <w:rPr>
          <w:rFonts w:ascii="仿宋_GB2312" w:eastAsia="仿宋_GB2312" w:hAnsi="仿宋_GB2312" w:cs="仿宋_GB2312" w:hint="eastAsia"/>
          <w:sz w:val="32"/>
          <w:szCs w:val="32"/>
          <w:lang w:val="zh-TW"/>
        </w:rPr>
        <w:t>-</w:t>
      </w:r>
      <w:r w:rsidR="000C12BC" w:rsidRPr="00687210">
        <w:rPr>
          <w:rFonts w:ascii="仿宋_GB2312" w:eastAsia="仿宋_GB2312" w:hAnsi="仿宋_GB2312" w:cs="仿宋_GB2312" w:hint="eastAsia"/>
          <w:sz w:val="32"/>
          <w:szCs w:val="32"/>
          <w:lang w:val="zh-TW"/>
        </w:rPr>
        <w:t>反馈”闭环处置机制，</w:t>
      </w:r>
      <w:r w:rsidR="001F3E0B" w:rsidRPr="00687210">
        <w:rPr>
          <w:rFonts w:ascii="仿宋_GB2312" w:eastAsia="仿宋_GB2312" w:hAnsi="仿宋_GB2312" w:cs="仿宋_GB2312" w:hint="eastAsia"/>
          <w:sz w:val="32"/>
          <w:szCs w:val="32"/>
          <w:lang w:val="zh-TW"/>
        </w:rPr>
        <w:t>推动</w:t>
      </w:r>
      <w:r w:rsidR="00651C5D" w:rsidRPr="00687210">
        <w:rPr>
          <w:rFonts w:ascii="仿宋_GB2312" w:eastAsia="仿宋_GB2312" w:hAnsi="仿宋_GB2312" w:cs="仿宋_GB2312" w:hint="eastAsia"/>
          <w:sz w:val="32"/>
          <w:szCs w:val="32"/>
          <w:lang w:val="zh-TW"/>
        </w:rPr>
        <w:t>林长“智治”</w:t>
      </w:r>
      <w:r w:rsidR="000C12BC" w:rsidRPr="00687210"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。</w:t>
      </w:r>
      <w:r w:rsidR="00223546" w:rsidRPr="00687210">
        <w:rPr>
          <w:rFonts w:ascii="仿宋_GB2312" w:eastAsia="仿宋_GB2312" w:hAnsi="仿宋_GB2312" w:hint="eastAsia"/>
          <w:sz w:val="32"/>
          <w:szCs w:val="32"/>
        </w:rPr>
        <w:t>建立</w:t>
      </w:r>
      <w:r w:rsidR="003512E8" w:rsidRPr="00687210">
        <w:rPr>
          <w:rFonts w:ascii="仿宋_GB2312" w:eastAsia="仿宋_GB2312" w:hAnsi="仿宋_GB2312" w:hint="eastAsia"/>
          <w:sz w:val="32"/>
          <w:szCs w:val="32"/>
        </w:rPr>
        <w:t>“数字森林”</w:t>
      </w:r>
      <w:r w:rsidR="00766921" w:rsidRPr="00687210">
        <w:rPr>
          <w:rFonts w:ascii="仿宋_GB2312" w:eastAsia="仿宋_GB2312" w:hAnsi="仿宋_GB2312" w:hint="eastAsia"/>
          <w:sz w:val="32"/>
          <w:szCs w:val="32"/>
        </w:rPr>
        <w:t>管理</w:t>
      </w:r>
      <w:r w:rsidR="00247B17" w:rsidRPr="00687210">
        <w:rPr>
          <w:rFonts w:ascii="仿宋_GB2312" w:eastAsia="仿宋_GB2312" w:hAnsi="仿宋_GB2312" w:hint="eastAsia"/>
          <w:sz w:val="32"/>
          <w:szCs w:val="32"/>
        </w:rPr>
        <w:t>体系</w:t>
      </w:r>
      <w:r w:rsidR="00687210">
        <w:rPr>
          <w:rFonts w:ascii="仿宋_GB2312" w:eastAsia="仿宋_GB2312" w:hAnsi="仿宋_GB2312" w:hint="eastAsia"/>
          <w:sz w:val="32"/>
          <w:szCs w:val="32"/>
        </w:rPr>
        <w:t>，实现常态化自动化监测</w:t>
      </w:r>
      <w:r w:rsidR="003512E8" w:rsidRPr="00687210">
        <w:rPr>
          <w:rFonts w:ascii="仿宋_GB2312" w:eastAsia="仿宋_GB2312" w:hAnsi="仿宋_GB2312" w:hint="eastAsia"/>
          <w:sz w:val="32"/>
          <w:szCs w:val="32"/>
        </w:rPr>
        <w:t>管理，综合处理林业灾害的灾前预警、问题处置与灾后管理。</w:t>
      </w:r>
      <w:r w:rsidR="0086532A" w:rsidRPr="00687210">
        <w:rPr>
          <w:rFonts w:ascii="仿宋_GB2312" w:eastAsia="仿宋_GB2312" w:hAnsi="仿宋_GB2312" w:hint="eastAsia"/>
          <w:sz w:val="32"/>
          <w:szCs w:val="32"/>
        </w:rPr>
        <w:t>加强</w:t>
      </w:r>
      <w:r w:rsidR="00247B17" w:rsidRPr="00687210">
        <w:rPr>
          <w:rFonts w:ascii="仿宋_GB2312" w:eastAsia="仿宋_GB2312" w:hAnsi="仿宋_GB2312" w:hint="eastAsia"/>
          <w:sz w:val="32"/>
          <w:szCs w:val="32"/>
        </w:rPr>
        <w:t>智能监测系统在</w:t>
      </w:r>
      <w:r w:rsidR="00223546" w:rsidRPr="00687210">
        <w:rPr>
          <w:rFonts w:ascii="仿宋_GB2312" w:eastAsia="仿宋_GB2312" w:hAnsi="仿宋_GB2312" w:hint="eastAsia"/>
          <w:sz w:val="32"/>
          <w:szCs w:val="32"/>
        </w:rPr>
        <w:t>生态资源年度</w:t>
      </w:r>
      <w:r w:rsidR="00247B17" w:rsidRPr="00687210">
        <w:rPr>
          <w:rFonts w:ascii="仿宋_GB2312" w:eastAsia="仿宋_GB2312" w:hAnsi="仿宋_GB2312" w:hint="eastAsia"/>
          <w:sz w:val="32"/>
          <w:szCs w:val="32"/>
        </w:rPr>
        <w:t>监测中的应用</w:t>
      </w:r>
      <w:r w:rsidR="00223546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247B17" w:rsidRPr="00687210">
        <w:rPr>
          <w:rFonts w:ascii="仿宋_GB2312" w:eastAsia="仿宋_GB2312" w:hAnsi="仿宋_GB2312" w:hint="eastAsia"/>
          <w:sz w:val="32"/>
          <w:szCs w:val="32"/>
        </w:rPr>
        <w:t>提高</w:t>
      </w:r>
      <w:r w:rsidR="00223546" w:rsidRPr="00687210">
        <w:rPr>
          <w:rFonts w:ascii="仿宋_GB2312" w:eastAsia="仿宋_GB2312" w:hAnsi="仿宋_GB2312" w:hint="eastAsia"/>
          <w:sz w:val="32"/>
          <w:szCs w:val="32"/>
        </w:rPr>
        <w:t>监测</w:t>
      </w:r>
      <w:r w:rsidR="00247B17" w:rsidRPr="00687210">
        <w:rPr>
          <w:rFonts w:ascii="仿宋_GB2312" w:eastAsia="仿宋_GB2312" w:hAnsi="仿宋_GB2312" w:hint="eastAsia"/>
          <w:sz w:val="32"/>
          <w:szCs w:val="32"/>
        </w:rPr>
        <w:t>效能，实现“一个标准”“一张图”“一套数”监管</w:t>
      </w:r>
      <w:r w:rsidR="00856835" w:rsidRPr="00687210">
        <w:rPr>
          <w:rFonts w:ascii="仿宋_GB2312" w:eastAsia="仿宋_GB2312" w:hAnsi="仿宋_GB2312" w:hint="eastAsia"/>
          <w:sz w:val="32"/>
          <w:szCs w:val="32"/>
        </w:rPr>
        <w:t>和评价</w:t>
      </w:r>
      <w:r w:rsidR="00247B17" w:rsidRPr="00687210">
        <w:rPr>
          <w:rFonts w:ascii="仿宋_GB2312" w:eastAsia="仿宋_GB2312" w:hAnsi="仿宋_GB2312" w:hint="eastAsia"/>
          <w:sz w:val="32"/>
          <w:szCs w:val="32"/>
        </w:rPr>
        <w:t>。</w:t>
      </w:r>
    </w:p>
    <w:p w:rsidR="00546A5C" w:rsidRPr="00687210" w:rsidRDefault="00FC1326" w:rsidP="005C0F73">
      <w:pPr>
        <w:spacing w:line="600" w:lineRule="exact"/>
        <w:ind w:firstLine="645"/>
        <w:rPr>
          <w:rFonts w:ascii="楷体_GB2312" w:eastAsia="楷体_GB2312" w:hAnsi="楷体_GB2312"/>
          <w:sz w:val="32"/>
          <w:szCs w:val="32"/>
        </w:rPr>
      </w:pPr>
      <w:r w:rsidRPr="00687210">
        <w:rPr>
          <w:rFonts w:ascii="仿宋_GB2312" w:eastAsia="仿宋_GB2312" w:hAnsi="仿宋_GB2312" w:hint="eastAsia"/>
          <w:b/>
          <w:sz w:val="32"/>
          <w:szCs w:val="32"/>
        </w:rPr>
        <w:t>9</w:t>
      </w:r>
      <w:r w:rsidR="00247B17" w:rsidRPr="00687210">
        <w:rPr>
          <w:rFonts w:ascii="仿宋_GB2312" w:eastAsia="仿宋_GB2312" w:hAnsi="仿宋_GB2312" w:hint="eastAsia"/>
          <w:b/>
          <w:sz w:val="32"/>
          <w:szCs w:val="32"/>
        </w:rPr>
        <w:t>.强化林业科技创新应用</w:t>
      </w:r>
      <w:r w:rsidR="00247B17" w:rsidRPr="00687210">
        <w:rPr>
          <w:rFonts w:ascii="仿宋_GB2312" w:eastAsia="仿宋_GB2312" w:hAnsi="仿宋_GB2312" w:hint="eastAsia"/>
          <w:sz w:val="32"/>
          <w:szCs w:val="32"/>
        </w:rPr>
        <w:t>。</w:t>
      </w:r>
      <w:r w:rsidR="003512E8" w:rsidRPr="00687210">
        <w:rPr>
          <w:rFonts w:ascii="仿宋_GB2312" w:eastAsia="仿宋_GB2312" w:hAnsi="仿宋_GB2312" w:hint="eastAsia"/>
          <w:sz w:val="32"/>
          <w:szCs w:val="32"/>
        </w:rPr>
        <w:t>强化林业标准体系建设，更新完善一批建设管理标准。</w:t>
      </w:r>
      <w:r w:rsidR="00247B17" w:rsidRPr="00687210">
        <w:rPr>
          <w:rFonts w:ascii="仿宋_GB2312" w:eastAsia="仿宋_GB2312" w:hAnsi="仿宋_GB2312" w:hint="eastAsia"/>
          <w:sz w:val="32"/>
          <w:szCs w:val="32"/>
        </w:rPr>
        <w:t>对接现代信息技术，促进生态产业与大数据、人工智能、虚拟现实、区块链等新技术结合。</w:t>
      </w:r>
      <w:r w:rsidR="00CE23DC" w:rsidRPr="00687210">
        <w:rPr>
          <w:rFonts w:ascii="仿宋_GB2312" w:eastAsia="仿宋_GB2312" w:hAnsi="仿宋_GB2312" w:hint="eastAsia"/>
          <w:sz w:val="32"/>
          <w:szCs w:val="32"/>
        </w:rPr>
        <w:t>加强科研成果集成转化和新技术、新产品、新装备的推广应用</w:t>
      </w:r>
      <w:r w:rsidR="0086532A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327BA7" w:rsidRPr="00687210">
        <w:rPr>
          <w:rFonts w:ascii="仿宋_GB2312" w:eastAsia="仿宋_GB2312" w:hAnsi="仿宋_GB2312" w:hint="eastAsia"/>
          <w:sz w:val="32"/>
          <w:szCs w:val="32"/>
        </w:rPr>
        <w:t>推动</w:t>
      </w:r>
      <w:r w:rsidR="006116E5" w:rsidRPr="00687210">
        <w:rPr>
          <w:rFonts w:ascii="仿宋_GB2312" w:eastAsia="仿宋_GB2312" w:hAnsi="仿宋_GB2312" w:hint="eastAsia"/>
          <w:sz w:val="32"/>
          <w:szCs w:val="32"/>
        </w:rPr>
        <w:t>一批用于林业生产的先进适用机械</w:t>
      </w:r>
      <w:r w:rsidR="00327BA7" w:rsidRPr="00687210">
        <w:rPr>
          <w:rFonts w:ascii="仿宋_GB2312" w:eastAsia="仿宋_GB2312" w:hAnsi="仿宋_GB2312" w:hint="eastAsia"/>
          <w:sz w:val="32"/>
          <w:szCs w:val="32"/>
        </w:rPr>
        <w:t>按程序纳入</w:t>
      </w:r>
      <w:r w:rsidR="00856835" w:rsidRPr="00687210">
        <w:rPr>
          <w:rFonts w:ascii="仿宋_GB2312" w:eastAsia="仿宋_GB2312" w:hAnsi="仿宋_GB2312" w:hint="eastAsia"/>
          <w:sz w:val="32"/>
          <w:szCs w:val="32"/>
        </w:rPr>
        <w:t>财政</w:t>
      </w:r>
      <w:r w:rsidR="00327BA7" w:rsidRPr="00687210">
        <w:rPr>
          <w:rFonts w:ascii="仿宋_GB2312" w:eastAsia="仿宋_GB2312" w:hAnsi="仿宋_GB2312" w:hint="eastAsia"/>
          <w:sz w:val="32"/>
          <w:szCs w:val="32"/>
        </w:rPr>
        <w:t>补贴范围，</w:t>
      </w:r>
      <w:r w:rsidR="0086532A" w:rsidRPr="00687210">
        <w:rPr>
          <w:rFonts w:ascii="仿宋_GB2312" w:eastAsia="仿宋_GB2312" w:hAnsi="仿宋_GB2312"/>
          <w:sz w:val="32"/>
          <w:szCs w:val="32"/>
        </w:rPr>
        <w:t>提高林业机械化</w:t>
      </w:r>
      <w:r w:rsidR="0086532A" w:rsidRPr="00687210">
        <w:rPr>
          <w:rFonts w:ascii="仿宋_GB2312" w:eastAsia="仿宋_GB2312" w:hAnsi="仿宋_GB2312" w:hint="eastAsia"/>
          <w:sz w:val="32"/>
          <w:szCs w:val="32"/>
        </w:rPr>
        <w:t>水平。</w:t>
      </w:r>
      <w:r w:rsidR="00687210" w:rsidRPr="00687210">
        <w:rPr>
          <w:rFonts w:ascii="楷体_GB2312" w:eastAsia="楷体_GB2312" w:hAnsi="楷体_GB2312" w:hint="eastAsia"/>
          <w:sz w:val="32"/>
          <w:szCs w:val="32"/>
        </w:rPr>
        <w:t xml:space="preserve"> </w:t>
      </w:r>
    </w:p>
    <w:p w:rsidR="0017249B" w:rsidRPr="00687210" w:rsidRDefault="0017249B" w:rsidP="005C0F73">
      <w:pPr>
        <w:spacing w:line="600" w:lineRule="exact"/>
        <w:ind w:firstLine="645"/>
        <w:rPr>
          <w:rFonts w:ascii="楷体_GB2312" w:eastAsia="楷体_GB2312" w:hAnsi="楷体_GB2312"/>
          <w:b/>
          <w:bCs/>
          <w:sz w:val="32"/>
          <w:szCs w:val="32"/>
        </w:rPr>
      </w:pP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（</w:t>
      </w:r>
      <w:r w:rsidR="00FC1326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四</w:t>
      </w: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）</w:t>
      </w:r>
      <w:r w:rsidR="00EB61C6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优化</w:t>
      </w: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活力森林</w:t>
      </w:r>
      <w:r w:rsidR="0026704B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服务</w:t>
      </w:r>
    </w:p>
    <w:p w:rsidR="00FC1326" w:rsidRPr="00687210" w:rsidRDefault="00FC1326">
      <w:pPr>
        <w:spacing w:line="600" w:lineRule="exact"/>
        <w:ind w:firstLine="645"/>
        <w:rPr>
          <w:rFonts w:ascii="仿宋_GB2312" w:eastAsia="仿宋_GB2312" w:hAnsi="楷体_GB2312"/>
          <w:b/>
          <w:bCs/>
          <w:sz w:val="32"/>
          <w:szCs w:val="32"/>
        </w:rPr>
      </w:pPr>
      <w:r w:rsidRPr="00687210">
        <w:rPr>
          <w:rFonts w:ascii="仿宋_GB2312" w:eastAsia="仿宋_GB2312" w:hAnsi="楷体_GB2312" w:hint="eastAsia"/>
          <w:b/>
          <w:bCs/>
          <w:sz w:val="32"/>
          <w:szCs w:val="32"/>
        </w:rPr>
        <w:t>10</w:t>
      </w:r>
      <w:r w:rsidRPr="00687210">
        <w:rPr>
          <w:rFonts w:ascii="仿宋_GB2312" w:eastAsia="仿宋_GB2312" w:hAnsi="楷体_GB2312"/>
          <w:b/>
          <w:bCs/>
          <w:sz w:val="32"/>
          <w:szCs w:val="32"/>
        </w:rPr>
        <w:t>.</w:t>
      </w:r>
      <w:r w:rsidRPr="00687210">
        <w:rPr>
          <w:rFonts w:ascii="仿宋_GB2312" w:eastAsia="仿宋_GB2312" w:hAnsi="楷体_GB2312" w:hint="eastAsia"/>
          <w:b/>
          <w:bCs/>
          <w:sz w:val="32"/>
          <w:szCs w:val="32"/>
        </w:rPr>
        <w:t>鼓励适度规模经营。</w:t>
      </w:r>
      <w:r w:rsidRPr="00687210">
        <w:rPr>
          <w:rFonts w:ascii="仿宋_GB2312" w:eastAsia="仿宋_GB2312" w:hAnsi="仿宋_GB2312" w:hint="eastAsia"/>
          <w:sz w:val="32"/>
          <w:szCs w:val="32"/>
        </w:rPr>
        <w:t>鼓励农村集体经济组织、集体林场等经营主体，按照资源统筹、分级分类的原则，适度开展区域内生态公益林</w:t>
      </w:r>
      <w:r w:rsidR="00856835" w:rsidRPr="00687210">
        <w:rPr>
          <w:rFonts w:ascii="仿宋_GB2312" w:eastAsia="仿宋_GB2312" w:hAnsi="仿宋_GB2312" w:hint="eastAsia"/>
          <w:sz w:val="32"/>
          <w:szCs w:val="32"/>
        </w:rPr>
        <w:t>多目标</w:t>
      </w:r>
      <w:r w:rsidRPr="00687210">
        <w:rPr>
          <w:rFonts w:ascii="仿宋_GB2312" w:eastAsia="仿宋_GB2312" w:hAnsi="仿宋_GB2312" w:hint="eastAsia"/>
          <w:sz w:val="32"/>
          <w:szCs w:val="32"/>
        </w:rPr>
        <w:t>经营。引导市场主体与集体经济建立契约型、分红型、股权型合作模式，建立</w:t>
      </w:r>
      <w:proofErr w:type="gramStart"/>
      <w:r w:rsidRPr="00687210">
        <w:rPr>
          <w:rFonts w:ascii="仿宋_GB2312" w:eastAsia="仿宋_GB2312" w:hAnsi="仿宋_GB2312" w:hint="eastAsia"/>
          <w:sz w:val="32"/>
          <w:szCs w:val="32"/>
        </w:rPr>
        <w:t>健全联</w:t>
      </w:r>
      <w:proofErr w:type="gramEnd"/>
      <w:r w:rsidRPr="00687210">
        <w:rPr>
          <w:rFonts w:ascii="仿宋_GB2312" w:eastAsia="仿宋_GB2312" w:hAnsi="仿宋_GB2312" w:hint="eastAsia"/>
          <w:sz w:val="32"/>
          <w:szCs w:val="32"/>
        </w:rPr>
        <w:t>农带农机制，鼓励实施以工代赈项目。</w:t>
      </w:r>
      <w:r w:rsidR="00687210" w:rsidRPr="00687210">
        <w:rPr>
          <w:rFonts w:ascii="楷体_GB2312" w:eastAsia="楷体_GB2312" w:hAnsi="楷体_GB2312" w:hint="eastAsia"/>
          <w:sz w:val="32"/>
          <w:szCs w:val="32"/>
        </w:rPr>
        <w:t xml:space="preserve"> </w:t>
      </w:r>
    </w:p>
    <w:p w:rsidR="00E51BCB" w:rsidRPr="00687210" w:rsidRDefault="00E51BCB">
      <w:pPr>
        <w:spacing w:line="600" w:lineRule="exact"/>
        <w:ind w:firstLine="645"/>
        <w:rPr>
          <w:rFonts w:ascii="仿宋_GB2312" w:eastAsia="仿宋_GB2312" w:hAnsi="楷体_GB2312"/>
          <w:bCs/>
          <w:sz w:val="32"/>
          <w:szCs w:val="32"/>
        </w:rPr>
      </w:pPr>
      <w:r w:rsidRPr="00687210">
        <w:rPr>
          <w:rFonts w:ascii="仿宋_GB2312" w:eastAsia="仿宋_GB2312" w:hAnsi="楷体_GB2312" w:hint="eastAsia"/>
          <w:b/>
          <w:bCs/>
          <w:sz w:val="32"/>
          <w:szCs w:val="32"/>
        </w:rPr>
        <w:t>11.打造生态休闲产业链。</w:t>
      </w:r>
      <w:proofErr w:type="gramStart"/>
      <w:r w:rsidR="00385FE9" w:rsidRPr="00687210">
        <w:rPr>
          <w:rFonts w:ascii="仿宋_GB2312" w:eastAsia="仿宋_GB2312" w:hAnsi="仿宋_GB2312"/>
          <w:sz w:val="32"/>
          <w:szCs w:val="32"/>
        </w:rPr>
        <w:t>盘活林</w:t>
      </w:r>
      <w:proofErr w:type="gramEnd"/>
      <w:r w:rsidR="00385FE9" w:rsidRPr="00687210">
        <w:rPr>
          <w:rFonts w:ascii="仿宋_GB2312" w:eastAsia="仿宋_GB2312" w:hAnsi="仿宋_GB2312"/>
          <w:sz w:val="32"/>
          <w:szCs w:val="32"/>
        </w:rPr>
        <w:t>下空间，</w:t>
      </w:r>
      <w:r w:rsidRPr="00687210">
        <w:rPr>
          <w:rFonts w:ascii="仿宋_GB2312" w:eastAsia="仿宋_GB2312" w:hAnsi="仿宋_GB2312"/>
          <w:sz w:val="32"/>
          <w:szCs w:val="32"/>
        </w:rPr>
        <w:t>探索“</w:t>
      </w:r>
      <w:r w:rsidRPr="00687210">
        <w:rPr>
          <w:rFonts w:ascii="仿宋_GB2312" w:eastAsia="仿宋_GB2312" w:hAnsi="仿宋_GB2312" w:hint="eastAsia"/>
          <w:sz w:val="32"/>
          <w:szCs w:val="32"/>
        </w:rPr>
        <w:t>森林</w:t>
      </w:r>
      <w:r w:rsidRPr="00687210">
        <w:rPr>
          <w:rFonts w:ascii="仿宋_GB2312" w:eastAsia="仿宋_GB2312" w:hAnsi="仿宋_GB2312"/>
          <w:sz w:val="32"/>
          <w:szCs w:val="32"/>
        </w:rPr>
        <w:t>+”综合体模式</w:t>
      </w:r>
      <w:r w:rsidR="00A70D1C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Pr="00687210">
        <w:rPr>
          <w:rFonts w:ascii="仿宋_GB2312" w:eastAsia="仿宋_GB2312" w:hAnsi="仿宋_GB2312" w:hint="eastAsia"/>
          <w:sz w:val="32"/>
          <w:szCs w:val="32"/>
        </w:rPr>
        <w:t>充分发挥“林长+”作用，探索“森林+教育”“森林+</w:t>
      </w:r>
      <w:r w:rsidR="0047148B" w:rsidRPr="00687210">
        <w:rPr>
          <w:rFonts w:ascii="仿宋_GB2312" w:eastAsia="仿宋_GB2312" w:hAnsi="仿宋_GB2312" w:hint="eastAsia"/>
          <w:sz w:val="32"/>
          <w:szCs w:val="32"/>
        </w:rPr>
        <w:t>体育”</w:t>
      </w:r>
      <w:r w:rsidRPr="00687210">
        <w:rPr>
          <w:rFonts w:ascii="仿宋_GB2312" w:eastAsia="仿宋_GB2312" w:hAnsi="仿宋_GB2312" w:hint="eastAsia"/>
          <w:sz w:val="32"/>
          <w:szCs w:val="32"/>
        </w:rPr>
        <w:t>“森林</w:t>
      </w:r>
      <w:r w:rsidR="00856835" w:rsidRPr="00687210">
        <w:rPr>
          <w:rFonts w:ascii="仿宋_GB2312" w:eastAsia="仿宋_GB2312" w:hAnsi="仿宋_GB2312" w:hint="eastAsia"/>
          <w:sz w:val="32"/>
          <w:szCs w:val="32"/>
        </w:rPr>
        <w:t>+</w:t>
      </w:r>
      <w:r w:rsidR="0047148B" w:rsidRPr="00687210">
        <w:rPr>
          <w:rFonts w:ascii="仿宋_GB2312" w:eastAsia="仿宋_GB2312" w:hAnsi="仿宋_GB2312" w:hint="eastAsia"/>
          <w:sz w:val="32"/>
          <w:szCs w:val="32"/>
        </w:rPr>
        <w:t>疗养</w:t>
      </w:r>
      <w:r w:rsidR="00856835" w:rsidRPr="00687210">
        <w:rPr>
          <w:rFonts w:ascii="仿宋_GB2312" w:eastAsia="仿宋_GB2312" w:hAnsi="仿宋_GB2312" w:hint="eastAsia"/>
          <w:sz w:val="32"/>
          <w:szCs w:val="32"/>
        </w:rPr>
        <w:t>”</w:t>
      </w:r>
      <w:r w:rsidRPr="00687210">
        <w:rPr>
          <w:rFonts w:ascii="仿宋_GB2312" w:eastAsia="仿宋_GB2312" w:hAnsi="仿宋_GB2312" w:hint="eastAsia"/>
          <w:sz w:val="32"/>
          <w:szCs w:val="32"/>
        </w:rPr>
        <w:t>“森林+文化”等复合发展模式，</w:t>
      </w:r>
      <w:r w:rsidR="006D63B7" w:rsidRPr="00687210">
        <w:rPr>
          <w:rFonts w:ascii="仿宋_GB2312" w:eastAsia="仿宋_GB2312" w:hAnsi="仿宋_GB2312" w:hint="eastAsia"/>
          <w:sz w:val="32"/>
          <w:szCs w:val="32"/>
        </w:rPr>
        <w:t>借鉴</w:t>
      </w:r>
      <w:r w:rsidR="00FC1326" w:rsidRPr="00687210">
        <w:rPr>
          <w:rFonts w:ascii="仿宋_GB2312" w:eastAsia="仿宋_GB2312" w:hAnsi="仿宋_GB2312" w:hint="eastAsia"/>
          <w:sz w:val="32"/>
          <w:szCs w:val="32"/>
        </w:rPr>
        <w:t>儿童友好型公园、体育公园等现有“公园+”模式，</w:t>
      </w:r>
      <w:r w:rsidR="006D63B7" w:rsidRPr="00687210">
        <w:rPr>
          <w:rFonts w:ascii="仿宋_GB2312" w:eastAsia="仿宋_GB2312" w:hAnsi="仿宋_GB2312" w:hint="eastAsia"/>
          <w:sz w:val="32"/>
          <w:szCs w:val="32"/>
        </w:rPr>
        <w:t>进一步</w:t>
      </w:r>
      <w:r w:rsidRPr="00687210">
        <w:rPr>
          <w:rFonts w:ascii="仿宋_GB2312" w:eastAsia="仿宋_GB2312" w:hAnsi="仿宋_GB2312" w:hint="eastAsia"/>
          <w:sz w:val="32"/>
          <w:szCs w:val="32"/>
        </w:rPr>
        <w:t>创新部门联动协作及政策支持机制，打造</w:t>
      </w:r>
      <w:r w:rsidR="00385FE9" w:rsidRPr="00687210">
        <w:rPr>
          <w:rFonts w:ascii="仿宋_GB2312" w:eastAsia="仿宋_GB2312" w:hAnsi="仿宋_GB2312" w:hint="eastAsia"/>
          <w:sz w:val="32"/>
          <w:szCs w:val="32"/>
        </w:rPr>
        <w:t>休闲</w:t>
      </w:r>
      <w:r w:rsidRPr="00687210">
        <w:rPr>
          <w:rFonts w:ascii="仿宋_GB2312" w:eastAsia="仿宋_GB2312" w:hAnsi="仿宋_GB2312" w:hint="eastAsia"/>
          <w:sz w:val="32"/>
          <w:szCs w:val="32"/>
        </w:rPr>
        <w:t>林业特色品牌。</w:t>
      </w:r>
      <w:r w:rsidR="00385FE9" w:rsidRPr="00687210">
        <w:rPr>
          <w:rFonts w:ascii="仿宋_GB2312" w:eastAsia="仿宋_GB2312" w:hAnsi="仿宋_GB2312" w:hint="eastAsia"/>
          <w:sz w:val="32"/>
          <w:szCs w:val="32"/>
        </w:rPr>
        <w:t>探索发展婚庆、亲子、毕业</w:t>
      </w:r>
      <w:r w:rsidR="004148AB" w:rsidRPr="00687210">
        <w:rPr>
          <w:rFonts w:ascii="仿宋_GB2312" w:eastAsia="仿宋_GB2312" w:hAnsi="仿宋_GB2312" w:hint="eastAsia"/>
          <w:sz w:val="32"/>
          <w:szCs w:val="32"/>
        </w:rPr>
        <w:t>、宠物</w:t>
      </w:r>
      <w:r w:rsidR="00385FE9" w:rsidRPr="00687210">
        <w:rPr>
          <w:rFonts w:ascii="仿宋_GB2312" w:eastAsia="仿宋_GB2312" w:hAnsi="仿宋_GB2312" w:hint="eastAsia"/>
          <w:sz w:val="32"/>
          <w:szCs w:val="32"/>
        </w:rPr>
        <w:t>等多元化纪念林</w:t>
      </w:r>
      <w:r w:rsidR="00A70D1C" w:rsidRPr="00687210">
        <w:rPr>
          <w:rFonts w:ascii="仿宋_GB2312" w:eastAsia="仿宋_GB2312" w:hAnsi="仿宋_GB2312" w:hint="eastAsia"/>
          <w:sz w:val="32"/>
          <w:szCs w:val="32"/>
        </w:rPr>
        <w:t>，推进活力森林试点区建设</w:t>
      </w:r>
      <w:r w:rsidR="009A6D86" w:rsidRPr="00687210">
        <w:rPr>
          <w:rFonts w:ascii="仿宋_GB2312" w:eastAsia="仿宋_GB2312" w:hAnsi="仿宋_GB2312" w:hint="eastAsia"/>
          <w:sz w:val="32"/>
          <w:szCs w:val="32"/>
        </w:rPr>
        <w:t>。落实《上海市林地管护设施布局规划（</w:t>
      </w:r>
      <w:r w:rsidR="009A6D86" w:rsidRPr="00687210">
        <w:rPr>
          <w:rFonts w:ascii="仿宋_GB2312" w:eastAsia="仿宋_GB2312" w:hAnsi="仿宋_GB2312"/>
          <w:sz w:val="32"/>
          <w:szCs w:val="32"/>
        </w:rPr>
        <w:t>2021</w:t>
      </w:r>
      <w:r w:rsidR="00546A5C" w:rsidRPr="00687210">
        <w:rPr>
          <w:rFonts w:ascii="仿宋_GB2312" w:eastAsia="仿宋_GB2312" w:hAnsi="仿宋_GB2312" w:hint="eastAsia"/>
          <w:sz w:val="32"/>
          <w:szCs w:val="32"/>
        </w:rPr>
        <w:t>-2025年</w:t>
      </w:r>
      <w:r w:rsidR="009A6D86" w:rsidRPr="00687210">
        <w:rPr>
          <w:rFonts w:ascii="仿宋_GB2312" w:eastAsia="仿宋_GB2312" w:hAnsi="仿宋_GB2312"/>
          <w:sz w:val="32"/>
          <w:szCs w:val="32"/>
        </w:rPr>
        <w:t>）</w:t>
      </w:r>
      <w:r w:rsidR="009A6D86" w:rsidRPr="00687210">
        <w:rPr>
          <w:rFonts w:ascii="仿宋_GB2312" w:eastAsia="仿宋_GB2312" w:hAnsi="仿宋_GB2312" w:hint="eastAsia"/>
          <w:sz w:val="32"/>
          <w:szCs w:val="32"/>
        </w:rPr>
        <w:t>》，</w:t>
      </w:r>
      <w:r w:rsidR="00667AD4" w:rsidRPr="00687210">
        <w:rPr>
          <w:rFonts w:ascii="仿宋_GB2312" w:eastAsia="仿宋_GB2312" w:hAnsi="仿宋_GB2312" w:hint="eastAsia"/>
          <w:sz w:val="32"/>
          <w:szCs w:val="32"/>
        </w:rPr>
        <w:t>参照农业生态配套“点状</w:t>
      </w:r>
      <w:r w:rsidR="00CE23DC" w:rsidRPr="00687210">
        <w:rPr>
          <w:rFonts w:ascii="仿宋_GB2312" w:eastAsia="仿宋_GB2312" w:hAnsi="仿宋_GB2312" w:hint="eastAsia"/>
          <w:sz w:val="32"/>
          <w:szCs w:val="32"/>
        </w:rPr>
        <w:t>供</w:t>
      </w:r>
      <w:r w:rsidR="00667AD4" w:rsidRPr="00687210">
        <w:rPr>
          <w:rFonts w:ascii="仿宋_GB2312" w:eastAsia="仿宋_GB2312" w:hAnsi="仿宋_GB2312" w:hint="eastAsia"/>
          <w:sz w:val="32"/>
          <w:szCs w:val="32"/>
        </w:rPr>
        <w:t>地”原则，</w:t>
      </w:r>
      <w:bookmarkStart w:id="0" w:name="_Hlk164691336"/>
      <w:r w:rsidR="00667AD4" w:rsidRPr="00687210">
        <w:rPr>
          <w:rFonts w:ascii="仿宋_GB2312" w:eastAsia="仿宋_GB2312" w:hAnsi="仿宋_GB2312" w:hint="eastAsia"/>
          <w:sz w:val="32"/>
          <w:szCs w:val="32"/>
        </w:rPr>
        <w:t>探索</w:t>
      </w:r>
      <w:r w:rsidR="00B30280" w:rsidRPr="00687210">
        <w:rPr>
          <w:rFonts w:ascii="仿宋_GB2312" w:eastAsia="仿宋_GB2312" w:hAnsi="仿宋_GB2312" w:hint="eastAsia"/>
          <w:sz w:val="32"/>
          <w:szCs w:val="32"/>
        </w:rPr>
        <w:t>在</w:t>
      </w:r>
      <w:r w:rsidR="00A6048F" w:rsidRPr="00687210">
        <w:rPr>
          <w:rFonts w:ascii="仿宋_GB2312" w:eastAsia="仿宋_GB2312" w:hAnsi="仿宋_GB2312" w:hint="eastAsia"/>
          <w:sz w:val="32"/>
          <w:szCs w:val="32"/>
        </w:rPr>
        <w:t>乡村公园和</w:t>
      </w:r>
      <w:r w:rsidR="00B30280" w:rsidRPr="00687210">
        <w:rPr>
          <w:rFonts w:ascii="仿宋_GB2312" w:eastAsia="仿宋_GB2312" w:hAnsi="仿宋_GB2312" w:hint="eastAsia"/>
          <w:sz w:val="32"/>
          <w:szCs w:val="32"/>
        </w:rPr>
        <w:t>开放休闲林地中建设步道、栈道、管护用房等</w:t>
      </w:r>
      <w:bookmarkEnd w:id="0"/>
      <w:r w:rsidR="00B30280" w:rsidRPr="00687210">
        <w:rPr>
          <w:rFonts w:ascii="仿宋_GB2312" w:eastAsia="仿宋_GB2312" w:hAnsi="仿宋_GB2312" w:hint="eastAsia"/>
          <w:sz w:val="32"/>
          <w:szCs w:val="32"/>
        </w:rPr>
        <w:t>必要基础设施</w:t>
      </w:r>
      <w:r w:rsidR="009A6D86" w:rsidRPr="00687210">
        <w:rPr>
          <w:rFonts w:ascii="仿宋_GB2312" w:eastAsia="仿宋_GB2312" w:hAnsi="仿宋_GB2312" w:hint="eastAsia"/>
          <w:sz w:val="32"/>
          <w:szCs w:val="32"/>
        </w:rPr>
        <w:t>和服务设施</w:t>
      </w:r>
      <w:r w:rsidR="00B30280" w:rsidRPr="00687210">
        <w:rPr>
          <w:rFonts w:ascii="仿宋_GB2312" w:eastAsia="仿宋_GB2312" w:hAnsi="仿宋_GB2312" w:hint="eastAsia"/>
          <w:sz w:val="32"/>
          <w:szCs w:val="32"/>
        </w:rPr>
        <w:t>。</w:t>
      </w:r>
      <w:r w:rsidR="009C4CC3" w:rsidRPr="00687210">
        <w:rPr>
          <w:rFonts w:ascii="仿宋_GB2312" w:eastAsia="仿宋_GB2312" w:hAnsi="仿宋_GB2312" w:hint="eastAsia"/>
          <w:sz w:val="32"/>
          <w:szCs w:val="32"/>
        </w:rPr>
        <w:t>建立</w:t>
      </w:r>
      <w:r w:rsidR="00B30280" w:rsidRPr="00687210">
        <w:rPr>
          <w:rFonts w:ascii="仿宋_GB2312" w:eastAsia="仿宋_GB2312" w:hAnsi="仿宋_GB2312" w:hint="eastAsia"/>
          <w:sz w:val="32"/>
          <w:szCs w:val="32"/>
        </w:rPr>
        <w:t>林下</w:t>
      </w:r>
      <w:r w:rsidR="00667AD4" w:rsidRPr="00687210">
        <w:rPr>
          <w:rFonts w:ascii="仿宋_GB2312" w:eastAsia="仿宋_GB2312" w:hAnsi="仿宋_GB2312" w:hint="eastAsia"/>
          <w:sz w:val="32"/>
          <w:szCs w:val="32"/>
        </w:rPr>
        <w:t>生态</w:t>
      </w:r>
      <w:r w:rsidR="00B30280" w:rsidRPr="00687210">
        <w:rPr>
          <w:rFonts w:ascii="仿宋_GB2312" w:eastAsia="仿宋_GB2312" w:hAnsi="仿宋_GB2312" w:hint="eastAsia"/>
          <w:sz w:val="32"/>
          <w:szCs w:val="32"/>
        </w:rPr>
        <w:t>停车空间建设标准与管理</w:t>
      </w:r>
      <w:r w:rsidR="009C4CC3" w:rsidRPr="00687210">
        <w:rPr>
          <w:rFonts w:ascii="仿宋_GB2312" w:eastAsia="仿宋_GB2312" w:hAnsi="仿宋_GB2312" w:hint="eastAsia"/>
          <w:sz w:val="32"/>
          <w:szCs w:val="32"/>
        </w:rPr>
        <w:t>规范</w:t>
      </w:r>
      <w:r w:rsidR="00B30280" w:rsidRPr="00687210">
        <w:rPr>
          <w:rFonts w:ascii="仿宋_GB2312" w:eastAsia="仿宋_GB2312" w:hAnsi="仿宋_GB2312" w:hint="eastAsia"/>
          <w:sz w:val="32"/>
          <w:szCs w:val="32"/>
        </w:rPr>
        <w:t>。</w:t>
      </w:r>
      <w:r w:rsidR="00687210" w:rsidRPr="00687210">
        <w:rPr>
          <w:rFonts w:ascii="楷体_GB2312" w:eastAsia="楷体_GB2312" w:hAnsi="楷体_GB2312" w:hint="eastAsia"/>
          <w:sz w:val="32"/>
          <w:szCs w:val="32"/>
        </w:rPr>
        <w:t xml:space="preserve"> </w:t>
      </w:r>
    </w:p>
    <w:p w:rsidR="0017249B" w:rsidRPr="00687210" w:rsidRDefault="0017249B" w:rsidP="0017249B">
      <w:pPr>
        <w:spacing w:line="600" w:lineRule="exact"/>
        <w:ind w:firstLine="645"/>
        <w:rPr>
          <w:rFonts w:ascii="楷体_GB2312" w:eastAsia="楷体_GB2312" w:hAnsi="楷体_GB2312"/>
          <w:b/>
          <w:bCs/>
          <w:sz w:val="32"/>
          <w:szCs w:val="32"/>
        </w:rPr>
      </w:pP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（</w:t>
      </w:r>
      <w:r w:rsidR="00FC1326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五</w:t>
      </w: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）</w:t>
      </w:r>
      <w:r w:rsidR="0026704B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探索</w:t>
      </w:r>
      <w:r w:rsidR="00EB61C6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富民</w:t>
      </w:r>
      <w:r w:rsidR="00800645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森林</w:t>
      </w:r>
      <w:r w:rsidR="0026704B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制度</w:t>
      </w:r>
    </w:p>
    <w:p w:rsidR="00385FE9" w:rsidRPr="00687210" w:rsidRDefault="0083004D">
      <w:pPr>
        <w:spacing w:line="600" w:lineRule="exact"/>
        <w:ind w:firstLine="645"/>
        <w:rPr>
          <w:rFonts w:ascii="仿宋_GB2312" w:eastAsia="仿宋_GB2312" w:hAnsi="楷体_GB2312"/>
          <w:b/>
          <w:bCs/>
          <w:sz w:val="32"/>
          <w:szCs w:val="32"/>
        </w:rPr>
      </w:pPr>
      <w:r w:rsidRPr="00687210">
        <w:rPr>
          <w:rFonts w:ascii="仿宋_GB2312" w:eastAsia="仿宋_GB2312" w:hAnsi="仿宋_GB2312"/>
          <w:b/>
          <w:sz w:val="32"/>
          <w:szCs w:val="32"/>
        </w:rPr>
        <w:t>1</w:t>
      </w:r>
      <w:r w:rsidRPr="00687210">
        <w:rPr>
          <w:rFonts w:ascii="仿宋_GB2312" w:eastAsia="仿宋_GB2312" w:hAnsi="仿宋_GB2312" w:hint="eastAsia"/>
          <w:b/>
          <w:sz w:val="32"/>
          <w:szCs w:val="32"/>
        </w:rPr>
        <w:t>2</w:t>
      </w:r>
      <w:r w:rsidR="00AB3ADA" w:rsidRPr="00687210">
        <w:rPr>
          <w:rFonts w:ascii="仿宋_GB2312" w:eastAsia="仿宋_GB2312" w:hAnsi="仿宋_GB2312"/>
          <w:b/>
          <w:sz w:val="32"/>
          <w:szCs w:val="32"/>
        </w:rPr>
        <w:t>.</w:t>
      </w:r>
      <w:r w:rsidR="00AB3ADA" w:rsidRPr="00687210">
        <w:rPr>
          <w:rFonts w:ascii="仿宋_GB2312" w:eastAsia="仿宋_GB2312" w:hAnsi="仿宋_GB2312" w:hint="eastAsia"/>
          <w:b/>
          <w:sz w:val="32"/>
          <w:szCs w:val="32"/>
        </w:rPr>
        <w:t>实施兴林富民行动。</w:t>
      </w:r>
      <w:r w:rsidR="00F96714" w:rsidRPr="00687210">
        <w:rPr>
          <w:rFonts w:ascii="仿宋_GB2312" w:eastAsia="仿宋_GB2312" w:hAnsi="仿宋_GB2312" w:hint="eastAsia"/>
          <w:sz w:val="32"/>
          <w:szCs w:val="32"/>
        </w:rPr>
        <w:t>统筹乡村振兴和生态建设相关政策，</w:t>
      </w:r>
      <w:r w:rsidR="00385FE9" w:rsidRPr="00687210">
        <w:rPr>
          <w:rFonts w:ascii="仿宋_GB2312" w:eastAsia="仿宋_GB2312" w:hAnsi="仿宋_GB2312" w:hint="eastAsia"/>
          <w:sz w:val="32"/>
          <w:szCs w:val="32"/>
        </w:rPr>
        <w:t>支持</w:t>
      </w:r>
      <w:r w:rsidR="00234480" w:rsidRPr="00687210">
        <w:rPr>
          <w:rFonts w:ascii="仿宋_GB2312" w:eastAsia="仿宋_GB2312" w:hAnsi="仿宋_GB2312" w:hint="eastAsia"/>
          <w:sz w:val="32"/>
          <w:szCs w:val="32"/>
        </w:rPr>
        <w:t>农民专业合作社、</w:t>
      </w:r>
      <w:r w:rsidR="00385FE9" w:rsidRPr="00687210">
        <w:rPr>
          <w:rFonts w:ascii="仿宋_GB2312" w:eastAsia="仿宋_GB2312" w:hAnsi="仿宋_GB2312" w:hint="eastAsia"/>
          <w:sz w:val="32"/>
          <w:szCs w:val="32"/>
        </w:rPr>
        <w:t>农村集体经济组织</w:t>
      </w:r>
      <w:r w:rsidR="00F96714" w:rsidRPr="00687210">
        <w:rPr>
          <w:rFonts w:ascii="仿宋_GB2312" w:eastAsia="仿宋_GB2312" w:hAnsi="仿宋_GB2312" w:hint="eastAsia"/>
          <w:sz w:val="32"/>
          <w:szCs w:val="32"/>
        </w:rPr>
        <w:t>或社会资本</w:t>
      </w:r>
      <w:r w:rsidR="00385FE9" w:rsidRPr="00687210">
        <w:rPr>
          <w:rFonts w:ascii="仿宋_GB2312" w:eastAsia="仿宋_GB2312" w:hAnsi="仿宋_GB2312" w:hint="eastAsia"/>
          <w:sz w:val="32"/>
          <w:szCs w:val="32"/>
        </w:rPr>
        <w:t>发展林下经济</w:t>
      </w:r>
      <w:r w:rsidR="00234480" w:rsidRPr="00687210">
        <w:rPr>
          <w:rFonts w:ascii="仿宋_GB2312" w:eastAsia="仿宋_GB2312" w:hAnsi="仿宋_GB2312" w:hint="eastAsia"/>
          <w:sz w:val="32"/>
          <w:szCs w:val="32"/>
        </w:rPr>
        <w:t>，支持将必要的基础设施和生产设施建设纳入相关行业发展规划</w:t>
      </w:r>
      <w:bookmarkStart w:id="1" w:name="_Hlk164691105"/>
      <w:r w:rsidR="00385FE9" w:rsidRPr="00687210">
        <w:rPr>
          <w:rFonts w:ascii="仿宋_GB2312" w:eastAsia="仿宋_GB2312" w:hAnsi="仿宋_GB2312" w:hint="eastAsia"/>
          <w:sz w:val="32"/>
          <w:szCs w:val="32"/>
        </w:rPr>
        <w:t>。</w:t>
      </w:r>
      <w:bookmarkEnd w:id="1"/>
      <w:r w:rsidR="00385FE9" w:rsidRPr="00687210">
        <w:rPr>
          <w:rFonts w:ascii="仿宋_GB2312" w:eastAsia="仿宋_GB2312" w:hAnsi="仿宋_GB2312" w:hint="eastAsia"/>
          <w:sz w:val="32"/>
          <w:szCs w:val="32"/>
        </w:rPr>
        <w:t>加快推进经济</w:t>
      </w:r>
      <w:r w:rsidR="00234480" w:rsidRPr="00687210">
        <w:rPr>
          <w:rFonts w:ascii="仿宋_GB2312" w:eastAsia="仿宋_GB2312" w:hAnsi="仿宋_GB2312" w:hint="eastAsia"/>
          <w:sz w:val="32"/>
          <w:szCs w:val="32"/>
        </w:rPr>
        <w:t>果</w:t>
      </w:r>
      <w:r w:rsidR="00385FE9" w:rsidRPr="00687210">
        <w:rPr>
          <w:rFonts w:ascii="仿宋_GB2312" w:eastAsia="仿宋_GB2312" w:hAnsi="仿宋_GB2312" w:hint="eastAsia"/>
          <w:sz w:val="32"/>
          <w:szCs w:val="32"/>
        </w:rPr>
        <w:t>林产业转型升级，</w:t>
      </w:r>
      <w:r w:rsidR="00553B83" w:rsidRPr="00687210">
        <w:rPr>
          <w:rFonts w:ascii="仿宋_GB2312" w:eastAsia="仿宋_GB2312" w:hAnsi="仿宋_GB2312" w:hint="eastAsia"/>
          <w:sz w:val="32"/>
          <w:szCs w:val="32"/>
        </w:rPr>
        <w:t>培育“一区一品”“一镇一品”林</w:t>
      </w:r>
      <w:proofErr w:type="gramStart"/>
      <w:r w:rsidR="00553B83" w:rsidRPr="00687210">
        <w:rPr>
          <w:rFonts w:ascii="仿宋_GB2312" w:eastAsia="仿宋_GB2312" w:hAnsi="仿宋_GB2312" w:hint="eastAsia"/>
          <w:sz w:val="32"/>
          <w:szCs w:val="32"/>
        </w:rPr>
        <w:t>果特色</w:t>
      </w:r>
      <w:proofErr w:type="gramEnd"/>
      <w:r w:rsidR="00553B83" w:rsidRPr="00687210">
        <w:rPr>
          <w:rFonts w:ascii="仿宋_GB2312" w:eastAsia="仿宋_GB2312" w:hAnsi="仿宋_GB2312" w:hint="eastAsia"/>
          <w:sz w:val="32"/>
          <w:szCs w:val="32"/>
        </w:rPr>
        <w:t>品牌，扩大“</w:t>
      </w:r>
      <w:r w:rsidR="00385FE9" w:rsidRPr="00687210">
        <w:rPr>
          <w:rFonts w:ascii="仿宋_GB2312" w:eastAsia="仿宋_GB2312" w:hAnsi="仿宋_GB2312" w:hint="eastAsia"/>
          <w:sz w:val="32"/>
          <w:szCs w:val="32"/>
        </w:rPr>
        <w:t>安全优质信得过果园</w:t>
      </w:r>
      <w:r w:rsidR="00553B83" w:rsidRPr="00687210">
        <w:rPr>
          <w:rFonts w:ascii="仿宋_GB2312" w:eastAsia="仿宋_GB2312" w:hAnsi="仿宋_GB2312" w:hint="eastAsia"/>
          <w:sz w:val="32"/>
          <w:szCs w:val="32"/>
        </w:rPr>
        <w:t>”覆盖面</w:t>
      </w:r>
      <w:r w:rsidR="00385FE9" w:rsidRPr="00687210">
        <w:rPr>
          <w:rFonts w:ascii="仿宋_GB2312" w:eastAsia="仿宋_GB2312" w:hAnsi="仿宋_GB2312" w:hint="eastAsia"/>
          <w:sz w:val="32"/>
          <w:szCs w:val="32"/>
        </w:rPr>
        <w:t>。</w:t>
      </w:r>
      <w:r w:rsidR="00687210" w:rsidRPr="00687210">
        <w:rPr>
          <w:rFonts w:ascii="楷体_GB2312" w:eastAsia="楷体_GB2312" w:hAnsi="楷体_GB2312" w:hint="eastAsia"/>
          <w:sz w:val="32"/>
          <w:szCs w:val="32"/>
        </w:rPr>
        <w:t xml:space="preserve"> </w:t>
      </w:r>
    </w:p>
    <w:p w:rsidR="00DC2076" w:rsidRPr="00687210" w:rsidRDefault="0083004D" w:rsidP="0099094F">
      <w:pPr>
        <w:spacing w:line="600" w:lineRule="exact"/>
        <w:ind w:firstLine="645"/>
        <w:rPr>
          <w:rFonts w:ascii="仿宋_GB2312" w:eastAsia="仿宋_GB2312" w:hAnsi="仿宋_GB2312"/>
          <w:sz w:val="32"/>
          <w:szCs w:val="32"/>
        </w:rPr>
      </w:pPr>
      <w:r w:rsidRPr="00687210">
        <w:rPr>
          <w:rFonts w:ascii="仿宋_GB2312" w:eastAsia="仿宋_GB2312" w:hAnsi="仿宋_GB2312" w:hint="eastAsia"/>
          <w:b/>
          <w:sz w:val="32"/>
          <w:szCs w:val="32"/>
        </w:rPr>
        <w:t>13</w:t>
      </w:r>
      <w:r w:rsidR="00A765F4" w:rsidRPr="00687210">
        <w:rPr>
          <w:rFonts w:ascii="仿宋_GB2312" w:eastAsia="仿宋_GB2312" w:hAnsi="仿宋_GB2312" w:hint="eastAsia"/>
          <w:b/>
          <w:sz w:val="32"/>
          <w:szCs w:val="32"/>
        </w:rPr>
        <w:t>.</w:t>
      </w:r>
      <w:r w:rsidR="009E2247" w:rsidRPr="00687210">
        <w:rPr>
          <w:rFonts w:ascii="仿宋_GB2312" w:eastAsia="仿宋_GB2312" w:hAnsi="仿宋_GB2312" w:hint="eastAsia"/>
          <w:b/>
          <w:sz w:val="32"/>
          <w:szCs w:val="32"/>
        </w:rPr>
        <w:t>加大金融支持林业力度</w:t>
      </w:r>
      <w:r w:rsidR="00DC2076" w:rsidRPr="00687210">
        <w:rPr>
          <w:rFonts w:ascii="仿宋_GB2312" w:eastAsia="仿宋_GB2312" w:hAnsi="仿宋_GB2312" w:hint="eastAsia"/>
          <w:sz w:val="32"/>
          <w:szCs w:val="32"/>
        </w:rPr>
        <w:t>。</w:t>
      </w:r>
      <w:r w:rsidR="0099094F" w:rsidRPr="00687210">
        <w:rPr>
          <w:rFonts w:ascii="仿宋_GB2312" w:eastAsia="仿宋_GB2312" w:hAnsi="仿宋_GB2312" w:hint="eastAsia"/>
          <w:sz w:val="32"/>
          <w:szCs w:val="32"/>
        </w:rPr>
        <w:t>充分发挥绿色金融引领作用，鼓励和引导金融机构加大对林业绿色发展的支持力度。</w:t>
      </w:r>
      <w:r w:rsidR="00DC2076" w:rsidRPr="00687210">
        <w:rPr>
          <w:rFonts w:ascii="仿宋_GB2312" w:eastAsia="仿宋_GB2312" w:hAnsi="仿宋_GB2312" w:hint="eastAsia"/>
          <w:sz w:val="32"/>
          <w:szCs w:val="32"/>
        </w:rPr>
        <w:t>明确</w:t>
      </w:r>
      <w:r w:rsidR="00DC2076" w:rsidRPr="00687210">
        <w:rPr>
          <w:rFonts w:ascii="仿宋_GB2312" w:eastAsia="仿宋_GB2312" w:hAnsi="仿宋_GB2312"/>
          <w:sz w:val="32"/>
          <w:szCs w:val="32"/>
        </w:rPr>
        <w:t>社会资本投资林业的工作机制和权责边界</w:t>
      </w:r>
      <w:r w:rsidR="00DC2076" w:rsidRPr="00687210">
        <w:rPr>
          <w:rFonts w:ascii="仿宋_GB2312" w:eastAsia="仿宋_GB2312" w:hAnsi="仿宋_GB2312" w:hint="eastAsia"/>
          <w:sz w:val="32"/>
          <w:szCs w:val="32"/>
        </w:rPr>
        <w:t>，探索</w:t>
      </w:r>
      <w:r w:rsidR="00DC2076" w:rsidRPr="00687210">
        <w:rPr>
          <w:rFonts w:ascii="仿宋_GB2312" w:eastAsia="仿宋_GB2312" w:hAnsi="仿宋_GB2312"/>
          <w:sz w:val="32"/>
          <w:szCs w:val="32"/>
        </w:rPr>
        <w:t>林权资产折资量化</w:t>
      </w:r>
      <w:r w:rsidR="00DC2076" w:rsidRPr="00687210">
        <w:rPr>
          <w:rFonts w:ascii="仿宋_GB2312" w:eastAsia="仿宋_GB2312" w:hAnsi="仿宋_GB2312" w:hint="eastAsia"/>
          <w:sz w:val="32"/>
          <w:szCs w:val="32"/>
        </w:rPr>
        <w:t>与自然资源资产交易途径</w:t>
      </w:r>
      <w:r w:rsidR="00736087" w:rsidRPr="00687210">
        <w:rPr>
          <w:rFonts w:ascii="仿宋_GB2312" w:eastAsia="仿宋_GB2312" w:hAnsi="仿宋_GB2312" w:hint="eastAsia"/>
          <w:sz w:val="32"/>
          <w:szCs w:val="32"/>
        </w:rPr>
        <w:t>。采用冠名、托管等模式，支持社会资本参与森林管护；</w:t>
      </w:r>
      <w:r w:rsidR="0099094F" w:rsidRPr="00687210">
        <w:rPr>
          <w:rFonts w:ascii="仿宋_GB2312" w:eastAsia="仿宋_GB2312" w:hAnsi="仿宋_GB2312" w:hint="eastAsia"/>
          <w:sz w:val="32"/>
          <w:szCs w:val="32"/>
        </w:rPr>
        <w:t>支持保险机构因地制宜发展林业保险，</w:t>
      </w:r>
      <w:r w:rsidR="0054296F" w:rsidRPr="00687210">
        <w:rPr>
          <w:rFonts w:ascii="仿宋_GB2312" w:eastAsia="仿宋_GB2312" w:hAnsi="仿宋_GB2312" w:hint="eastAsia"/>
          <w:sz w:val="32"/>
          <w:szCs w:val="32"/>
        </w:rPr>
        <w:t>探索建立森林保护基金池，</w:t>
      </w:r>
      <w:r w:rsidR="0099094F" w:rsidRPr="00687210">
        <w:rPr>
          <w:rFonts w:ascii="仿宋_GB2312" w:eastAsia="仿宋_GB2312" w:hAnsi="仿宋_GB2312" w:hint="eastAsia"/>
          <w:sz w:val="32"/>
          <w:szCs w:val="32"/>
        </w:rPr>
        <w:t>进一步优化完善果品、果树、森林等林业领域政策性农业保险</w:t>
      </w:r>
      <w:r w:rsidR="0054296F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D27E03" w:rsidRPr="00687210">
        <w:rPr>
          <w:rFonts w:ascii="仿宋_GB2312" w:eastAsia="仿宋_GB2312" w:hAnsi="仿宋_GB2312" w:hint="eastAsia"/>
          <w:sz w:val="32"/>
          <w:szCs w:val="32"/>
        </w:rPr>
        <w:t>提升林业保险服务能级与保障水平，</w:t>
      </w:r>
      <w:proofErr w:type="gramStart"/>
      <w:r w:rsidR="0047148B" w:rsidRPr="00687210">
        <w:rPr>
          <w:rFonts w:ascii="仿宋_GB2312" w:eastAsia="仿宋_GB2312" w:hAnsi="仿宋_GB2312" w:hint="eastAsia"/>
          <w:sz w:val="32"/>
          <w:szCs w:val="32"/>
        </w:rPr>
        <w:t>鼓励</w:t>
      </w:r>
      <w:r w:rsidR="00D27E03" w:rsidRPr="00687210">
        <w:rPr>
          <w:rFonts w:ascii="仿宋_GB2312" w:eastAsia="仿宋_GB2312" w:hAnsi="仿宋_GB2312" w:hint="eastAsia"/>
          <w:sz w:val="32"/>
          <w:szCs w:val="32"/>
        </w:rPr>
        <w:t>防赔结合</w:t>
      </w:r>
      <w:proofErr w:type="gramEnd"/>
      <w:r w:rsidR="00D27E03" w:rsidRPr="00687210">
        <w:rPr>
          <w:rFonts w:ascii="仿宋_GB2312" w:eastAsia="仿宋_GB2312" w:hAnsi="仿宋_GB2312" w:hint="eastAsia"/>
          <w:sz w:val="32"/>
          <w:szCs w:val="32"/>
        </w:rPr>
        <w:t>，支持承保机构创新开展风险减量服务</w:t>
      </w:r>
      <w:r w:rsidR="00DC2076" w:rsidRPr="00687210">
        <w:rPr>
          <w:rFonts w:ascii="仿宋_GB2312" w:eastAsia="仿宋_GB2312" w:hAnsi="仿宋_GB2312" w:hint="eastAsia"/>
          <w:sz w:val="32"/>
          <w:szCs w:val="32"/>
        </w:rPr>
        <w:t>。</w:t>
      </w:r>
      <w:r w:rsidR="00687210" w:rsidRPr="00687210">
        <w:rPr>
          <w:rFonts w:ascii="楷体_GB2312" w:eastAsia="楷体_GB2312" w:hAnsi="楷体_GB2312" w:hint="eastAsia"/>
          <w:sz w:val="32"/>
          <w:szCs w:val="32"/>
        </w:rPr>
        <w:t xml:space="preserve"> </w:t>
      </w:r>
    </w:p>
    <w:p w:rsidR="00DC2076" w:rsidRPr="00687210" w:rsidRDefault="0083004D" w:rsidP="00DC2076">
      <w:pPr>
        <w:spacing w:line="600" w:lineRule="exact"/>
        <w:ind w:firstLine="645"/>
        <w:rPr>
          <w:rFonts w:ascii="仿宋_GB2312" w:eastAsia="仿宋_GB2312" w:hAnsi="仿宋_GB2312"/>
          <w:sz w:val="32"/>
          <w:szCs w:val="32"/>
        </w:rPr>
      </w:pPr>
      <w:r w:rsidRPr="00687210">
        <w:rPr>
          <w:rFonts w:ascii="仿宋_GB2312" w:eastAsia="仿宋_GB2312" w:hAnsi="仿宋_GB2312" w:hint="eastAsia"/>
          <w:b/>
          <w:sz w:val="32"/>
          <w:szCs w:val="32"/>
        </w:rPr>
        <w:t>14</w:t>
      </w:r>
      <w:r w:rsidR="00A765F4" w:rsidRPr="00687210">
        <w:rPr>
          <w:rFonts w:ascii="仿宋_GB2312" w:eastAsia="仿宋_GB2312" w:hAnsi="仿宋_GB2312" w:hint="eastAsia"/>
          <w:b/>
          <w:sz w:val="32"/>
          <w:szCs w:val="32"/>
        </w:rPr>
        <w:t>.</w:t>
      </w:r>
      <w:r w:rsidR="00965BF3" w:rsidRPr="00687210">
        <w:rPr>
          <w:rFonts w:ascii="仿宋_GB2312" w:eastAsia="仿宋_GB2312" w:hAnsi="仿宋_GB2312" w:hint="eastAsia"/>
          <w:b/>
          <w:sz w:val="32"/>
          <w:szCs w:val="32"/>
        </w:rPr>
        <w:t>探索</w:t>
      </w:r>
      <w:r w:rsidR="00E552C0" w:rsidRPr="00687210">
        <w:rPr>
          <w:rFonts w:ascii="仿宋_GB2312" w:eastAsia="仿宋_GB2312" w:hAnsi="仿宋_GB2312" w:hint="eastAsia"/>
          <w:b/>
          <w:sz w:val="32"/>
          <w:szCs w:val="32"/>
        </w:rPr>
        <w:t>生态产品</w:t>
      </w:r>
      <w:r w:rsidR="00AB225D" w:rsidRPr="00687210">
        <w:rPr>
          <w:rFonts w:ascii="仿宋_GB2312" w:eastAsia="仿宋_GB2312" w:hAnsi="仿宋_GB2312" w:hint="eastAsia"/>
          <w:b/>
          <w:sz w:val="32"/>
          <w:szCs w:val="32"/>
        </w:rPr>
        <w:t>价值</w:t>
      </w:r>
      <w:r w:rsidR="00E552C0" w:rsidRPr="00687210">
        <w:rPr>
          <w:rFonts w:ascii="仿宋_GB2312" w:eastAsia="仿宋_GB2312" w:hAnsi="仿宋_GB2312" w:hint="eastAsia"/>
          <w:b/>
          <w:sz w:val="32"/>
          <w:szCs w:val="32"/>
        </w:rPr>
        <w:t>实现</w:t>
      </w:r>
      <w:r w:rsidR="00965BF3" w:rsidRPr="00687210">
        <w:rPr>
          <w:rFonts w:ascii="仿宋_GB2312" w:eastAsia="仿宋_GB2312" w:hAnsi="仿宋_GB2312" w:hint="eastAsia"/>
          <w:b/>
          <w:sz w:val="32"/>
          <w:szCs w:val="32"/>
        </w:rPr>
        <w:t>路径</w:t>
      </w:r>
      <w:r w:rsidR="00AB225D" w:rsidRPr="00687210">
        <w:rPr>
          <w:rFonts w:ascii="仿宋_GB2312" w:eastAsia="仿宋_GB2312" w:hAnsi="仿宋_GB2312" w:hint="eastAsia"/>
          <w:sz w:val="32"/>
          <w:szCs w:val="32"/>
        </w:rPr>
        <w:t>。</w:t>
      </w:r>
      <w:r w:rsidR="00687210" w:rsidRPr="00687210">
        <w:rPr>
          <w:rFonts w:ascii="仿宋_GB2312" w:eastAsia="仿宋_GB2312" w:hAnsi="仿宋_GB2312" w:hint="eastAsia"/>
          <w:sz w:val="32"/>
          <w:szCs w:val="32"/>
        </w:rPr>
        <w:t>进一步</w:t>
      </w:r>
      <w:r w:rsidR="009E2247" w:rsidRPr="00687210">
        <w:rPr>
          <w:rFonts w:ascii="仿宋_GB2312" w:eastAsia="仿宋_GB2312" w:hAnsi="仿宋_GB2312"/>
          <w:sz w:val="32"/>
          <w:szCs w:val="32"/>
        </w:rPr>
        <w:t>优化生态补偿机制</w:t>
      </w:r>
      <w:r w:rsidR="009E2247" w:rsidRPr="00687210">
        <w:rPr>
          <w:rFonts w:ascii="仿宋_GB2312" w:eastAsia="仿宋_GB2312" w:hAnsi="仿宋_GB2312" w:hint="eastAsia"/>
          <w:sz w:val="32"/>
          <w:szCs w:val="32"/>
        </w:rPr>
        <w:t>。</w:t>
      </w:r>
      <w:r w:rsidR="00DC2076" w:rsidRPr="00687210">
        <w:rPr>
          <w:rFonts w:ascii="仿宋_GB2312" w:eastAsia="仿宋_GB2312" w:hAnsi="仿宋_GB2312"/>
          <w:sz w:val="32"/>
          <w:szCs w:val="32"/>
        </w:rPr>
        <w:t>建立森林生态产品标志管理和</w:t>
      </w:r>
      <w:r w:rsidR="0054296F" w:rsidRPr="00687210">
        <w:rPr>
          <w:rFonts w:ascii="仿宋_GB2312" w:eastAsia="仿宋_GB2312" w:hAnsi="仿宋_GB2312" w:hint="eastAsia"/>
          <w:sz w:val="32"/>
          <w:szCs w:val="32"/>
        </w:rPr>
        <w:t>质量安全</w:t>
      </w:r>
      <w:r w:rsidR="00DC2076" w:rsidRPr="00687210">
        <w:rPr>
          <w:rFonts w:ascii="仿宋_GB2312" w:eastAsia="仿宋_GB2312" w:hAnsi="仿宋_GB2312"/>
          <w:sz w:val="32"/>
          <w:szCs w:val="32"/>
        </w:rPr>
        <w:t>追溯体系</w:t>
      </w:r>
      <w:r w:rsidR="0054296F" w:rsidRPr="00687210">
        <w:rPr>
          <w:rFonts w:ascii="仿宋_GB2312" w:eastAsia="仿宋_GB2312" w:hAnsi="仿宋_GB2312" w:hint="eastAsia"/>
          <w:sz w:val="32"/>
          <w:szCs w:val="32"/>
        </w:rPr>
        <w:t>，健全食用林产品质</w:t>
      </w:r>
      <w:proofErr w:type="gramStart"/>
      <w:r w:rsidR="0054296F" w:rsidRPr="00687210">
        <w:rPr>
          <w:rFonts w:ascii="仿宋_GB2312" w:eastAsia="仿宋_GB2312" w:hAnsi="仿宋_GB2312" w:hint="eastAsia"/>
          <w:sz w:val="32"/>
          <w:szCs w:val="32"/>
        </w:rPr>
        <w:t>量安全</w:t>
      </w:r>
      <w:proofErr w:type="gramEnd"/>
      <w:r w:rsidR="0054296F" w:rsidRPr="00687210">
        <w:rPr>
          <w:rFonts w:ascii="仿宋_GB2312" w:eastAsia="仿宋_GB2312" w:hAnsi="仿宋_GB2312" w:hint="eastAsia"/>
          <w:sz w:val="32"/>
          <w:szCs w:val="32"/>
        </w:rPr>
        <w:t>监管机制</w:t>
      </w:r>
      <w:r w:rsidR="00DC2076" w:rsidRPr="00687210">
        <w:rPr>
          <w:rFonts w:ascii="仿宋_GB2312" w:eastAsia="仿宋_GB2312" w:hAnsi="仿宋_GB2312" w:hint="eastAsia"/>
          <w:sz w:val="32"/>
          <w:szCs w:val="32"/>
        </w:rPr>
        <w:t>。</w:t>
      </w:r>
      <w:r w:rsidR="0054296F" w:rsidRPr="00687210">
        <w:rPr>
          <w:rFonts w:ascii="仿宋_GB2312" w:eastAsia="仿宋_GB2312" w:hAnsi="仿宋_GB2312" w:hint="eastAsia"/>
          <w:sz w:val="32"/>
          <w:szCs w:val="32"/>
        </w:rPr>
        <w:t>研究森林城市发展指数，</w:t>
      </w:r>
      <w:r w:rsidR="00DC2076" w:rsidRPr="00687210">
        <w:rPr>
          <w:rFonts w:ascii="仿宋_GB2312" w:eastAsia="仿宋_GB2312" w:hAnsi="仿宋_GB2312"/>
          <w:sz w:val="32"/>
          <w:szCs w:val="32"/>
        </w:rPr>
        <w:t>建立生态服务价值评价体系</w:t>
      </w:r>
      <w:r w:rsidR="0054296F" w:rsidRPr="00687210">
        <w:rPr>
          <w:rFonts w:ascii="仿宋_GB2312" w:eastAsia="仿宋_GB2312" w:hAnsi="仿宋_GB2312" w:hint="eastAsia"/>
          <w:sz w:val="32"/>
          <w:szCs w:val="32"/>
        </w:rPr>
        <w:t>。</w:t>
      </w:r>
    </w:p>
    <w:p w:rsidR="0054296F" w:rsidRPr="00687210" w:rsidRDefault="0083004D" w:rsidP="005C0F73">
      <w:pPr>
        <w:spacing w:line="600" w:lineRule="exact"/>
        <w:ind w:firstLine="645"/>
        <w:rPr>
          <w:rFonts w:ascii="仿宋_GB2312" w:eastAsia="仿宋_GB2312" w:hAnsi="仿宋_GB2312"/>
          <w:b/>
          <w:sz w:val="32"/>
          <w:szCs w:val="32"/>
        </w:rPr>
      </w:pPr>
      <w:r w:rsidRPr="00687210">
        <w:rPr>
          <w:rFonts w:ascii="仿宋_GB2312" w:eastAsia="仿宋_GB2312" w:hAnsi="仿宋_GB2312" w:hint="eastAsia"/>
          <w:b/>
          <w:sz w:val="32"/>
          <w:szCs w:val="32"/>
        </w:rPr>
        <w:t>15</w:t>
      </w:r>
      <w:r w:rsidR="00DD1AD6" w:rsidRPr="00687210">
        <w:rPr>
          <w:rFonts w:ascii="仿宋_GB2312" w:eastAsia="仿宋_GB2312" w:hAnsi="仿宋_GB2312" w:hint="eastAsia"/>
          <w:b/>
          <w:sz w:val="32"/>
          <w:szCs w:val="32"/>
        </w:rPr>
        <w:t>.</w:t>
      </w:r>
      <w:r w:rsidR="00776E11" w:rsidRPr="00687210">
        <w:rPr>
          <w:rFonts w:ascii="仿宋_GB2312" w:eastAsia="仿宋_GB2312" w:hAnsi="仿宋_GB2312" w:hint="eastAsia"/>
          <w:b/>
          <w:sz w:val="32"/>
          <w:szCs w:val="32"/>
        </w:rPr>
        <w:t>建立碳汇价</w:t>
      </w:r>
      <w:proofErr w:type="gramStart"/>
      <w:r w:rsidR="00776E11" w:rsidRPr="00687210">
        <w:rPr>
          <w:rFonts w:ascii="仿宋_GB2312" w:eastAsia="仿宋_GB2312" w:hAnsi="仿宋_GB2312" w:hint="eastAsia"/>
          <w:b/>
          <w:sz w:val="32"/>
          <w:szCs w:val="32"/>
        </w:rPr>
        <w:t>值实现</w:t>
      </w:r>
      <w:proofErr w:type="gramEnd"/>
      <w:r w:rsidR="00776E11" w:rsidRPr="00687210">
        <w:rPr>
          <w:rFonts w:ascii="仿宋_GB2312" w:eastAsia="仿宋_GB2312" w:hAnsi="仿宋_GB2312" w:hint="eastAsia"/>
          <w:b/>
          <w:sz w:val="32"/>
          <w:szCs w:val="32"/>
        </w:rPr>
        <w:t>机制。</w:t>
      </w:r>
      <w:r w:rsidR="00776E11" w:rsidRPr="00687210">
        <w:rPr>
          <w:rFonts w:ascii="仿宋_GB2312" w:eastAsia="仿宋_GB2312" w:hAnsi="仿宋_GB2312" w:hint="eastAsia"/>
          <w:sz w:val="32"/>
          <w:szCs w:val="32"/>
        </w:rPr>
        <w:t>建立健全</w:t>
      </w:r>
      <w:proofErr w:type="gramStart"/>
      <w:r w:rsidR="00776E11" w:rsidRPr="00687210">
        <w:rPr>
          <w:rFonts w:ascii="仿宋_GB2312" w:eastAsia="仿宋_GB2312" w:hAnsi="仿宋_GB2312" w:hint="eastAsia"/>
          <w:sz w:val="32"/>
          <w:szCs w:val="32"/>
        </w:rPr>
        <w:t>林业碳汇计量</w:t>
      </w:r>
      <w:proofErr w:type="gramEnd"/>
      <w:r w:rsidR="00776E11" w:rsidRPr="00687210">
        <w:rPr>
          <w:rFonts w:ascii="仿宋_GB2312" w:eastAsia="仿宋_GB2312" w:hAnsi="仿宋_GB2312" w:hint="eastAsia"/>
          <w:sz w:val="32"/>
          <w:szCs w:val="32"/>
        </w:rPr>
        <w:t>监测体系，形成</w:t>
      </w:r>
      <w:proofErr w:type="gramStart"/>
      <w:r w:rsidR="00776E11" w:rsidRPr="00687210">
        <w:rPr>
          <w:rFonts w:ascii="仿宋_GB2312" w:eastAsia="仿宋_GB2312" w:hAnsi="仿宋_GB2312" w:hint="eastAsia"/>
          <w:sz w:val="32"/>
          <w:szCs w:val="32"/>
        </w:rPr>
        <w:t>林业碳汇核算</w:t>
      </w:r>
      <w:proofErr w:type="gramEnd"/>
      <w:r w:rsidR="00776E11" w:rsidRPr="00687210">
        <w:rPr>
          <w:rFonts w:ascii="仿宋_GB2312" w:eastAsia="仿宋_GB2312" w:hAnsi="仿宋_GB2312" w:hint="eastAsia"/>
          <w:sz w:val="32"/>
          <w:szCs w:val="32"/>
        </w:rPr>
        <w:t>基准线和方法学。动员和鼓励碳排放企业、大型活动组织者、社会公众等通过购买林业</w:t>
      </w:r>
      <w:proofErr w:type="gramStart"/>
      <w:r w:rsidR="00776E11" w:rsidRPr="00687210">
        <w:rPr>
          <w:rFonts w:ascii="仿宋_GB2312" w:eastAsia="仿宋_GB2312" w:hAnsi="仿宋_GB2312" w:hint="eastAsia"/>
          <w:sz w:val="32"/>
          <w:szCs w:val="32"/>
        </w:rPr>
        <w:t>碳汇履行</w:t>
      </w:r>
      <w:proofErr w:type="gramEnd"/>
      <w:r w:rsidR="00776E11" w:rsidRPr="00687210">
        <w:rPr>
          <w:rFonts w:ascii="仿宋_GB2312" w:eastAsia="仿宋_GB2312" w:hAnsi="仿宋_GB2312" w:hint="eastAsia"/>
          <w:sz w:val="32"/>
          <w:szCs w:val="32"/>
        </w:rPr>
        <w:t>社会责任。探索建立</w:t>
      </w:r>
      <w:proofErr w:type="gramStart"/>
      <w:r w:rsidR="00776E11" w:rsidRPr="00687210">
        <w:rPr>
          <w:rFonts w:ascii="仿宋_GB2312" w:eastAsia="仿宋_GB2312" w:hAnsi="仿宋_GB2312" w:hint="eastAsia"/>
          <w:sz w:val="32"/>
          <w:szCs w:val="32"/>
        </w:rPr>
        <w:t>林业碳汇激励</w:t>
      </w:r>
      <w:proofErr w:type="gramEnd"/>
      <w:r w:rsidR="00776E11" w:rsidRPr="00687210">
        <w:rPr>
          <w:rFonts w:ascii="仿宋_GB2312" w:eastAsia="仿宋_GB2312" w:hAnsi="仿宋_GB2312" w:hint="eastAsia"/>
          <w:sz w:val="32"/>
          <w:szCs w:val="32"/>
        </w:rPr>
        <w:t>机制，</w:t>
      </w:r>
      <w:r w:rsidR="00736087" w:rsidRPr="00687210">
        <w:rPr>
          <w:rFonts w:ascii="仿宋_GB2312" w:eastAsia="仿宋_GB2312" w:hAnsi="仿宋_GB2312" w:hint="eastAsia"/>
          <w:sz w:val="32"/>
          <w:szCs w:val="32"/>
        </w:rPr>
        <w:t>设立林业</w:t>
      </w:r>
      <w:proofErr w:type="gramStart"/>
      <w:r w:rsidR="00736087" w:rsidRPr="00687210">
        <w:rPr>
          <w:rFonts w:ascii="仿宋_GB2312" w:eastAsia="仿宋_GB2312" w:hAnsi="仿宋_GB2312" w:hint="eastAsia"/>
          <w:sz w:val="32"/>
          <w:szCs w:val="32"/>
        </w:rPr>
        <w:t>碳汇专项</w:t>
      </w:r>
      <w:proofErr w:type="gramEnd"/>
      <w:r w:rsidR="00736087" w:rsidRPr="00687210">
        <w:rPr>
          <w:rFonts w:ascii="仿宋_GB2312" w:eastAsia="仿宋_GB2312" w:hAnsi="仿宋_GB2312" w:hint="eastAsia"/>
          <w:sz w:val="32"/>
          <w:szCs w:val="32"/>
        </w:rPr>
        <w:t>基金，</w:t>
      </w:r>
      <w:r w:rsidR="00776E11" w:rsidRPr="00687210">
        <w:rPr>
          <w:rFonts w:ascii="仿宋_GB2312" w:eastAsia="仿宋_GB2312" w:hAnsi="仿宋_GB2312" w:hint="eastAsia"/>
          <w:sz w:val="32"/>
          <w:szCs w:val="32"/>
        </w:rPr>
        <w:t>制定林业碳汇管理办法，促进林业碳汇价值变现。研究</w:t>
      </w:r>
      <w:proofErr w:type="gramStart"/>
      <w:r w:rsidR="00776E11" w:rsidRPr="00687210">
        <w:rPr>
          <w:rFonts w:ascii="仿宋_GB2312" w:eastAsia="仿宋_GB2312" w:hAnsi="仿宋_GB2312" w:hint="eastAsia"/>
          <w:sz w:val="32"/>
          <w:szCs w:val="32"/>
        </w:rPr>
        <w:t>基于碳汇权益</w:t>
      </w:r>
      <w:proofErr w:type="gramEnd"/>
      <w:r w:rsidR="00776E11" w:rsidRPr="00687210">
        <w:rPr>
          <w:rFonts w:ascii="仿宋_GB2312" w:eastAsia="仿宋_GB2312" w:hAnsi="仿宋_GB2312" w:hint="eastAsia"/>
          <w:sz w:val="32"/>
          <w:szCs w:val="32"/>
        </w:rPr>
        <w:t>的绿色信贷产品，建立本地化市场交易机制和管理平台。</w:t>
      </w:r>
    </w:p>
    <w:p w:rsidR="005C0F73" w:rsidRPr="00687210" w:rsidRDefault="005C0F73" w:rsidP="005C0F73">
      <w:pPr>
        <w:spacing w:line="600" w:lineRule="exact"/>
        <w:ind w:firstLine="645"/>
        <w:rPr>
          <w:rFonts w:ascii="黑体" w:eastAsia="黑体" w:hAnsi="黑体"/>
          <w:b/>
          <w:bCs/>
          <w:sz w:val="32"/>
          <w:szCs w:val="32"/>
        </w:rPr>
      </w:pPr>
      <w:r w:rsidRPr="00687210">
        <w:rPr>
          <w:rFonts w:ascii="黑体" w:eastAsia="黑体" w:hAnsi="黑体" w:hint="eastAsia"/>
          <w:b/>
          <w:bCs/>
          <w:sz w:val="32"/>
          <w:szCs w:val="32"/>
        </w:rPr>
        <w:t>三、组织保障</w:t>
      </w:r>
    </w:p>
    <w:p w:rsidR="00DC2076" w:rsidRPr="00687210" w:rsidRDefault="00DC2076" w:rsidP="00DC2076">
      <w:pPr>
        <w:spacing w:line="600" w:lineRule="exact"/>
        <w:ind w:firstLine="640"/>
        <w:rPr>
          <w:rFonts w:ascii="楷体_GB2312" w:eastAsia="楷体_GB2312" w:hAnsi="楷体_GB2312"/>
          <w:b/>
          <w:sz w:val="32"/>
          <w:szCs w:val="32"/>
        </w:rPr>
      </w:pPr>
      <w:r w:rsidRPr="00687210">
        <w:rPr>
          <w:rFonts w:ascii="楷体_GB2312" w:eastAsia="楷体_GB2312" w:hAnsi="楷体_GB2312" w:hint="eastAsia"/>
          <w:b/>
          <w:sz w:val="32"/>
          <w:szCs w:val="32"/>
        </w:rPr>
        <w:t>（</w:t>
      </w:r>
      <w:r w:rsidR="0083004D" w:rsidRPr="00687210">
        <w:rPr>
          <w:rFonts w:ascii="楷体_GB2312" w:eastAsia="楷体_GB2312" w:hAnsi="楷体_GB2312" w:hint="eastAsia"/>
          <w:b/>
          <w:sz w:val="32"/>
          <w:szCs w:val="32"/>
        </w:rPr>
        <w:t>六</w:t>
      </w:r>
      <w:r w:rsidRPr="00687210">
        <w:rPr>
          <w:rFonts w:ascii="楷体_GB2312" w:eastAsia="楷体_GB2312" w:hAnsi="楷体_GB2312" w:hint="eastAsia"/>
          <w:b/>
          <w:sz w:val="32"/>
          <w:szCs w:val="32"/>
        </w:rPr>
        <w:t>）强化组织领导</w:t>
      </w:r>
    </w:p>
    <w:p w:rsidR="00DC2076" w:rsidRPr="00687210" w:rsidRDefault="00DC2076" w:rsidP="00DC2076">
      <w:pPr>
        <w:spacing w:line="600" w:lineRule="exact"/>
        <w:ind w:firstLine="640"/>
        <w:rPr>
          <w:rFonts w:ascii="楷体_GB2312" w:eastAsia="楷体_GB2312" w:hAnsi="楷体_GB2312"/>
          <w:sz w:val="32"/>
          <w:szCs w:val="32"/>
        </w:rPr>
      </w:pPr>
      <w:r w:rsidRPr="00687210">
        <w:rPr>
          <w:rFonts w:ascii="仿宋_GB2312" w:eastAsia="仿宋_GB2312" w:hAnsi="仿宋_GB2312" w:hint="eastAsia"/>
          <w:sz w:val="32"/>
          <w:szCs w:val="32"/>
        </w:rPr>
        <w:t>将深化集体林权制度改革纳入林长制工作范围，实行主要领导负责制，并将细化分解的任务转化为各级林长任务清单，提高林长履职效能。及时总结推广典型经验和做法，确保改革落地见效。</w:t>
      </w:r>
    </w:p>
    <w:p w:rsidR="00DC2076" w:rsidRPr="00687210" w:rsidRDefault="00DC2076" w:rsidP="00DC2076">
      <w:pPr>
        <w:spacing w:line="600" w:lineRule="exact"/>
        <w:ind w:firstLine="640"/>
        <w:rPr>
          <w:rFonts w:ascii="楷体_GB2312" w:eastAsia="楷体_GB2312" w:hAnsi="楷体_GB2312"/>
          <w:b/>
          <w:bCs/>
          <w:sz w:val="32"/>
          <w:szCs w:val="32"/>
        </w:rPr>
      </w:pP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（</w:t>
      </w:r>
      <w:r w:rsidR="0083004D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七</w:t>
      </w: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）强化政策赋能</w:t>
      </w:r>
    </w:p>
    <w:p w:rsidR="00DC2076" w:rsidRPr="00687210" w:rsidRDefault="00DC2076" w:rsidP="00766921">
      <w:pPr>
        <w:spacing w:line="60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687210">
        <w:rPr>
          <w:rFonts w:ascii="仿宋_GB2312" w:eastAsia="仿宋_GB2312" w:hAnsi="仿宋_GB2312" w:hint="eastAsia"/>
          <w:sz w:val="32"/>
          <w:szCs w:val="32"/>
        </w:rPr>
        <w:t>争取国家重大项目和相关政策支持，</w:t>
      </w:r>
      <w:r w:rsidR="0083004D" w:rsidRPr="00687210">
        <w:rPr>
          <w:rFonts w:ascii="仿宋_GB2312" w:eastAsia="仿宋_GB2312" w:hAnsi="仿宋_GB2312" w:hint="eastAsia"/>
          <w:sz w:val="32"/>
          <w:szCs w:val="32"/>
        </w:rPr>
        <w:t>强化三年林业政策支撑力度。</w:t>
      </w:r>
      <w:r w:rsidRPr="00687210">
        <w:rPr>
          <w:rFonts w:ascii="仿宋_GB2312" w:eastAsia="仿宋_GB2312" w:hAnsi="仿宋_GB2312" w:hint="eastAsia"/>
          <w:sz w:val="32"/>
          <w:szCs w:val="32"/>
        </w:rPr>
        <w:t>加强部门协同，通过政策整合、政策优化、政策创新</w:t>
      </w:r>
      <w:r w:rsidR="00DD1AD6" w:rsidRPr="00687210">
        <w:rPr>
          <w:rFonts w:ascii="仿宋_GB2312" w:eastAsia="仿宋_GB2312" w:hAnsi="仿宋_GB2312" w:hint="eastAsia"/>
          <w:sz w:val="32"/>
          <w:szCs w:val="32"/>
        </w:rPr>
        <w:t>、政策激励，</w:t>
      </w:r>
      <w:r w:rsidRPr="00687210">
        <w:rPr>
          <w:rFonts w:ascii="仿宋_GB2312" w:eastAsia="仿宋_GB2312" w:hAnsi="仿宋_GB2312" w:hint="eastAsia"/>
          <w:sz w:val="32"/>
          <w:szCs w:val="32"/>
        </w:rPr>
        <w:t>构建林业可持续发展机制。</w:t>
      </w:r>
      <w:r w:rsidR="0083004D" w:rsidRPr="00687210">
        <w:rPr>
          <w:rFonts w:ascii="仿宋_GB2312" w:eastAsia="仿宋_GB2312" w:hAnsi="仿宋_GB2312" w:hint="eastAsia"/>
          <w:sz w:val="32"/>
          <w:szCs w:val="32"/>
        </w:rPr>
        <w:t>明确各类林地基础设施用地性质与管理依据，打通生态空间点状供地路径。健全森林休闲</w:t>
      </w:r>
      <w:proofErr w:type="gramStart"/>
      <w:r w:rsidR="0083004D" w:rsidRPr="00687210">
        <w:rPr>
          <w:rFonts w:ascii="仿宋_GB2312" w:eastAsia="仿宋_GB2312" w:hAnsi="仿宋_GB2312" w:hint="eastAsia"/>
          <w:sz w:val="32"/>
          <w:szCs w:val="32"/>
        </w:rPr>
        <w:t>康养类</w:t>
      </w:r>
      <w:proofErr w:type="gramEnd"/>
      <w:r w:rsidR="0083004D" w:rsidRPr="00687210">
        <w:rPr>
          <w:rFonts w:ascii="仿宋_GB2312" w:eastAsia="仿宋_GB2312" w:hAnsi="仿宋_GB2312" w:hint="eastAsia"/>
          <w:sz w:val="32"/>
          <w:szCs w:val="32"/>
        </w:rPr>
        <w:t>项目准入退出、分类评级、监测评估和动态管理机制。</w:t>
      </w:r>
    </w:p>
    <w:p w:rsidR="00DC2076" w:rsidRPr="00687210" w:rsidRDefault="00DC2076" w:rsidP="00DC2076">
      <w:pPr>
        <w:spacing w:line="600" w:lineRule="exact"/>
        <w:ind w:firstLine="640"/>
        <w:rPr>
          <w:rFonts w:ascii="楷体_GB2312" w:eastAsia="楷体_GB2312" w:hAnsi="楷体_GB2312"/>
          <w:b/>
          <w:bCs/>
          <w:sz w:val="32"/>
          <w:szCs w:val="32"/>
        </w:rPr>
      </w:pPr>
      <w:r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（</w:t>
      </w:r>
      <w:r w:rsidR="0083004D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八</w:t>
      </w:r>
      <w:r w:rsidR="00A765F4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）强化</w:t>
      </w:r>
      <w:r w:rsidR="00DD1AD6" w:rsidRPr="00687210">
        <w:rPr>
          <w:rFonts w:ascii="楷体_GB2312" w:eastAsia="楷体_GB2312" w:hAnsi="楷体_GB2312" w:hint="eastAsia"/>
          <w:b/>
          <w:bCs/>
          <w:sz w:val="32"/>
          <w:szCs w:val="32"/>
        </w:rPr>
        <w:t>人才梯队</w:t>
      </w:r>
    </w:p>
    <w:p w:rsidR="00DC2076" w:rsidRPr="00687210" w:rsidRDefault="00833F8A" w:rsidP="00DC2076">
      <w:pPr>
        <w:spacing w:line="60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687210">
        <w:rPr>
          <w:rFonts w:ascii="仿宋_GB2312" w:eastAsia="仿宋_GB2312" w:hAnsi="仿宋_GB2312" w:hint="eastAsia"/>
          <w:sz w:val="32"/>
          <w:szCs w:val="32"/>
        </w:rPr>
        <w:t>建立多学科专家团队，</w:t>
      </w:r>
      <w:r w:rsidR="00A765F4" w:rsidRPr="00687210">
        <w:rPr>
          <w:rFonts w:ascii="仿宋_GB2312" w:eastAsia="仿宋_GB2312" w:hAnsi="仿宋_GB2312" w:hint="eastAsia"/>
          <w:sz w:val="32"/>
          <w:szCs w:val="32"/>
        </w:rPr>
        <w:t>加强与科研院校合作，组建林业综合改革</w:t>
      </w:r>
      <w:r w:rsidR="00DC2076" w:rsidRPr="00687210">
        <w:rPr>
          <w:rFonts w:ascii="仿宋_GB2312" w:eastAsia="仿宋_GB2312" w:hAnsi="仿宋_GB2312" w:hint="eastAsia"/>
          <w:sz w:val="32"/>
          <w:szCs w:val="32"/>
        </w:rPr>
        <w:t>工作专家咨询顾问组。</w:t>
      </w:r>
      <w:r w:rsidR="0083004D" w:rsidRPr="00687210">
        <w:rPr>
          <w:rFonts w:ascii="仿宋_GB2312" w:eastAsia="仿宋_GB2312" w:hAnsi="仿宋_GB2312" w:hint="eastAsia"/>
          <w:sz w:val="32"/>
          <w:szCs w:val="32"/>
        </w:rPr>
        <w:t>建立高素质森林经营专业人才队伍与经营主体培育机制。</w:t>
      </w:r>
      <w:r w:rsidR="00DC2076" w:rsidRPr="00687210">
        <w:rPr>
          <w:rFonts w:ascii="仿宋_GB2312" w:eastAsia="仿宋_GB2312" w:hAnsi="仿宋_GB2312"/>
          <w:sz w:val="32"/>
          <w:szCs w:val="32"/>
        </w:rPr>
        <w:t>加强基层林业站和乡镇林长办实体化运行</w:t>
      </w:r>
      <w:r w:rsidR="00DC2076" w:rsidRPr="00687210">
        <w:rPr>
          <w:rFonts w:ascii="仿宋_GB2312" w:eastAsia="仿宋_GB2312" w:hAnsi="仿宋_GB2312" w:hint="eastAsia"/>
          <w:sz w:val="32"/>
          <w:szCs w:val="32"/>
        </w:rPr>
        <w:t>效能，加强日常巡查，加强与国家生态护林员管理体系融合；</w:t>
      </w:r>
      <w:r w:rsidR="00DC2076" w:rsidRPr="00687210">
        <w:rPr>
          <w:rFonts w:ascii="仿宋_GB2312" w:eastAsia="仿宋_GB2312" w:hAnsi="仿宋_GB2312"/>
          <w:sz w:val="32"/>
          <w:szCs w:val="32"/>
        </w:rPr>
        <w:t>强化一线执法力量</w:t>
      </w:r>
      <w:r w:rsidR="00DC2076" w:rsidRPr="00687210">
        <w:rPr>
          <w:rFonts w:ascii="仿宋_GB2312" w:eastAsia="仿宋_GB2312" w:hAnsi="仿宋_GB2312" w:hint="eastAsia"/>
          <w:sz w:val="32"/>
          <w:szCs w:val="32"/>
        </w:rPr>
        <w:t>，</w:t>
      </w:r>
      <w:r w:rsidR="00DC2076" w:rsidRPr="00687210">
        <w:rPr>
          <w:rFonts w:ascii="仿宋_GB2312" w:eastAsia="仿宋_GB2312" w:hAnsi="仿宋_GB2312"/>
          <w:sz w:val="32"/>
          <w:szCs w:val="32"/>
        </w:rPr>
        <w:t>推动编制向执法一线倾斜</w:t>
      </w:r>
      <w:r w:rsidR="00DC2076" w:rsidRPr="00687210">
        <w:rPr>
          <w:rFonts w:ascii="仿宋_GB2312" w:eastAsia="仿宋_GB2312" w:hAnsi="仿宋_GB2312" w:hint="eastAsia"/>
          <w:sz w:val="32"/>
          <w:szCs w:val="32"/>
        </w:rPr>
        <w:t>，夯实基层力量。</w:t>
      </w:r>
    </w:p>
    <w:p w:rsidR="00DC2076" w:rsidRPr="00687210" w:rsidRDefault="00DC2076" w:rsidP="00DC2076">
      <w:pPr>
        <w:spacing w:line="600" w:lineRule="exact"/>
        <w:ind w:firstLine="640"/>
        <w:rPr>
          <w:rFonts w:ascii="楷体_GB2312" w:eastAsia="楷体_GB2312" w:hAnsi="楷体_GB2312"/>
          <w:b/>
          <w:sz w:val="32"/>
          <w:szCs w:val="32"/>
        </w:rPr>
      </w:pPr>
      <w:r w:rsidRPr="00687210">
        <w:rPr>
          <w:rFonts w:ascii="楷体_GB2312" w:eastAsia="楷体_GB2312" w:hAnsi="楷体_GB2312" w:hint="eastAsia"/>
          <w:b/>
          <w:sz w:val="32"/>
          <w:szCs w:val="32"/>
        </w:rPr>
        <w:t>（</w:t>
      </w:r>
      <w:r w:rsidR="0083004D" w:rsidRPr="00687210">
        <w:rPr>
          <w:rFonts w:ascii="楷体_GB2312" w:eastAsia="楷体_GB2312" w:hAnsi="楷体_GB2312" w:hint="eastAsia"/>
          <w:b/>
          <w:sz w:val="32"/>
          <w:szCs w:val="32"/>
        </w:rPr>
        <w:t>九</w:t>
      </w:r>
      <w:r w:rsidRPr="00687210">
        <w:rPr>
          <w:rFonts w:ascii="楷体_GB2312" w:eastAsia="楷体_GB2312" w:hAnsi="楷体_GB2312" w:hint="eastAsia"/>
          <w:b/>
          <w:sz w:val="32"/>
          <w:szCs w:val="32"/>
        </w:rPr>
        <w:t>）强化考核督查</w:t>
      </w:r>
    </w:p>
    <w:p w:rsidR="006E50AE" w:rsidRPr="00003807" w:rsidRDefault="00DC2076">
      <w:pPr>
        <w:spacing w:line="600" w:lineRule="exact"/>
        <w:ind w:firstLine="640"/>
        <w:rPr>
          <w:rFonts w:ascii="楷体_GB2312" w:eastAsia="楷体_GB2312" w:hAnsi="楷体_GB2312"/>
          <w:sz w:val="32"/>
          <w:szCs w:val="32"/>
        </w:rPr>
      </w:pPr>
      <w:r w:rsidRPr="00687210">
        <w:rPr>
          <w:rFonts w:ascii="仿宋_GB2312" w:eastAsia="仿宋_GB2312" w:hAnsi="仿宋_GB2312"/>
          <w:sz w:val="32"/>
          <w:szCs w:val="32"/>
        </w:rPr>
        <w:t>建立客观反映深化集体林权制度改革成效的评价指标体系，</w:t>
      </w:r>
      <w:r w:rsidRPr="00687210">
        <w:rPr>
          <w:rFonts w:ascii="仿宋_GB2312" w:eastAsia="仿宋_GB2312" w:hAnsi="仿宋_GB2312" w:hint="eastAsia"/>
          <w:sz w:val="32"/>
          <w:szCs w:val="32"/>
        </w:rPr>
        <w:t>针对有效创新举措明确加分制度，</w:t>
      </w:r>
      <w:r w:rsidRPr="00687210">
        <w:rPr>
          <w:rFonts w:ascii="仿宋_GB2312" w:eastAsia="仿宋_GB2312" w:hAnsi="仿宋_GB2312"/>
          <w:sz w:val="32"/>
          <w:szCs w:val="32"/>
        </w:rPr>
        <w:t>优化林长制考核</w:t>
      </w:r>
      <w:r w:rsidR="007A450A" w:rsidRPr="00687210">
        <w:rPr>
          <w:rFonts w:ascii="仿宋_GB2312" w:eastAsia="仿宋_GB2312" w:hAnsi="仿宋_GB2312" w:hint="eastAsia"/>
          <w:sz w:val="32"/>
          <w:szCs w:val="32"/>
        </w:rPr>
        <w:t>、年度绩效考核和市对区党政领导绩效考核</w:t>
      </w:r>
      <w:r w:rsidRPr="00687210">
        <w:rPr>
          <w:rFonts w:ascii="仿宋_GB2312" w:eastAsia="仿宋_GB2312" w:hAnsi="仿宋_GB2312"/>
          <w:sz w:val="32"/>
          <w:szCs w:val="32"/>
        </w:rPr>
        <w:t>体系</w:t>
      </w:r>
      <w:r w:rsidRPr="00687210">
        <w:rPr>
          <w:rFonts w:ascii="仿宋_GB2312" w:eastAsia="仿宋_GB2312" w:hAnsi="仿宋_GB2312" w:hint="eastAsia"/>
          <w:sz w:val="32"/>
          <w:szCs w:val="32"/>
        </w:rPr>
        <w:t>。</w:t>
      </w:r>
    </w:p>
    <w:sectPr w:rsidR="006E50AE" w:rsidRPr="00003807" w:rsidSect="005909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8F3" w:rsidRDefault="006C48F3" w:rsidP="00332463">
      <w:r>
        <w:separator/>
      </w:r>
    </w:p>
  </w:endnote>
  <w:endnote w:type="continuationSeparator" w:id="0">
    <w:p w:rsidR="006C48F3" w:rsidRDefault="006C48F3" w:rsidP="00332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667"/>
      <w:docPartObj>
        <w:docPartGallery w:val="Page Numbers (Bottom of Page)"/>
        <w:docPartUnique/>
      </w:docPartObj>
    </w:sdtPr>
    <w:sdtContent>
      <w:p w:rsidR="00BF7AC6" w:rsidRDefault="006F28D2" w:rsidP="00BF7AC6">
        <w:pPr>
          <w:pStyle w:val="a4"/>
          <w:jc w:val="center"/>
        </w:pPr>
        <w:r w:rsidRPr="006F28D2">
          <w:fldChar w:fldCharType="begin"/>
        </w:r>
        <w:r w:rsidR="00651C5D">
          <w:instrText xml:space="preserve"> PAGE   \* MERGEFORMAT </w:instrText>
        </w:r>
        <w:r w:rsidRPr="006F28D2">
          <w:fldChar w:fldCharType="separate"/>
        </w:r>
        <w:r w:rsidR="008245B8" w:rsidRPr="008245B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8F3" w:rsidRDefault="006C48F3" w:rsidP="00332463">
      <w:r>
        <w:separator/>
      </w:r>
    </w:p>
  </w:footnote>
  <w:footnote w:type="continuationSeparator" w:id="0">
    <w:p w:rsidR="006C48F3" w:rsidRDefault="006C48F3" w:rsidP="00332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463"/>
    <w:rsid w:val="00003807"/>
    <w:rsid w:val="00016AFC"/>
    <w:rsid w:val="00020906"/>
    <w:rsid w:val="000279CC"/>
    <w:rsid w:val="00042F31"/>
    <w:rsid w:val="000469C8"/>
    <w:rsid w:val="00047D39"/>
    <w:rsid w:val="00052139"/>
    <w:rsid w:val="00065653"/>
    <w:rsid w:val="00072038"/>
    <w:rsid w:val="00082E0D"/>
    <w:rsid w:val="000A017C"/>
    <w:rsid w:val="000B60E8"/>
    <w:rsid w:val="000C12BC"/>
    <w:rsid w:val="000C1A8B"/>
    <w:rsid w:val="000D0388"/>
    <w:rsid w:val="000D226F"/>
    <w:rsid w:val="000D3750"/>
    <w:rsid w:val="000D4E24"/>
    <w:rsid w:val="000E7F88"/>
    <w:rsid w:val="00106B0A"/>
    <w:rsid w:val="001712D6"/>
    <w:rsid w:val="0017249B"/>
    <w:rsid w:val="001909AD"/>
    <w:rsid w:val="001972FF"/>
    <w:rsid w:val="001A2FD0"/>
    <w:rsid w:val="001B12AF"/>
    <w:rsid w:val="001C0A83"/>
    <w:rsid w:val="001C33F9"/>
    <w:rsid w:val="001E69E8"/>
    <w:rsid w:val="001F02FF"/>
    <w:rsid w:val="001F3E0B"/>
    <w:rsid w:val="001F6988"/>
    <w:rsid w:val="0021239C"/>
    <w:rsid w:val="00215DDB"/>
    <w:rsid w:val="00220143"/>
    <w:rsid w:val="00223546"/>
    <w:rsid w:val="002273AD"/>
    <w:rsid w:val="00232DF5"/>
    <w:rsid w:val="00234480"/>
    <w:rsid w:val="00246E74"/>
    <w:rsid w:val="00247B17"/>
    <w:rsid w:val="00263AC6"/>
    <w:rsid w:val="00266903"/>
    <w:rsid w:val="0026704B"/>
    <w:rsid w:val="00275034"/>
    <w:rsid w:val="0027772B"/>
    <w:rsid w:val="002C4CB1"/>
    <w:rsid w:val="002C58B7"/>
    <w:rsid w:val="002D4B9D"/>
    <w:rsid w:val="002D5835"/>
    <w:rsid w:val="002D6BA1"/>
    <w:rsid w:val="002E00B8"/>
    <w:rsid w:val="002F429C"/>
    <w:rsid w:val="002F620E"/>
    <w:rsid w:val="00310AEC"/>
    <w:rsid w:val="0032175F"/>
    <w:rsid w:val="00327BA7"/>
    <w:rsid w:val="00330F41"/>
    <w:rsid w:val="00332463"/>
    <w:rsid w:val="00335998"/>
    <w:rsid w:val="00335CB1"/>
    <w:rsid w:val="00340C34"/>
    <w:rsid w:val="003512E8"/>
    <w:rsid w:val="003643C6"/>
    <w:rsid w:val="00374B14"/>
    <w:rsid w:val="00376154"/>
    <w:rsid w:val="00382238"/>
    <w:rsid w:val="00385FE9"/>
    <w:rsid w:val="003C17CA"/>
    <w:rsid w:val="003C4E02"/>
    <w:rsid w:val="003C7E21"/>
    <w:rsid w:val="003D3874"/>
    <w:rsid w:val="003E0399"/>
    <w:rsid w:val="004013C1"/>
    <w:rsid w:val="00406BD5"/>
    <w:rsid w:val="00413D91"/>
    <w:rsid w:val="004148AB"/>
    <w:rsid w:val="0041679B"/>
    <w:rsid w:val="004211D2"/>
    <w:rsid w:val="004214A7"/>
    <w:rsid w:val="004335D8"/>
    <w:rsid w:val="004472F1"/>
    <w:rsid w:val="004536B6"/>
    <w:rsid w:val="004566EA"/>
    <w:rsid w:val="00457B0E"/>
    <w:rsid w:val="004635A0"/>
    <w:rsid w:val="00465A1C"/>
    <w:rsid w:val="0047148B"/>
    <w:rsid w:val="00477C12"/>
    <w:rsid w:val="004A301F"/>
    <w:rsid w:val="004A3CC3"/>
    <w:rsid w:val="004B47F9"/>
    <w:rsid w:val="004B5161"/>
    <w:rsid w:val="004B6DEE"/>
    <w:rsid w:val="004C1B8F"/>
    <w:rsid w:val="004C43E5"/>
    <w:rsid w:val="004C6D4F"/>
    <w:rsid w:val="004D1327"/>
    <w:rsid w:val="004D1961"/>
    <w:rsid w:val="004E57F6"/>
    <w:rsid w:val="004F0F2E"/>
    <w:rsid w:val="00505C08"/>
    <w:rsid w:val="00512494"/>
    <w:rsid w:val="005150DD"/>
    <w:rsid w:val="00527630"/>
    <w:rsid w:val="005372C8"/>
    <w:rsid w:val="0054296F"/>
    <w:rsid w:val="00546A5C"/>
    <w:rsid w:val="00550ABD"/>
    <w:rsid w:val="005524F7"/>
    <w:rsid w:val="00553B83"/>
    <w:rsid w:val="00553FBD"/>
    <w:rsid w:val="00554908"/>
    <w:rsid w:val="00574B7C"/>
    <w:rsid w:val="005751DF"/>
    <w:rsid w:val="0058394B"/>
    <w:rsid w:val="005909D4"/>
    <w:rsid w:val="0059173E"/>
    <w:rsid w:val="005B56BE"/>
    <w:rsid w:val="005C0F73"/>
    <w:rsid w:val="005C771B"/>
    <w:rsid w:val="005D4E63"/>
    <w:rsid w:val="005D7BA7"/>
    <w:rsid w:val="005E070E"/>
    <w:rsid w:val="006024BE"/>
    <w:rsid w:val="006040A2"/>
    <w:rsid w:val="006116E5"/>
    <w:rsid w:val="00614531"/>
    <w:rsid w:val="0061507D"/>
    <w:rsid w:val="00617D71"/>
    <w:rsid w:val="0062193A"/>
    <w:rsid w:val="006315B0"/>
    <w:rsid w:val="00632EEC"/>
    <w:rsid w:val="00643BEC"/>
    <w:rsid w:val="00646693"/>
    <w:rsid w:val="006509C7"/>
    <w:rsid w:val="00651C5D"/>
    <w:rsid w:val="00653C55"/>
    <w:rsid w:val="00667AD4"/>
    <w:rsid w:val="00673319"/>
    <w:rsid w:val="00681F88"/>
    <w:rsid w:val="00687210"/>
    <w:rsid w:val="006908AE"/>
    <w:rsid w:val="006913D5"/>
    <w:rsid w:val="00693C23"/>
    <w:rsid w:val="006A5AE1"/>
    <w:rsid w:val="006B6BCA"/>
    <w:rsid w:val="006C48F3"/>
    <w:rsid w:val="006C4B79"/>
    <w:rsid w:val="006D63B7"/>
    <w:rsid w:val="006D7C7E"/>
    <w:rsid w:val="006E50AE"/>
    <w:rsid w:val="006F28D2"/>
    <w:rsid w:val="006F51E3"/>
    <w:rsid w:val="0071121A"/>
    <w:rsid w:val="00726454"/>
    <w:rsid w:val="00727ECF"/>
    <w:rsid w:val="00736066"/>
    <w:rsid w:val="00736087"/>
    <w:rsid w:val="00736111"/>
    <w:rsid w:val="00745D72"/>
    <w:rsid w:val="00765D36"/>
    <w:rsid w:val="00766563"/>
    <w:rsid w:val="00766921"/>
    <w:rsid w:val="00776E11"/>
    <w:rsid w:val="00780FCF"/>
    <w:rsid w:val="00792A7B"/>
    <w:rsid w:val="00793A5E"/>
    <w:rsid w:val="007A1210"/>
    <w:rsid w:val="007A450A"/>
    <w:rsid w:val="007B42F9"/>
    <w:rsid w:val="0080057B"/>
    <w:rsid w:val="00800645"/>
    <w:rsid w:val="00802D61"/>
    <w:rsid w:val="008115CE"/>
    <w:rsid w:val="0082454F"/>
    <w:rsid w:val="008245B8"/>
    <w:rsid w:val="0083004D"/>
    <w:rsid w:val="00833F8A"/>
    <w:rsid w:val="008424DE"/>
    <w:rsid w:val="00846C55"/>
    <w:rsid w:val="00846EC1"/>
    <w:rsid w:val="00853457"/>
    <w:rsid w:val="00856835"/>
    <w:rsid w:val="0086532A"/>
    <w:rsid w:val="008815D9"/>
    <w:rsid w:val="00891CB7"/>
    <w:rsid w:val="008A6F7F"/>
    <w:rsid w:val="008C10CB"/>
    <w:rsid w:val="0090322A"/>
    <w:rsid w:val="0090491C"/>
    <w:rsid w:val="00912B83"/>
    <w:rsid w:val="00912E39"/>
    <w:rsid w:val="0091415A"/>
    <w:rsid w:val="00916B91"/>
    <w:rsid w:val="00920F8B"/>
    <w:rsid w:val="0092509A"/>
    <w:rsid w:val="009303DF"/>
    <w:rsid w:val="00935EBC"/>
    <w:rsid w:val="00955C96"/>
    <w:rsid w:val="0095650F"/>
    <w:rsid w:val="00957100"/>
    <w:rsid w:val="00965BF3"/>
    <w:rsid w:val="00970345"/>
    <w:rsid w:val="009726F6"/>
    <w:rsid w:val="0097622F"/>
    <w:rsid w:val="0099094F"/>
    <w:rsid w:val="00994AA1"/>
    <w:rsid w:val="0099504D"/>
    <w:rsid w:val="009A4218"/>
    <w:rsid w:val="009A6D86"/>
    <w:rsid w:val="009B00F7"/>
    <w:rsid w:val="009B08A1"/>
    <w:rsid w:val="009B382F"/>
    <w:rsid w:val="009C1FE5"/>
    <w:rsid w:val="009C4CC3"/>
    <w:rsid w:val="009C5230"/>
    <w:rsid w:val="009D04D3"/>
    <w:rsid w:val="009E1DE8"/>
    <w:rsid w:val="009E2247"/>
    <w:rsid w:val="009E3F4A"/>
    <w:rsid w:val="009F394B"/>
    <w:rsid w:val="00A00AE2"/>
    <w:rsid w:val="00A02D82"/>
    <w:rsid w:val="00A06542"/>
    <w:rsid w:val="00A16F3F"/>
    <w:rsid w:val="00A33DBA"/>
    <w:rsid w:val="00A6048F"/>
    <w:rsid w:val="00A67AE8"/>
    <w:rsid w:val="00A70D1C"/>
    <w:rsid w:val="00A765F4"/>
    <w:rsid w:val="00A76B52"/>
    <w:rsid w:val="00AB0D49"/>
    <w:rsid w:val="00AB225D"/>
    <w:rsid w:val="00AB3ADA"/>
    <w:rsid w:val="00AD04FF"/>
    <w:rsid w:val="00AD1FD1"/>
    <w:rsid w:val="00B057F0"/>
    <w:rsid w:val="00B075C4"/>
    <w:rsid w:val="00B23161"/>
    <w:rsid w:val="00B24BE7"/>
    <w:rsid w:val="00B30280"/>
    <w:rsid w:val="00B3251B"/>
    <w:rsid w:val="00B34A29"/>
    <w:rsid w:val="00B40DB2"/>
    <w:rsid w:val="00B536C6"/>
    <w:rsid w:val="00B567C9"/>
    <w:rsid w:val="00B74641"/>
    <w:rsid w:val="00B82D72"/>
    <w:rsid w:val="00B840DC"/>
    <w:rsid w:val="00B84D1D"/>
    <w:rsid w:val="00B85136"/>
    <w:rsid w:val="00B90BAD"/>
    <w:rsid w:val="00B94496"/>
    <w:rsid w:val="00B97ECD"/>
    <w:rsid w:val="00BA0CA1"/>
    <w:rsid w:val="00BA1B6B"/>
    <w:rsid w:val="00BB1FF9"/>
    <w:rsid w:val="00BB2FB5"/>
    <w:rsid w:val="00BD02CA"/>
    <w:rsid w:val="00BE5C55"/>
    <w:rsid w:val="00BF0B39"/>
    <w:rsid w:val="00BF42A4"/>
    <w:rsid w:val="00BF7AC6"/>
    <w:rsid w:val="00C004D9"/>
    <w:rsid w:val="00C042DE"/>
    <w:rsid w:val="00C0622B"/>
    <w:rsid w:val="00C426FE"/>
    <w:rsid w:val="00C51358"/>
    <w:rsid w:val="00C719C0"/>
    <w:rsid w:val="00C76536"/>
    <w:rsid w:val="00C77B05"/>
    <w:rsid w:val="00C83025"/>
    <w:rsid w:val="00C8758F"/>
    <w:rsid w:val="00C87B47"/>
    <w:rsid w:val="00C90302"/>
    <w:rsid w:val="00CA4A0A"/>
    <w:rsid w:val="00CB42BB"/>
    <w:rsid w:val="00CD4C1B"/>
    <w:rsid w:val="00CE23DC"/>
    <w:rsid w:val="00CE44EC"/>
    <w:rsid w:val="00CE4B7C"/>
    <w:rsid w:val="00CE7A74"/>
    <w:rsid w:val="00D123D5"/>
    <w:rsid w:val="00D135B1"/>
    <w:rsid w:val="00D27E03"/>
    <w:rsid w:val="00D31AFD"/>
    <w:rsid w:val="00D55418"/>
    <w:rsid w:val="00D61CD2"/>
    <w:rsid w:val="00D81630"/>
    <w:rsid w:val="00D92F05"/>
    <w:rsid w:val="00D93154"/>
    <w:rsid w:val="00DA5C57"/>
    <w:rsid w:val="00DB6C17"/>
    <w:rsid w:val="00DB714D"/>
    <w:rsid w:val="00DC179E"/>
    <w:rsid w:val="00DC2076"/>
    <w:rsid w:val="00DC7F1B"/>
    <w:rsid w:val="00DD1AD6"/>
    <w:rsid w:val="00DD1CBB"/>
    <w:rsid w:val="00DD32EA"/>
    <w:rsid w:val="00DD7D5B"/>
    <w:rsid w:val="00DE2872"/>
    <w:rsid w:val="00DF5B6B"/>
    <w:rsid w:val="00E14D8E"/>
    <w:rsid w:val="00E14F92"/>
    <w:rsid w:val="00E1532A"/>
    <w:rsid w:val="00E22DE2"/>
    <w:rsid w:val="00E33A53"/>
    <w:rsid w:val="00E34213"/>
    <w:rsid w:val="00E51BCB"/>
    <w:rsid w:val="00E552C0"/>
    <w:rsid w:val="00E63CB4"/>
    <w:rsid w:val="00E83E99"/>
    <w:rsid w:val="00E97146"/>
    <w:rsid w:val="00EB1B6D"/>
    <w:rsid w:val="00EB5981"/>
    <w:rsid w:val="00EB61C6"/>
    <w:rsid w:val="00EC13AD"/>
    <w:rsid w:val="00EC729A"/>
    <w:rsid w:val="00ED043B"/>
    <w:rsid w:val="00EE05A4"/>
    <w:rsid w:val="00EE27E5"/>
    <w:rsid w:val="00EE3609"/>
    <w:rsid w:val="00EF5A17"/>
    <w:rsid w:val="00EF61DD"/>
    <w:rsid w:val="00EF71B6"/>
    <w:rsid w:val="00F038DB"/>
    <w:rsid w:val="00F05108"/>
    <w:rsid w:val="00F10932"/>
    <w:rsid w:val="00F13E8D"/>
    <w:rsid w:val="00F151C9"/>
    <w:rsid w:val="00F16C49"/>
    <w:rsid w:val="00F17732"/>
    <w:rsid w:val="00F57490"/>
    <w:rsid w:val="00F71903"/>
    <w:rsid w:val="00F71E8D"/>
    <w:rsid w:val="00F72381"/>
    <w:rsid w:val="00F772D6"/>
    <w:rsid w:val="00F8782C"/>
    <w:rsid w:val="00F96714"/>
    <w:rsid w:val="00FA000D"/>
    <w:rsid w:val="00FA5B01"/>
    <w:rsid w:val="00FA6F0E"/>
    <w:rsid w:val="00FA71E2"/>
    <w:rsid w:val="00FC1326"/>
    <w:rsid w:val="00FD1651"/>
    <w:rsid w:val="00FF170C"/>
    <w:rsid w:val="00FF1B20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463"/>
    <w:rPr>
      <w:sz w:val="18"/>
      <w:szCs w:val="18"/>
    </w:rPr>
  </w:style>
  <w:style w:type="character" w:customStyle="1" w:styleId="NormalCharacter">
    <w:name w:val="NormalCharacter"/>
    <w:qFormat/>
    <w:rsid w:val="00EF61DD"/>
    <w:rPr>
      <w:rFonts w:ascii="Times New Roman" w:eastAsia="宋体" w:hAnsi="Times New Roman"/>
    </w:rPr>
  </w:style>
  <w:style w:type="paragraph" w:styleId="a5">
    <w:name w:val="Balloon Text"/>
    <w:basedOn w:val="a"/>
    <w:link w:val="Char1"/>
    <w:uiPriority w:val="99"/>
    <w:semiHidden/>
    <w:unhideWhenUsed/>
    <w:rsid w:val="002235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546"/>
    <w:rPr>
      <w:sz w:val="18"/>
      <w:szCs w:val="18"/>
    </w:rPr>
  </w:style>
  <w:style w:type="paragraph" w:styleId="a6">
    <w:name w:val="Revision"/>
    <w:hidden/>
    <w:uiPriority w:val="99"/>
    <w:semiHidden/>
    <w:rsid w:val="0021239C"/>
  </w:style>
  <w:style w:type="character" w:styleId="a7">
    <w:name w:val="annotation reference"/>
    <w:basedOn w:val="a0"/>
    <w:uiPriority w:val="99"/>
    <w:semiHidden/>
    <w:unhideWhenUsed/>
    <w:rsid w:val="007A1210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A121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A1210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A121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A1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58D1-E575-48E7-8D49-C59B5560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625</Words>
  <Characters>3564</Characters>
  <Application>Microsoft Office Word</Application>
  <DocSecurity>0</DocSecurity>
  <Lines>29</Lines>
  <Paragraphs>8</Paragraphs>
  <ScaleCrop>false</ScaleCrop>
  <Company>Microsoft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茅国梁</dc:creator>
  <cp:lastModifiedBy>茅国梁</cp:lastModifiedBy>
  <cp:revision>4</cp:revision>
  <cp:lastPrinted>2024-05-06T08:04:00Z</cp:lastPrinted>
  <dcterms:created xsi:type="dcterms:W3CDTF">2024-05-06T08:19:00Z</dcterms:created>
  <dcterms:modified xsi:type="dcterms:W3CDTF">2024-05-06T08:34:00Z</dcterms:modified>
</cp:coreProperties>
</file>