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F4B4" w14:textId="10B65B7F" w:rsidR="00BD3324" w:rsidRDefault="00000000">
      <w:pPr>
        <w:spacing w:line="360" w:lineRule="auto"/>
        <w:outlineLvl w:val="0"/>
        <w:rPr>
          <w:rFonts w:asciiTheme="minorHAnsi" w:eastAsia="黑体" w:hAnsiTheme="minorHAnsi" w:cstheme="minorBidi"/>
          <w:b/>
          <w:bCs/>
          <w:sz w:val="36"/>
          <w:szCs w:val="36"/>
        </w:rPr>
      </w:pPr>
      <w:r>
        <w:rPr>
          <w:rFonts w:asciiTheme="minorHAnsi" w:eastAsia="黑体" w:hAnsiTheme="minorHAnsi" w:cstheme="minorBidi" w:hint="eastAsia"/>
          <w:b/>
          <w:bCs/>
          <w:sz w:val="36"/>
          <w:szCs w:val="36"/>
        </w:rPr>
        <w:t>上海市地方标准《</w:t>
      </w:r>
      <w:bookmarkStart w:id="0" w:name="_Hlk205821602"/>
      <w:r w:rsidR="00D60561" w:rsidRPr="00D60561">
        <w:rPr>
          <w:rFonts w:asciiTheme="minorHAnsi" w:eastAsia="黑体" w:hAnsiTheme="minorHAnsi" w:cstheme="minorBidi" w:hint="eastAsia"/>
          <w:b/>
          <w:bCs/>
          <w:sz w:val="36"/>
          <w:szCs w:val="36"/>
        </w:rPr>
        <w:t>草坪害虫预测与防治技术规范</w:t>
      </w:r>
      <w:bookmarkEnd w:id="0"/>
      <w:r>
        <w:rPr>
          <w:rFonts w:asciiTheme="minorHAnsi" w:eastAsia="黑体" w:hAnsiTheme="minorHAnsi" w:cstheme="minorBidi" w:hint="eastAsia"/>
          <w:b/>
          <w:bCs/>
          <w:sz w:val="36"/>
          <w:szCs w:val="36"/>
        </w:rPr>
        <w:t>》</w:t>
      </w:r>
    </w:p>
    <w:p w14:paraId="42605F2E" w14:textId="77777777" w:rsidR="00BD3324" w:rsidRDefault="00000000">
      <w:pPr>
        <w:spacing w:line="360" w:lineRule="auto"/>
        <w:jc w:val="center"/>
        <w:outlineLvl w:val="0"/>
        <w:rPr>
          <w:rFonts w:asciiTheme="minorHAnsi" w:eastAsia="黑体" w:hAnsiTheme="minorHAnsi" w:cstheme="minorBidi"/>
          <w:b/>
          <w:bCs/>
          <w:sz w:val="36"/>
          <w:szCs w:val="36"/>
        </w:rPr>
      </w:pPr>
      <w:r>
        <w:rPr>
          <w:rFonts w:asciiTheme="minorHAnsi" w:eastAsia="黑体" w:hAnsiTheme="minorHAnsi" w:cstheme="minorBidi" w:hint="eastAsia"/>
          <w:b/>
          <w:bCs/>
          <w:sz w:val="36"/>
          <w:szCs w:val="36"/>
        </w:rPr>
        <w:t>（征求意见稿）</w:t>
      </w:r>
      <w:r>
        <w:rPr>
          <w:rFonts w:asciiTheme="minorHAnsi" w:eastAsia="黑体" w:hAnsiTheme="minorHAnsi" w:cstheme="minorBidi"/>
          <w:b/>
          <w:bCs/>
          <w:sz w:val="36"/>
          <w:szCs w:val="36"/>
        </w:rPr>
        <w:t>编制说明</w:t>
      </w:r>
    </w:p>
    <w:p w14:paraId="0ED43C5E" w14:textId="77777777" w:rsidR="00BD3324" w:rsidRDefault="00BD3324">
      <w:pPr>
        <w:spacing w:line="360" w:lineRule="auto"/>
        <w:jc w:val="center"/>
        <w:rPr>
          <w:rFonts w:ascii="Times New Roman" w:hAnsi="Times New Roman"/>
          <w:b/>
          <w:sz w:val="32"/>
          <w:szCs w:val="32"/>
        </w:rPr>
      </w:pPr>
    </w:p>
    <w:p w14:paraId="226D1CFD"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一、任务来源</w:t>
      </w:r>
    </w:p>
    <w:p w14:paraId="28265F1E" w14:textId="0B6E5E36" w:rsidR="00BD3324" w:rsidRDefault="00000000">
      <w:pPr>
        <w:spacing w:line="360" w:lineRule="auto"/>
        <w:ind w:firstLineChars="200" w:firstLine="600"/>
        <w:rPr>
          <w:rFonts w:eastAsia="仿宋_GB2312"/>
          <w:kern w:val="44"/>
          <w:sz w:val="30"/>
          <w:szCs w:val="30"/>
        </w:rPr>
      </w:pPr>
      <w:bookmarkStart w:id="1" w:name="_Hlk195000669"/>
      <w:r>
        <w:rPr>
          <w:rFonts w:eastAsia="仿宋_GB2312" w:hint="eastAsia"/>
          <w:kern w:val="44"/>
          <w:sz w:val="30"/>
          <w:szCs w:val="30"/>
        </w:rPr>
        <w:t>根据上海市市场监督管理局《上海市市场监督管理局关于下达</w:t>
      </w:r>
      <w:bookmarkStart w:id="2" w:name="OLE_LINK1"/>
      <w:r>
        <w:rPr>
          <w:rFonts w:eastAsia="仿宋_GB2312" w:hint="eastAsia"/>
          <w:kern w:val="44"/>
          <w:sz w:val="30"/>
          <w:szCs w:val="30"/>
        </w:rPr>
        <w:t>202</w:t>
      </w:r>
      <w:r w:rsidR="00EE762D">
        <w:rPr>
          <w:rFonts w:eastAsia="仿宋_GB2312" w:hint="eastAsia"/>
          <w:kern w:val="44"/>
          <w:sz w:val="30"/>
          <w:szCs w:val="30"/>
        </w:rPr>
        <w:t>5</w:t>
      </w:r>
      <w:r>
        <w:rPr>
          <w:rFonts w:eastAsia="仿宋_GB2312" w:hint="eastAsia"/>
          <w:kern w:val="44"/>
          <w:sz w:val="30"/>
          <w:szCs w:val="30"/>
        </w:rPr>
        <w:t>年度第</w:t>
      </w:r>
      <w:r w:rsidR="00EE762D">
        <w:rPr>
          <w:rFonts w:eastAsia="仿宋_GB2312" w:hint="eastAsia"/>
          <w:kern w:val="44"/>
          <w:sz w:val="30"/>
          <w:szCs w:val="30"/>
        </w:rPr>
        <w:t>一</w:t>
      </w:r>
      <w:r>
        <w:rPr>
          <w:rFonts w:eastAsia="仿宋_GB2312" w:hint="eastAsia"/>
          <w:kern w:val="44"/>
          <w:sz w:val="30"/>
          <w:szCs w:val="30"/>
        </w:rPr>
        <w:t>批上海市地方标准制修订项目计划</w:t>
      </w:r>
      <w:bookmarkEnd w:id="2"/>
      <w:r>
        <w:rPr>
          <w:rFonts w:eastAsia="仿宋_GB2312" w:hint="eastAsia"/>
          <w:kern w:val="44"/>
          <w:sz w:val="30"/>
          <w:szCs w:val="30"/>
        </w:rPr>
        <w:t>的通知》</w:t>
      </w:r>
      <w:r w:rsidR="00A95BFE">
        <w:rPr>
          <w:rFonts w:eastAsia="仿宋_GB2312" w:hint="eastAsia"/>
          <w:kern w:val="44"/>
          <w:sz w:val="30"/>
          <w:szCs w:val="30"/>
        </w:rPr>
        <w:t>（沪市监标技</w:t>
      </w:r>
      <w:r w:rsidR="00A95BFE">
        <w:rPr>
          <w:rFonts w:eastAsia="仿宋_GB2312" w:hint="eastAsia"/>
          <w:kern w:val="44"/>
          <w:sz w:val="30"/>
          <w:szCs w:val="30"/>
        </w:rPr>
        <w:t>[2025]203</w:t>
      </w:r>
      <w:r w:rsidR="00A95BFE">
        <w:rPr>
          <w:rFonts w:eastAsia="仿宋_GB2312" w:hint="eastAsia"/>
          <w:kern w:val="44"/>
          <w:sz w:val="30"/>
          <w:szCs w:val="30"/>
        </w:rPr>
        <w:t>号）</w:t>
      </w:r>
      <w:r>
        <w:rPr>
          <w:rFonts w:eastAsia="仿宋_GB2312" w:hint="eastAsia"/>
          <w:kern w:val="44"/>
          <w:sz w:val="30"/>
          <w:szCs w:val="30"/>
        </w:rPr>
        <w:t>，《</w:t>
      </w:r>
      <w:r w:rsidR="00EE762D" w:rsidRPr="00EE762D">
        <w:rPr>
          <w:rFonts w:eastAsia="仿宋_GB2312" w:hint="eastAsia"/>
          <w:kern w:val="44"/>
          <w:sz w:val="30"/>
          <w:szCs w:val="30"/>
        </w:rPr>
        <w:t>草坪害虫预测与防治技术规范</w:t>
      </w:r>
      <w:r>
        <w:rPr>
          <w:rFonts w:eastAsia="仿宋_GB2312" w:hint="eastAsia"/>
          <w:kern w:val="44"/>
          <w:sz w:val="30"/>
          <w:szCs w:val="30"/>
        </w:rPr>
        <w:t>》列入</w:t>
      </w:r>
      <w:r w:rsidR="00EE762D">
        <w:rPr>
          <w:rFonts w:eastAsia="仿宋_GB2312" w:hint="eastAsia"/>
          <w:kern w:val="44"/>
          <w:sz w:val="30"/>
          <w:szCs w:val="30"/>
        </w:rPr>
        <w:t>该批次</w:t>
      </w:r>
      <w:r>
        <w:rPr>
          <w:rFonts w:eastAsia="仿宋_GB2312" w:hint="eastAsia"/>
          <w:kern w:val="44"/>
          <w:sz w:val="30"/>
          <w:szCs w:val="30"/>
        </w:rPr>
        <w:t>上海市地方标准的制定计划。本标准由上海市绿化和市容管理局提出，</w:t>
      </w:r>
      <w:bookmarkEnd w:id="1"/>
      <w:r>
        <w:rPr>
          <w:rFonts w:eastAsia="仿宋_GB2312" w:hint="eastAsia"/>
          <w:kern w:val="44"/>
          <w:sz w:val="30"/>
          <w:szCs w:val="30"/>
        </w:rPr>
        <w:t>技术归口单位为上海市</w:t>
      </w:r>
      <w:r w:rsidR="00EE762D">
        <w:rPr>
          <w:rFonts w:eastAsia="仿宋_GB2312" w:hint="eastAsia"/>
          <w:kern w:val="44"/>
          <w:sz w:val="30"/>
          <w:szCs w:val="30"/>
        </w:rPr>
        <w:t>林业</w:t>
      </w:r>
      <w:r>
        <w:rPr>
          <w:rFonts w:eastAsia="仿宋_GB2312" w:hint="eastAsia"/>
          <w:kern w:val="44"/>
          <w:sz w:val="30"/>
          <w:szCs w:val="30"/>
        </w:rPr>
        <w:t>标准化技术委员会，主要起草单位为</w:t>
      </w:r>
      <w:r w:rsidR="00EE762D" w:rsidRPr="00EE762D">
        <w:rPr>
          <w:rFonts w:eastAsia="仿宋_GB2312" w:hint="eastAsia"/>
          <w:kern w:val="44"/>
          <w:sz w:val="30"/>
          <w:szCs w:val="30"/>
        </w:rPr>
        <w:t>上海市园林科学规划研究院、上海市绿化管理指导站、上海市公共绿地建设事务中心、上海辰山植物园、上海市林业总站、上海园林（集团）有限公司、上海上农园林环境建设有限公司、上海奉贤建设发展（集团）有限公司</w:t>
      </w:r>
      <w:r>
        <w:rPr>
          <w:rFonts w:eastAsia="仿宋_GB2312" w:hint="eastAsia"/>
          <w:kern w:val="44"/>
          <w:sz w:val="30"/>
          <w:szCs w:val="30"/>
        </w:rPr>
        <w:t>。项目</w:t>
      </w:r>
      <w:r w:rsidR="00EE762D">
        <w:rPr>
          <w:rFonts w:eastAsia="仿宋_GB2312" w:hint="eastAsia"/>
          <w:kern w:val="44"/>
          <w:sz w:val="30"/>
          <w:szCs w:val="30"/>
        </w:rPr>
        <w:t>要求自通知日起，截止</w:t>
      </w:r>
      <w:r>
        <w:rPr>
          <w:rFonts w:eastAsia="仿宋_GB2312" w:hint="eastAsia"/>
          <w:kern w:val="44"/>
          <w:sz w:val="30"/>
          <w:szCs w:val="30"/>
        </w:rPr>
        <w:t>202</w:t>
      </w:r>
      <w:r w:rsidR="00EE762D">
        <w:rPr>
          <w:rFonts w:eastAsia="仿宋_GB2312" w:hint="eastAsia"/>
          <w:kern w:val="44"/>
          <w:sz w:val="30"/>
          <w:szCs w:val="30"/>
        </w:rPr>
        <w:t>5</w:t>
      </w:r>
      <w:r>
        <w:rPr>
          <w:rFonts w:eastAsia="仿宋_GB2312" w:hint="eastAsia"/>
          <w:kern w:val="44"/>
          <w:sz w:val="30"/>
          <w:szCs w:val="30"/>
        </w:rPr>
        <w:t>年</w:t>
      </w:r>
      <w:r w:rsidR="00EE762D">
        <w:rPr>
          <w:rFonts w:eastAsia="仿宋_GB2312" w:hint="eastAsia"/>
          <w:kern w:val="44"/>
          <w:sz w:val="30"/>
          <w:szCs w:val="30"/>
        </w:rPr>
        <w:t>12</w:t>
      </w:r>
      <w:r>
        <w:rPr>
          <w:rFonts w:eastAsia="仿宋_GB2312" w:hint="eastAsia"/>
          <w:kern w:val="44"/>
          <w:sz w:val="30"/>
          <w:szCs w:val="30"/>
        </w:rPr>
        <w:t>月</w:t>
      </w:r>
      <w:r w:rsidR="00EE762D">
        <w:rPr>
          <w:rFonts w:eastAsia="仿宋_GB2312" w:hint="eastAsia"/>
          <w:kern w:val="44"/>
          <w:sz w:val="30"/>
          <w:szCs w:val="30"/>
        </w:rPr>
        <w:t>31</w:t>
      </w:r>
      <w:r w:rsidR="00EE762D">
        <w:rPr>
          <w:rFonts w:eastAsia="仿宋_GB2312" w:hint="eastAsia"/>
          <w:kern w:val="44"/>
          <w:sz w:val="30"/>
          <w:szCs w:val="30"/>
        </w:rPr>
        <w:t>日前完成修订</w:t>
      </w:r>
      <w:r>
        <w:rPr>
          <w:rFonts w:eastAsia="仿宋_GB2312" w:hint="eastAsia"/>
          <w:kern w:val="44"/>
          <w:sz w:val="30"/>
          <w:szCs w:val="30"/>
        </w:rPr>
        <w:t>。</w:t>
      </w:r>
    </w:p>
    <w:p w14:paraId="55B2A74E" w14:textId="77777777" w:rsidR="00F04CF6" w:rsidRDefault="00F04CF6">
      <w:pPr>
        <w:spacing w:line="360" w:lineRule="auto"/>
        <w:ind w:firstLineChars="200" w:firstLine="600"/>
        <w:rPr>
          <w:rFonts w:eastAsia="仿宋_GB2312"/>
          <w:kern w:val="44"/>
          <w:sz w:val="30"/>
          <w:szCs w:val="30"/>
        </w:rPr>
      </w:pPr>
    </w:p>
    <w:p w14:paraId="4DC5CE31"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二、标准编制的目的和意义</w:t>
      </w:r>
    </w:p>
    <w:p w14:paraId="0D70ABCA" w14:textId="15718382" w:rsidR="00EE762D" w:rsidRPr="00EE762D" w:rsidRDefault="00EE762D" w:rsidP="00EE762D">
      <w:pPr>
        <w:spacing w:line="360" w:lineRule="auto"/>
        <w:ind w:firstLineChars="200" w:firstLine="600"/>
        <w:rPr>
          <w:rFonts w:eastAsia="仿宋_GB2312"/>
          <w:kern w:val="44"/>
          <w:sz w:val="30"/>
          <w:szCs w:val="30"/>
        </w:rPr>
      </w:pPr>
      <w:r w:rsidRPr="00EE762D">
        <w:rPr>
          <w:rFonts w:eastAsia="仿宋_GB2312" w:hint="eastAsia"/>
          <w:kern w:val="44"/>
          <w:sz w:val="30"/>
          <w:szCs w:val="30"/>
        </w:rPr>
        <w:t>淡剑灰翅夜蛾</w:t>
      </w:r>
      <w:r w:rsidRPr="00EE762D">
        <w:rPr>
          <w:rFonts w:eastAsia="仿宋_GB2312" w:hint="eastAsia"/>
          <w:i/>
          <w:iCs/>
          <w:kern w:val="44"/>
          <w:sz w:val="30"/>
          <w:szCs w:val="30"/>
        </w:rPr>
        <w:t>Spodoptera depravata</w:t>
      </w:r>
      <w:r w:rsidRPr="00EE762D">
        <w:rPr>
          <w:rFonts w:eastAsia="仿宋_GB2312" w:hint="eastAsia"/>
          <w:kern w:val="44"/>
          <w:sz w:val="30"/>
          <w:szCs w:val="30"/>
        </w:rPr>
        <w:t>，又名灰翅贪夜蛾，是我国草坪上一种重要的食叶害虫，主要为害高羊茅、百慕达等禾本科草坪，该虫在中国华中、华东地区广泛分布，也是上海地区发生最为严重的草坪害虫之一，一年发生</w:t>
      </w:r>
      <w:r w:rsidRPr="00EE762D">
        <w:rPr>
          <w:rFonts w:eastAsia="仿宋_GB2312" w:hint="eastAsia"/>
          <w:kern w:val="44"/>
          <w:sz w:val="30"/>
          <w:szCs w:val="30"/>
        </w:rPr>
        <w:t>5-6</w:t>
      </w:r>
      <w:r w:rsidRPr="00EE762D">
        <w:rPr>
          <w:rFonts w:eastAsia="仿宋_GB2312" w:hint="eastAsia"/>
          <w:kern w:val="44"/>
          <w:sz w:val="30"/>
          <w:szCs w:val="30"/>
        </w:rPr>
        <w:t>代，幼虫高峰期可在数天内吃光草坪地上部茎叶，严重影响草坪观赏性及正常生长。现行</w:t>
      </w:r>
      <w:bookmarkStart w:id="3" w:name="_Hlk205822850"/>
      <w:r w:rsidRPr="00EE762D">
        <w:rPr>
          <w:rFonts w:eastAsia="仿宋_GB2312" w:hint="eastAsia"/>
          <w:kern w:val="44"/>
          <w:sz w:val="30"/>
          <w:szCs w:val="30"/>
        </w:rPr>
        <w:t>《淡剑灰翅夜蛾测报技术规范》</w:t>
      </w:r>
      <w:r w:rsidRPr="00EE762D">
        <w:rPr>
          <w:rFonts w:eastAsia="仿宋_GB2312" w:hint="eastAsia"/>
          <w:kern w:val="44"/>
          <w:sz w:val="30"/>
          <w:szCs w:val="30"/>
        </w:rPr>
        <w:t>DB31/ T838-2014</w:t>
      </w:r>
      <w:bookmarkEnd w:id="3"/>
      <w:r w:rsidRPr="00EE762D">
        <w:rPr>
          <w:rFonts w:eastAsia="仿宋_GB2312" w:hint="eastAsia"/>
          <w:kern w:val="44"/>
          <w:sz w:val="30"/>
          <w:szCs w:val="30"/>
        </w:rPr>
        <w:t>有效规范</w:t>
      </w:r>
      <w:r w:rsidRPr="00EE762D">
        <w:rPr>
          <w:rFonts w:eastAsia="仿宋_GB2312" w:hint="eastAsia"/>
          <w:kern w:val="44"/>
          <w:sz w:val="30"/>
          <w:szCs w:val="30"/>
        </w:rPr>
        <w:lastRenderedPageBreak/>
        <w:t>了淡剑灰翅夜蛾测报技术，并推动该虫标准化治理工作。</w:t>
      </w:r>
      <w:r w:rsidRPr="00EE762D">
        <w:rPr>
          <w:rFonts w:eastAsia="仿宋_GB2312" w:hint="eastAsia"/>
          <w:kern w:val="44"/>
          <w:sz w:val="30"/>
          <w:szCs w:val="30"/>
        </w:rPr>
        <w:t xml:space="preserve"> </w:t>
      </w:r>
    </w:p>
    <w:p w14:paraId="367B1816" w14:textId="41C947C2" w:rsidR="00EE762D" w:rsidRPr="00EE762D" w:rsidRDefault="00EE762D" w:rsidP="00EE762D">
      <w:pPr>
        <w:spacing w:line="360" w:lineRule="auto"/>
        <w:ind w:firstLineChars="200" w:firstLine="600"/>
        <w:rPr>
          <w:rFonts w:eastAsia="仿宋_GB2312"/>
          <w:kern w:val="44"/>
          <w:sz w:val="30"/>
          <w:szCs w:val="30"/>
        </w:rPr>
      </w:pPr>
      <w:r w:rsidRPr="00EE762D">
        <w:rPr>
          <w:rFonts w:eastAsia="仿宋_GB2312" w:hint="eastAsia"/>
          <w:kern w:val="44"/>
          <w:sz w:val="30"/>
          <w:szCs w:val="30"/>
        </w:rPr>
        <w:t>早熟禾拟茎草螟</w:t>
      </w:r>
      <w:r w:rsidRPr="00EE762D">
        <w:rPr>
          <w:rFonts w:eastAsia="仿宋_GB2312" w:hint="eastAsia"/>
          <w:i/>
          <w:iCs/>
          <w:kern w:val="44"/>
          <w:sz w:val="30"/>
          <w:szCs w:val="30"/>
        </w:rPr>
        <w:t>Parapediasia teterrella</w:t>
      </w:r>
      <w:r w:rsidRPr="00EE762D">
        <w:rPr>
          <w:rFonts w:eastAsia="仿宋_GB2312" w:hint="eastAsia"/>
          <w:kern w:val="44"/>
          <w:sz w:val="30"/>
          <w:szCs w:val="30"/>
        </w:rPr>
        <w:t>是一种近年来新传入我国的外来害虫，原产于北美，在当地是一种</w:t>
      </w:r>
      <w:r>
        <w:rPr>
          <w:rFonts w:eastAsia="仿宋_GB2312" w:hint="eastAsia"/>
          <w:kern w:val="44"/>
          <w:sz w:val="30"/>
          <w:szCs w:val="30"/>
        </w:rPr>
        <w:t>常见</w:t>
      </w:r>
      <w:r w:rsidRPr="00EE762D">
        <w:rPr>
          <w:rFonts w:eastAsia="仿宋_GB2312" w:hint="eastAsia"/>
          <w:kern w:val="44"/>
          <w:sz w:val="30"/>
          <w:szCs w:val="30"/>
        </w:rPr>
        <w:t>草坪害虫，正常年份会对草坪造成不同程度的破坏，在干燥的季节甚至能将草坪彻底毁灭。该虫在上海地区主要为害百慕达</w:t>
      </w:r>
      <w:r w:rsidRPr="00EE762D">
        <w:rPr>
          <w:rFonts w:eastAsia="仿宋_GB2312" w:hint="eastAsia"/>
          <w:i/>
          <w:iCs/>
          <w:kern w:val="44"/>
          <w:sz w:val="30"/>
          <w:szCs w:val="30"/>
        </w:rPr>
        <w:t>Cynodon dactylon</w:t>
      </w:r>
      <w:r w:rsidRPr="00EE762D">
        <w:rPr>
          <w:rFonts w:eastAsia="仿宋_GB2312" w:hint="eastAsia"/>
          <w:kern w:val="44"/>
          <w:sz w:val="30"/>
          <w:szCs w:val="30"/>
        </w:rPr>
        <w:t>草坪，其昼伏夜出，白天钻入植物基部土中</w:t>
      </w:r>
      <w:r w:rsidRPr="00EE762D">
        <w:rPr>
          <w:rFonts w:eastAsia="仿宋_GB2312" w:hint="eastAsia"/>
          <w:kern w:val="44"/>
          <w:sz w:val="30"/>
          <w:szCs w:val="30"/>
        </w:rPr>
        <w:t>1</w:t>
      </w:r>
      <w:r w:rsidRPr="00EE762D">
        <w:rPr>
          <w:rFonts w:eastAsia="仿宋_GB2312" w:hint="eastAsia"/>
          <w:kern w:val="44"/>
          <w:sz w:val="30"/>
          <w:szCs w:val="30"/>
        </w:rPr>
        <w:t>–</w:t>
      </w:r>
      <w:r w:rsidRPr="00EE762D">
        <w:rPr>
          <w:rFonts w:eastAsia="仿宋_GB2312" w:hint="eastAsia"/>
          <w:kern w:val="44"/>
          <w:sz w:val="30"/>
          <w:szCs w:val="30"/>
        </w:rPr>
        <w:t>5</w:t>
      </w:r>
      <w:r w:rsidR="00F04CF6">
        <w:rPr>
          <w:rFonts w:eastAsia="仿宋_GB2312" w:hint="eastAsia"/>
          <w:kern w:val="44"/>
          <w:sz w:val="30"/>
          <w:szCs w:val="30"/>
        </w:rPr>
        <w:t xml:space="preserve"> </w:t>
      </w:r>
      <w:r w:rsidRPr="00EE762D">
        <w:rPr>
          <w:rFonts w:eastAsia="仿宋_GB2312" w:hint="eastAsia"/>
          <w:kern w:val="44"/>
          <w:sz w:val="30"/>
          <w:szCs w:val="30"/>
        </w:rPr>
        <w:t>cm</w:t>
      </w:r>
      <w:r w:rsidRPr="00EE762D">
        <w:rPr>
          <w:rFonts w:eastAsia="仿宋_GB2312" w:hint="eastAsia"/>
          <w:kern w:val="44"/>
          <w:sz w:val="30"/>
          <w:szCs w:val="30"/>
        </w:rPr>
        <w:t>处，晚上出来取食。该虫从草叶基部进行取食，因此虫口密度较大的草坪，地上绿色部分可被完全取食，造成草坪黄绿斑驳，发生严重的草坪整块草坪地上部分被食尽草坪完全失绿，严重影响草坪草的生长及草坪景观。</w:t>
      </w:r>
      <w:bookmarkStart w:id="4" w:name="_Hlk205890293"/>
      <w:r w:rsidRPr="00EE762D">
        <w:rPr>
          <w:rFonts w:eastAsia="仿宋_GB2312" w:hint="eastAsia"/>
          <w:kern w:val="44"/>
          <w:sz w:val="30"/>
          <w:szCs w:val="30"/>
        </w:rPr>
        <w:t>现行地方标准《早熟禾拟茎草螟预测与防治技术规范》</w:t>
      </w:r>
      <w:r w:rsidRPr="00EE762D">
        <w:rPr>
          <w:rFonts w:eastAsia="仿宋_GB2312" w:hint="eastAsia"/>
          <w:kern w:val="44"/>
          <w:sz w:val="30"/>
          <w:szCs w:val="30"/>
        </w:rPr>
        <w:t>DB31/T 1161-2019</w:t>
      </w:r>
      <w:bookmarkEnd w:id="4"/>
      <w:r w:rsidRPr="00EE762D">
        <w:rPr>
          <w:rFonts w:eastAsia="仿宋_GB2312" w:hint="eastAsia"/>
          <w:kern w:val="44"/>
          <w:sz w:val="30"/>
          <w:szCs w:val="30"/>
        </w:rPr>
        <w:t>的制定，有力的规范了该虫的标准化治理工作。</w:t>
      </w:r>
    </w:p>
    <w:p w14:paraId="18C449F7" w14:textId="7F383931" w:rsidR="00BD3324" w:rsidRDefault="00EE762D" w:rsidP="00EE762D">
      <w:pPr>
        <w:spacing w:line="360" w:lineRule="auto"/>
        <w:ind w:firstLineChars="200" w:firstLine="600"/>
        <w:rPr>
          <w:rFonts w:eastAsia="仿宋_GB2312"/>
          <w:kern w:val="44"/>
          <w:sz w:val="30"/>
          <w:szCs w:val="30"/>
        </w:rPr>
      </w:pPr>
      <w:r w:rsidRPr="00EE762D">
        <w:rPr>
          <w:rFonts w:eastAsia="仿宋_GB2312" w:hint="eastAsia"/>
          <w:kern w:val="44"/>
          <w:sz w:val="30"/>
          <w:szCs w:val="30"/>
        </w:rPr>
        <w:t>基于</w:t>
      </w:r>
      <w:r w:rsidRPr="00EE762D">
        <w:rPr>
          <w:rFonts w:eastAsia="仿宋_GB2312" w:hint="eastAsia"/>
          <w:kern w:val="44"/>
          <w:sz w:val="30"/>
          <w:szCs w:val="30"/>
        </w:rPr>
        <w:t>2025</w:t>
      </w:r>
      <w:r w:rsidRPr="00EE762D">
        <w:rPr>
          <w:rFonts w:eastAsia="仿宋_GB2312" w:hint="eastAsia"/>
          <w:kern w:val="44"/>
          <w:sz w:val="30"/>
          <w:szCs w:val="30"/>
        </w:rPr>
        <w:t>年市场监管总局启动深化地方标准管理制度改革试点，我们拟将以上两项关于草坪的重要害虫的现行地方标准合并修订，提升标准的实用性和通用性，通过提供科学预测和防治的标准化方法，以有效降低</w:t>
      </w:r>
      <w:r w:rsidR="00E82E86">
        <w:rPr>
          <w:rFonts w:eastAsia="仿宋_GB2312" w:hint="eastAsia"/>
          <w:kern w:val="44"/>
          <w:sz w:val="30"/>
          <w:szCs w:val="30"/>
        </w:rPr>
        <w:t>草坪主要</w:t>
      </w:r>
      <w:r w:rsidRPr="00EE762D">
        <w:rPr>
          <w:rFonts w:eastAsia="仿宋_GB2312" w:hint="eastAsia"/>
          <w:kern w:val="44"/>
          <w:sz w:val="30"/>
          <w:szCs w:val="30"/>
        </w:rPr>
        <w:t>虫害暴发风险，保障草坪健康景观，避免盲目用药造成的人财物浪费和环境污染，对推进城市园林绿化高质量发展、守护区域生态安全具有重要现实意义。</w:t>
      </w:r>
    </w:p>
    <w:p w14:paraId="6ADB1B17" w14:textId="77777777" w:rsidR="00F04CF6" w:rsidRDefault="00F04CF6" w:rsidP="00EE762D">
      <w:pPr>
        <w:spacing w:line="360" w:lineRule="auto"/>
        <w:ind w:firstLineChars="200" w:firstLine="600"/>
        <w:rPr>
          <w:rFonts w:eastAsia="仿宋_GB2312"/>
          <w:kern w:val="44"/>
          <w:sz w:val="30"/>
          <w:szCs w:val="30"/>
        </w:rPr>
      </w:pPr>
    </w:p>
    <w:p w14:paraId="7FA5782B"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三、编制过程</w:t>
      </w:r>
    </w:p>
    <w:p w14:paraId="7C0E2AA1" w14:textId="77777777" w:rsidR="00BD3324" w:rsidRDefault="00000000">
      <w:pPr>
        <w:spacing w:line="360" w:lineRule="auto"/>
        <w:ind w:firstLine="562"/>
        <w:rPr>
          <w:rFonts w:ascii="仿宋_GB2312" w:eastAsia="仿宋_GB2312" w:hAnsi="仿宋_GB2312" w:cs="仿宋_GB2312" w:hint="eastAsia"/>
          <w:b/>
          <w:bCs/>
          <w:sz w:val="32"/>
          <w:szCs w:val="32"/>
        </w:rPr>
      </w:pPr>
      <w:bookmarkStart w:id="5" w:name="OLE_LINK55"/>
      <w:r>
        <w:rPr>
          <w:rFonts w:ascii="仿宋_GB2312" w:eastAsia="仿宋_GB2312" w:hAnsi="仿宋_GB2312" w:cs="仿宋_GB2312" w:hint="eastAsia"/>
          <w:b/>
          <w:bCs/>
          <w:sz w:val="32"/>
          <w:szCs w:val="32"/>
        </w:rPr>
        <w:t>（一）前期研究与准备</w:t>
      </w:r>
    </w:p>
    <w:p w14:paraId="196FE140" w14:textId="72AB1FC3" w:rsidR="00BD3324" w:rsidRDefault="002529B3">
      <w:pPr>
        <w:spacing w:line="360" w:lineRule="auto"/>
        <w:ind w:firstLineChars="200" w:firstLine="600"/>
        <w:rPr>
          <w:rFonts w:eastAsia="仿宋_GB2312"/>
          <w:kern w:val="44"/>
          <w:sz w:val="30"/>
          <w:szCs w:val="30"/>
        </w:rPr>
      </w:pPr>
      <w:r>
        <w:rPr>
          <w:rFonts w:eastAsia="仿宋_GB2312" w:hint="eastAsia"/>
          <w:kern w:val="44"/>
          <w:sz w:val="30"/>
          <w:szCs w:val="30"/>
        </w:rPr>
        <w:t>上海市园林科学规划研究院牵头编制的上海市地方标准</w:t>
      </w:r>
      <w:r w:rsidRPr="002529B3">
        <w:rPr>
          <w:rFonts w:eastAsia="仿宋_GB2312" w:hint="eastAsia"/>
          <w:kern w:val="44"/>
          <w:sz w:val="30"/>
          <w:szCs w:val="30"/>
        </w:rPr>
        <w:t>《淡</w:t>
      </w:r>
      <w:r w:rsidRPr="002529B3">
        <w:rPr>
          <w:rFonts w:eastAsia="仿宋_GB2312" w:hint="eastAsia"/>
          <w:kern w:val="44"/>
          <w:sz w:val="30"/>
          <w:szCs w:val="30"/>
        </w:rPr>
        <w:lastRenderedPageBreak/>
        <w:t>剑灰翅夜蛾测报技术规范》</w:t>
      </w:r>
      <w:r w:rsidRPr="002529B3">
        <w:rPr>
          <w:rFonts w:eastAsia="仿宋_GB2312" w:hint="eastAsia"/>
          <w:kern w:val="44"/>
          <w:sz w:val="30"/>
          <w:szCs w:val="30"/>
        </w:rPr>
        <w:t>DB31/ T</w:t>
      </w:r>
      <w:r w:rsidR="00F04CF6">
        <w:rPr>
          <w:rFonts w:eastAsia="仿宋_GB2312" w:hint="eastAsia"/>
          <w:kern w:val="44"/>
          <w:sz w:val="30"/>
          <w:szCs w:val="30"/>
        </w:rPr>
        <w:t xml:space="preserve"> </w:t>
      </w:r>
      <w:r w:rsidRPr="002529B3">
        <w:rPr>
          <w:rFonts w:eastAsia="仿宋_GB2312" w:hint="eastAsia"/>
          <w:kern w:val="44"/>
          <w:sz w:val="30"/>
          <w:szCs w:val="30"/>
        </w:rPr>
        <w:t>838-2014</w:t>
      </w:r>
      <w:r>
        <w:rPr>
          <w:rFonts w:eastAsia="仿宋_GB2312" w:hint="eastAsia"/>
          <w:kern w:val="44"/>
          <w:sz w:val="30"/>
          <w:szCs w:val="30"/>
        </w:rPr>
        <w:t xml:space="preserve"> </w:t>
      </w:r>
      <w:r>
        <w:rPr>
          <w:rFonts w:eastAsia="仿宋_GB2312" w:hint="eastAsia"/>
          <w:kern w:val="44"/>
          <w:sz w:val="30"/>
          <w:szCs w:val="30"/>
        </w:rPr>
        <w:t>于</w:t>
      </w:r>
      <w:r>
        <w:rPr>
          <w:rFonts w:eastAsia="仿宋_GB2312" w:hint="eastAsia"/>
          <w:kern w:val="44"/>
          <w:sz w:val="30"/>
          <w:szCs w:val="30"/>
        </w:rPr>
        <w:t>2014</w:t>
      </w:r>
      <w:r>
        <w:rPr>
          <w:rFonts w:eastAsia="仿宋_GB2312" w:hint="eastAsia"/>
          <w:kern w:val="44"/>
          <w:sz w:val="30"/>
          <w:szCs w:val="30"/>
        </w:rPr>
        <w:t>年</w:t>
      </w:r>
      <w:r>
        <w:rPr>
          <w:rFonts w:eastAsia="仿宋_GB2312" w:hint="eastAsia"/>
          <w:kern w:val="44"/>
          <w:sz w:val="30"/>
          <w:szCs w:val="30"/>
        </w:rPr>
        <w:t>9</w:t>
      </w:r>
      <w:r>
        <w:rPr>
          <w:rFonts w:eastAsia="仿宋_GB2312" w:hint="eastAsia"/>
          <w:kern w:val="44"/>
          <w:sz w:val="30"/>
          <w:szCs w:val="30"/>
        </w:rPr>
        <w:t>月</w:t>
      </w:r>
      <w:r>
        <w:rPr>
          <w:rFonts w:eastAsia="仿宋_GB2312" w:hint="eastAsia"/>
          <w:kern w:val="44"/>
          <w:sz w:val="30"/>
          <w:szCs w:val="30"/>
        </w:rPr>
        <w:t>3</w:t>
      </w:r>
      <w:r>
        <w:rPr>
          <w:rFonts w:eastAsia="仿宋_GB2312" w:hint="eastAsia"/>
          <w:kern w:val="44"/>
          <w:sz w:val="30"/>
          <w:szCs w:val="30"/>
        </w:rPr>
        <w:t>日发布，</w:t>
      </w:r>
      <w:r>
        <w:rPr>
          <w:rFonts w:eastAsia="仿宋_GB2312" w:hint="eastAsia"/>
          <w:kern w:val="44"/>
          <w:sz w:val="30"/>
          <w:szCs w:val="30"/>
        </w:rPr>
        <w:t>12</w:t>
      </w:r>
      <w:r>
        <w:rPr>
          <w:rFonts w:eastAsia="仿宋_GB2312" w:hint="eastAsia"/>
          <w:kern w:val="44"/>
          <w:sz w:val="30"/>
          <w:szCs w:val="30"/>
        </w:rPr>
        <w:t>月</w:t>
      </w:r>
      <w:r>
        <w:rPr>
          <w:rFonts w:eastAsia="仿宋_GB2312" w:hint="eastAsia"/>
          <w:kern w:val="44"/>
          <w:sz w:val="30"/>
          <w:szCs w:val="30"/>
        </w:rPr>
        <w:t>1</w:t>
      </w:r>
      <w:r>
        <w:rPr>
          <w:rFonts w:eastAsia="仿宋_GB2312" w:hint="eastAsia"/>
          <w:kern w:val="44"/>
          <w:sz w:val="30"/>
          <w:szCs w:val="30"/>
        </w:rPr>
        <w:t>日起正式实施，此后该标准经历了</w:t>
      </w:r>
      <w:r>
        <w:rPr>
          <w:rFonts w:eastAsia="仿宋_GB2312" w:hint="eastAsia"/>
          <w:kern w:val="44"/>
          <w:sz w:val="30"/>
          <w:szCs w:val="30"/>
        </w:rPr>
        <w:t>2019</w:t>
      </w:r>
      <w:r>
        <w:rPr>
          <w:rFonts w:eastAsia="仿宋_GB2312" w:hint="eastAsia"/>
          <w:kern w:val="44"/>
          <w:sz w:val="30"/>
          <w:szCs w:val="30"/>
        </w:rPr>
        <w:t>年、</w:t>
      </w:r>
      <w:r>
        <w:rPr>
          <w:rFonts w:eastAsia="仿宋_GB2312" w:hint="eastAsia"/>
          <w:kern w:val="44"/>
          <w:sz w:val="30"/>
          <w:szCs w:val="30"/>
        </w:rPr>
        <w:t>2022</w:t>
      </w:r>
      <w:r>
        <w:rPr>
          <w:rFonts w:eastAsia="仿宋_GB2312" w:hint="eastAsia"/>
          <w:kern w:val="44"/>
          <w:sz w:val="30"/>
          <w:szCs w:val="30"/>
        </w:rPr>
        <w:t>年两次复审，复审结果继续有效，实施至今。</w:t>
      </w:r>
    </w:p>
    <w:p w14:paraId="735C1DC8" w14:textId="4329DFBF" w:rsidR="00BD3324" w:rsidRDefault="002529B3">
      <w:pPr>
        <w:spacing w:line="360" w:lineRule="auto"/>
        <w:ind w:firstLineChars="200" w:firstLine="600"/>
        <w:rPr>
          <w:rFonts w:eastAsia="仿宋_GB2312"/>
          <w:kern w:val="44"/>
          <w:sz w:val="30"/>
          <w:szCs w:val="30"/>
        </w:rPr>
      </w:pPr>
      <w:r>
        <w:rPr>
          <w:rFonts w:eastAsia="仿宋_GB2312" w:hint="eastAsia"/>
          <w:kern w:val="44"/>
          <w:sz w:val="30"/>
          <w:szCs w:val="30"/>
        </w:rPr>
        <w:t>2016</w:t>
      </w:r>
      <w:r>
        <w:rPr>
          <w:rFonts w:eastAsia="仿宋_GB2312" w:hint="eastAsia"/>
          <w:kern w:val="44"/>
          <w:sz w:val="30"/>
          <w:szCs w:val="30"/>
        </w:rPr>
        <w:t>年</w:t>
      </w:r>
      <w:r>
        <w:rPr>
          <w:rFonts w:eastAsia="仿宋_GB2312" w:hint="eastAsia"/>
          <w:kern w:val="44"/>
          <w:sz w:val="30"/>
          <w:szCs w:val="30"/>
        </w:rPr>
        <w:t>11</w:t>
      </w:r>
      <w:r>
        <w:rPr>
          <w:rFonts w:eastAsia="仿宋_GB2312" w:hint="eastAsia"/>
          <w:kern w:val="44"/>
          <w:sz w:val="30"/>
          <w:szCs w:val="30"/>
        </w:rPr>
        <w:t>月起，在标准编制任务下达后，</w:t>
      </w:r>
      <w:r w:rsidRPr="002529B3">
        <w:rPr>
          <w:rFonts w:eastAsia="仿宋_GB2312" w:hint="eastAsia"/>
          <w:kern w:val="44"/>
          <w:sz w:val="30"/>
          <w:szCs w:val="30"/>
        </w:rPr>
        <w:t>上海市园林科学规划研究院牵头</w:t>
      </w:r>
      <w:r>
        <w:rPr>
          <w:rFonts w:eastAsia="仿宋_GB2312" w:hint="eastAsia"/>
          <w:kern w:val="44"/>
          <w:sz w:val="30"/>
          <w:szCs w:val="30"/>
        </w:rPr>
        <w:t>进行了上海市地方标准</w:t>
      </w:r>
      <w:r w:rsidRPr="002529B3">
        <w:rPr>
          <w:rFonts w:eastAsia="仿宋_GB2312" w:hint="eastAsia"/>
          <w:kern w:val="44"/>
          <w:sz w:val="30"/>
          <w:szCs w:val="30"/>
        </w:rPr>
        <w:t>《早熟禾拟茎草螟预测与防治技术规范》</w:t>
      </w:r>
      <w:r w:rsidRPr="002529B3">
        <w:rPr>
          <w:rFonts w:eastAsia="仿宋_GB2312" w:hint="eastAsia"/>
          <w:kern w:val="44"/>
          <w:sz w:val="30"/>
          <w:szCs w:val="30"/>
        </w:rPr>
        <w:t>DB31/T 1161-2019</w:t>
      </w:r>
      <w:r>
        <w:rPr>
          <w:rFonts w:eastAsia="仿宋_GB2312" w:hint="eastAsia"/>
          <w:kern w:val="44"/>
          <w:sz w:val="30"/>
          <w:szCs w:val="30"/>
        </w:rPr>
        <w:t>的编制。在经历了多轮意见征询及关键内容试验验证后，该标准于</w:t>
      </w:r>
      <w:r w:rsidR="0008263E">
        <w:rPr>
          <w:rFonts w:eastAsia="仿宋_GB2312" w:hint="eastAsia"/>
          <w:kern w:val="44"/>
          <w:sz w:val="30"/>
          <w:szCs w:val="30"/>
        </w:rPr>
        <w:t>2019</w:t>
      </w:r>
      <w:r w:rsidR="0008263E">
        <w:rPr>
          <w:rFonts w:eastAsia="仿宋_GB2312" w:hint="eastAsia"/>
          <w:kern w:val="44"/>
          <w:sz w:val="30"/>
          <w:szCs w:val="30"/>
        </w:rPr>
        <w:t>年</w:t>
      </w:r>
      <w:r w:rsidR="0008263E">
        <w:rPr>
          <w:rFonts w:eastAsia="仿宋_GB2312" w:hint="eastAsia"/>
          <w:kern w:val="44"/>
          <w:sz w:val="30"/>
          <w:szCs w:val="30"/>
        </w:rPr>
        <w:t>6</w:t>
      </w:r>
      <w:r w:rsidR="0008263E">
        <w:rPr>
          <w:rFonts w:eastAsia="仿宋_GB2312" w:hint="eastAsia"/>
          <w:kern w:val="44"/>
          <w:sz w:val="30"/>
          <w:szCs w:val="30"/>
        </w:rPr>
        <w:t>月</w:t>
      </w:r>
      <w:r w:rsidR="0008263E">
        <w:rPr>
          <w:rFonts w:eastAsia="仿宋_GB2312" w:hint="eastAsia"/>
          <w:kern w:val="44"/>
          <w:sz w:val="30"/>
          <w:szCs w:val="30"/>
        </w:rPr>
        <w:t>14</w:t>
      </w:r>
      <w:r w:rsidR="0008263E">
        <w:rPr>
          <w:rFonts w:eastAsia="仿宋_GB2312" w:hint="eastAsia"/>
          <w:kern w:val="44"/>
          <w:sz w:val="30"/>
          <w:szCs w:val="30"/>
        </w:rPr>
        <w:t>日正式发布，</w:t>
      </w:r>
      <w:r w:rsidR="0008263E">
        <w:rPr>
          <w:rFonts w:eastAsia="仿宋_GB2312" w:hint="eastAsia"/>
          <w:kern w:val="44"/>
          <w:sz w:val="30"/>
          <w:szCs w:val="30"/>
        </w:rPr>
        <w:t>7</w:t>
      </w:r>
      <w:r w:rsidR="0008263E">
        <w:rPr>
          <w:rFonts w:eastAsia="仿宋_GB2312" w:hint="eastAsia"/>
          <w:kern w:val="44"/>
          <w:sz w:val="30"/>
          <w:szCs w:val="30"/>
        </w:rPr>
        <w:t>月</w:t>
      </w:r>
      <w:r w:rsidR="0008263E">
        <w:rPr>
          <w:rFonts w:eastAsia="仿宋_GB2312" w:hint="eastAsia"/>
          <w:kern w:val="44"/>
          <w:sz w:val="30"/>
          <w:szCs w:val="30"/>
        </w:rPr>
        <w:t>1</w:t>
      </w:r>
      <w:r w:rsidR="0008263E">
        <w:rPr>
          <w:rFonts w:eastAsia="仿宋_GB2312" w:hint="eastAsia"/>
          <w:kern w:val="44"/>
          <w:sz w:val="30"/>
          <w:szCs w:val="30"/>
        </w:rPr>
        <w:t>日实施。此后，该标准于</w:t>
      </w:r>
      <w:r w:rsidR="0008263E">
        <w:rPr>
          <w:rFonts w:eastAsia="仿宋_GB2312" w:hint="eastAsia"/>
          <w:kern w:val="44"/>
          <w:sz w:val="30"/>
          <w:szCs w:val="30"/>
        </w:rPr>
        <w:t>2022</w:t>
      </w:r>
      <w:r w:rsidR="0008263E">
        <w:rPr>
          <w:rFonts w:eastAsia="仿宋_GB2312" w:hint="eastAsia"/>
          <w:kern w:val="44"/>
          <w:sz w:val="30"/>
          <w:szCs w:val="30"/>
        </w:rPr>
        <w:t>年通过了第一次复审，继续有效，实施至今。</w:t>
      </w:r>
    </w:p>
    <w:p w14:paraId="29BEFAA5" w14:textId="7865A15F" w:rsidR="00BD3324" w:rsidRDefault="00E82E86" w:rsidP="00A750E0">
      <w:pPr>
        <w:spacing w:line="360" w:lineRule="auto"/>
        <w:ind w:firstLineChars="200" w:firstLine="600"/>
        <w:rPr>
          <w:rFonts w:eastAsia="仿宋_GB2312"/>
          <w:kern w:val="44"/>
          <w:sz w:val="30"/>
          <w:szCs w:val="30"/>
        </w:rPr>
      </w:pPr>
      <w:r>
        <w:rPr>
          <w:rFonts w:eastAsia="仿宋_GB2312" w:hint="eastAsia"/>
          <w:kern w:val="44"/>
          <w:sz w:val="30"/>
          <w:szCs w:val="30"/>
        </w:rPr>
        <w:t>市园科院长期从事绿化林业有害生物的监测、预警及综合防治技术研究，在城市园林病虫害的积累了大量相关数据，前期完成了</w:t>
      </w:r>
      <w:r w:rsidR="00A750E0">
        <w:rPr>
          <w:rFonts w:eastAsia="仿宋_GB2312" w:hint="eastAsia"/>
          <w:kern w:val="44"/>
          <w:sz w:val="30"/>
          <w:szCs w:val="30"/>
        </w:rPr>
        <w:t>上海市科委人才项目《</w:t>
      </w:r>
      <w:r w:rsidR="00A750E0" w:rsidRPr="00A750E0">
        <w:rPr>
          <w:rFonts w:eastAsia="仿宋_GB2312" w:hint="eastAsia"/>
          <w:kern w:val="44"/>
          <w:sz w:val="30"/>
          <w:szCs w:val="30"/>
        </w:rPr>
        <w:t>草坪重要害虫淡剑灰翅夜蛾生防菌株莱氏野村菌高致病性菌株的筛选</w:t>
      </w:r>
      <w:r w:rsidR="00A750E0">
        <w:rPr>
          <w:rFonts w:eastAsia="仿宋_GB2312" w:hint="eastAsia"/>
          <w:kern w:val="44"/>
          <w:sz w:val="30"/>
          <w:szCs w:val="30"/>
        </w:rPr>
        <w:t>》、</w:t>
      </w:r>
      <w:r w:rsidRPr="00E82E86">
        <w:rPr>
          <w:rFonts w:eastAsia="仿宋_GB2312" w:hint="eastAsia"/>
          <w:kern w:val="44"/>
          <w:sz w:val="30"/>
          <w:szCs w:val="30"/>
        </w:rPr>
        <w:t>上海市绿化和市容管理局重点科技</w:t>
      </w:r>
      <w:r w:rsidR="00F04CF6">
        <w:rPr>
          <w:rFonts w:eastAsia="仿宋_GB2312" w:hint="eastAsia"/>
          <w:kern w:val="44"/>
          <w:sz w:val="30"/>
          <w:szCs w:val="30"/>
        </w:rPr>
        <w:t>攻关</w:t>
      </w:r>
      <w:r w:rsidRPr="00E82E86">
        <w:rPr>
          <w:rFonts w:eastAsia="仿宋_GB2312" w:hint="eastAsia"/>
          <w:kern w:val="44"/>
          <w:sz w:val="30"/>
          <w:szCs w:val="30"/>
        </w:rPr>
        <w:t>项目《辰山植物园国内外引种植物病虫害监测及防控技术研究》、《辰山植物园引进植物病虫害后期监测及信息查询系统的研制》</w:t>
      </w:r>
      <w:r w:rsidR="00A750E0">
        <w:rPr>
          <w:rFonts w:eastAsia="仿宋_GB2312" w:hint="eastAsia"/>
          <w:kern w:val="44"/>
          <w:sz w:val="30"/>
          <w:szCs w:val="30"/>
        </w:rPr>
        <w:t>、《</w:t>
      </w:r>
      <w:r w:rsidR="00A750E0" w:rsidRPr="00A750E0">
        <w:rPr>
          <w:rFonts w:eastAsia="仿宋_GB2312" w:hint="eastAsia"/>
          <w:kern w:val="44"/>
          <w:sz w:val="30"/>
          <w:szCs w:val="30"/>
        </w:rPr>
        <w:t>草坪害虫淡剑灰翅夜蛾生防菌株莱氏野村菌高致病性菌株的筛选</w:t>
      </w:r>
      <w:r w:rsidR="00A750E0">
        <w:rPr>
          <w:rFonts w:eastAsia="仿宋_GB2312" w:hint="eastAsia"/>
          <w:kern w:val="44"/>
          <w:sz w:val="30"/>
          <w:szCs w:val="30"/>
        </w:rPr>
        <w:t>》</w:t>
      </w:r>
      <w:r w:rsidRPr="00E82E86">
        <w:rPr>
          <w:rFonts w:eastAsia="仿宋_GB2312" w:hint="eastAsia"/>
          <w:kern w:val="44"/>
          <w:sz w:val="30"/>
          <w:szCs w:val="30"/>
        </w:rPr>
        <w:t>和上海市农委重点攻关项目《早熟禾拟茎草螟、中喙丽金龟等新发生农林害虫防控技术的研究》</w:t>
      </w:r>
      <w:r>
        <w:rPr>
          <w:rFonts w:eastAsia="仿宋_GB2312" w:hint="eastAsia"/>
          <w:kern w:val="44"/>
          <w:sz w:val="30"/>
          <w:szCs w:val="30"/>
        </w:rPr>
        <w:t>。</w:t>
      </w:r>
      <w:r w:rsidR="00A750E0">
        <w:rPr>
          <w:rFonts w:eastAsia="仿宋_GB2312" w:hint="eastAsia"/>
          <w:kern w:val="44"/>
          <w:sz w:val="30"/>
          <w:szCs w:val="30"/>
        </w:rPr>
        <w:t>编制组</w:t>
      </w:r>
      <w:r w:rsidR="00A750E0" w:rsidRPr="00A750E0">
        <w:rPr>
          <w:rFonts w:eastAsia="仿宋_GB2312" w:hint="eastAsia"/>
          <w:kern w:val="44"/>
          <w:sz w:val="30"/>
          <w:szCs w:val="30"/>
        </w:rPr>
        <w:t>致力于</w:t>
      </w:r>
      <w:r w:rsidR="00A750E0">
        <w:rPr>
          <w:rFonts w:eastAsia="仿宋_GB2312" w:hint="eastAsia"/>
          <w:kern w:val="44"/>
          <w:sz w:val="30"/>
          <w:szCs w:val="30"/>
        </w:rPr>
        <w:t>草坪主要害虫淡剑灰翅夜蛾和</w:t>
      </w:r>
      <w:r w:rsidR="00A750E0" w:rsidRPr="00A750E0">
        <w:rPr>
          <w:rFonts w:eastAsia="仿宋_GB2312" w:hint="eastAsia"/>
          <w:kern w:val="44"/>
          <w:sz w:val="30"/>
          <w:szCs w:val="30"/>
        </w:rPr>
        <w:t>早熟禾拟茎草螟的生物学和无公害综合治理技术的研究示范，业已掌握</w:t>
      </w:r>
      <w:r w:rsidR="00A750E0">
        <w:rPr>
          <w:rFonts w:eastAsia="仿宋_GB2312" w:hint="eastAsia"/>
          <w:kern w:val="44"/>
          <w:sz w:val="30"/>
          <w:szCs w:val="30"/>
        </w:rPr>
        <w:t>其</w:t>
      </w:r>
      <w:r w:rsidR="00A750E0" w:rsidRPr="00A750E0">
        <w:rPr>
          <w:rFonts w:eastAsia="仿宋_GB2312" w:hint="eastAsia"/>
          <w:kern w:val="44"/>
          <w:sz w:val="30"/>
          <w:szCs w:val="30"/>
        </w:rPr>
        <w:t>生活史、种群消长规律、调查取样、预测预报和综合防治技术，为本标准的</w:t>
      </w:r>
      <w:r w:rsidR="00A750E0">
        <w:rPr>
          <w:rFonts w:eastAsia="仿宋_GB2312" w:hint="eastAsia"/>
          <w:kern w:val="44"/>
          <w:sz w:val="30"/>
          <w:szCs w:val="30"/>
        </w:rPr>
        <w:t>修订</w:t>
      </w:r>
      <w:r w:rsidR="00A750E0" w:rsidRPr="00A750E0">
        <w:rPr>
          <w:rFonts w:eastAsia="仿宋_GB2312" w:hint="eastAsia"/>
          <w:kern w:val="44"/>
          <w:sz w:val="30"/>
          <w:szCs w:val="30"/>
        </w:rPr>
        <w:t>奠定了良好的前期基础。</w:t>
      </w:r>
    </w:p>
    <w:p w14:paraId="61C33749" w14:textId="067D38BA" w:rsidR="00BD3324" w:rsidRDefault="00000000">
      <w:pPr>
        <w:spacing w:line="360" w:lineRule="auto"/>
        <w:ind w:firstLine="56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（二）成立起草组，形成标准初稿（202</w:t>
      </w:r>
      <w:r w:rsidR="00A750E0">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年6月-</w:t>
      </w:r>
      <w:r w:rsidR="00A750E0">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月）</w:t>
      </w:r>
    </w:p>
    <w:p w14:paraId="52565E4F" w14:textId="54000987" w:rsidR="00BD3324" w:rsidRDefault="00A750E0">
      <w:pPr>
        <w:spacing w:line="360" w:lineRule="auto"/>
        <w:ind w:firstLineChars="200" w:firstLine="600"/>
        <w:rPr>
          <w:rFonts w:eastAsia="仿宋_GB2312"/>
          <w:kern w:val="44"/>
          <w:sz w:val="30"/>
          <w:szCs w:val="30"/>
        </w:rPr>
      </w:pPr>
      <w:r>
        <w:rPr>
          <w:rFonts w:eastAsia="仿宋_GB2312" w:hint="eastAsia"/>
          <w:kern w:val="44"/>
          <w:sz w:val="30"/>
          <w:szCs w:val="30"/>
        </w:rPr>
        <w:t>2025</w:t>
      </w:r>
      <w:r>
        <w:rPr>
          <w:rFonts w:eastAsia="仿宋_GB2312" w:hint="eastAsia"/>
          <w:kern w:val="44"/>
          <w:sz w:val="30"/>
          <w:szCs w:val="30"/>
        </w:rPr>
        <w:t>年</w:t>
      </w:r>
      <w:r>
        <w:rPr>
          <w:rFonts w:eastAsia="仿宋_GB2312" w:hint="eastAsia"/>
          <w:kern w:val="44"/>
          <w:sz w:val="30"/>
          <w:szCs w:val="30"/>
        </w:rPr>
        <w:t>6</w:t>
      </w:r>
      <w:r>
        <w:rPr>
          <w:rFonts w:eastAsia="仿宋_GB2312" w:hint="eastAsia"/>
          <w:kern w:val="44"/>
          <w:sz w:val="30"/>
          <w:szCs w:val="30"/>
        </w:rPr>
        <w:t>月，上海市园林科学规划研究院牵头成立了标准起草组，明确了工作指导思想，制定了工作原则，确定了起草组成员和任务分工。根据前期研究成果，充分调研和分析总结，以拟替代</w:t>
      </w:r>
      <w:r>
        <w:rPr>
          <w:rFonts w:eastAsia="仿宋_GB2312" w:hint="eastAsia"/>
          <w:kern w:val="44"/>
          <w:sz w:val="30"/>
          <w:szCs w:val="30"/>
        </w:rPr>
        <w:t>2</w:t>
      </w:r>
      <w:r>
        <w:rPr>
          <w:rFonts w:eastAsia="仿宋_GB2312" w:hint="eastAsia"/>
          <w:kern w:val="44"/>
          <w:sz w:val="30"/>
          <w:szCs w:val="30"/>
        </w:rPr>
        <w:t>个现行地方标准为核心，提出本标准的总体思路和框架，制订编写形成标准草案。</w:t>
      </w:r>
      <w:r>
        <w:rPr>
          <w:rFonts w:eastAsia="仿宋_GB2312" w:hint="eastAsia"/>
          <w:kern w:val="44"/>
          <w:sz w:val="30"/>
          <w:szCs w:val="30"/>
        </w:rPr>
        <w:t>2025</w:t>
      </w:r>
      <w:r>
        <w:rPr>
          <w:rFonts w:eastAsia="仿宋_GB2312" w:hint="eastAsia"/>
          <w:kern w:val="44"/>
          <w:sz w:val="30"/>
          <w:szCs w:val="30"/>
        </w:rPr>
        <w:t>年</w:t>
      </w:r>
      <w:r>
        <w:rPr>
          <w:rFonts w:eastAsia="仿宋_GB2312" w:hint="eastAsia"/>
          <w:kern w:val="44"/>
          <w:sz w:val="30"/>
          <w:szCs w:val="30"/>
        </w:rPr>
        <w:t>7</w:t>
      </w:r>
      <w:r>
        <w:rPr>
          <w:rFonts w:eastAsia="仿宋_GB2312" w:hint="eastAsia"/>
          <w:kern w:val="44"/>
          <w:sz w:val="30"/>
          <w:szCs w:val="30"/>
        </w:rPr>
        <w:t>月，《</w:t>
      </w:r>
      <w:r w:rsidRPr="00A750E0">
        <w:rPr>
          <w:rFonts w:eastAsia="仿宋_GB2312" w:hint="eastAsia"/>
          <w:kern w:val="44"/>
          <w:sz w:val="30"/>
          <w:szCs w:val="30"/>
        </w:rPr>
        <w:t>草坪害虫预测与防治技术规范</w:t>
      </w:r>
      <w:r>
        <w:rPr>
          <w:rFonts w:eastAsia="仿宋_GB2312" w:hint="eastAsia"/>
          <w:kern w:val="44"/>
          <w:sz w:val="30"/>
          <w:szCs w:val="30"/>
        </w:rPr>
        <w:t>》列入上海市地方标准的制定计划（</w:t>
      </w:r>
      <w:r w:rsidRPr="00A750E0">
        <w:rPr>
          <w:rFonts w:eastAsia="仿宋_GB2312" w:hint="eastAsia"/>
          <w:kern w:val="44"/>
          <w:sz w:val="30"/>
          <w:szCs w:val="30"/>
        </w:rPr>
        <w:t>沪市监标技</w:t>
      </w:r>
      <w:r w:rsidRPr="00A750E0">
        <w:rPr>
          <w:rFonts w:eastAsia="仿宋_GB2312" w:hint="eastAsia"/>
          <w:kern w:val="44"/>
          <w:sz w:val="30"/>
          <w:szCs w:val="30"/>
        </w:rPr>
        <w:t>[2025]203</w:t>
      </w:r>
      <w:r w:rsidRPr="00A750E0">
        <w:rPr>
          <w:rFonts w:eastAsia="仿宋_GB2312" w:hint="eastAsia"/>
          <w:kern w:val="44"/>
          <w:sz w:val="30"/>
          <w:szCs w:val="30"/>
        </w:rPr>
        <w:t>号</w:t>
      </w:r>
      <w:r>
        <w:rPr>
          <w:rFonts w:eastAsia="仿宋_GB2312" w:hint="eastAsia"/>
          <w:kern w:val="44"/>
          <w:sz w:val="30"/>
          <w:szCs w:val="30"/>
        </w:rPr>
        <w:t>）。</w:t>
      </w:r>
      <w:r>
        <w:rPr>
          <w:rFonts w:eastAsia="仿宋_GB2312" w:hint="eastAsia"/>
          <w:kern w:val="44"/>
          <w:sz w:val="30"/>
          <w:szCs w:val="30"/>
        </w:rPr>
        <w:t>7-8</w:t>
      </w:r>
      <w:r>
        <w:rPr>
          <w:rFonts w:eastAsia="仿宋_GB2312" w:hint="eastAsia"/>
          <w:kern w:val="44"/>
          <w:sz w:val="30"/>
          <w:szCs w:val="30"/>
        </w:rPr>
        <w:t>月，编制小组进行了多次内部讨论，不断改进文本，形成了工作组讨论初稿及编制说明初稿。</w:t>
      </w:r>
    </w:p>
    <w:p w14:paraId="192CE6A1" w14:textId="58AE6453" w:rsidR="00BD3324" w:rsidRDefault="00000000">
      <w:pPr>
        <w:spacing w:line="360" w:lineRule="auto"/>
        <w:ind w:firstLine="56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（三）修改标准，形成征求意见稿（202</w:t>
      </w:r>
      <w:r w:rsidR="00A750E0">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年8月）</w:t>
      </w:r>
    </w:p>
    <w:p w14:paraId="0FE603EF" w14:textId="622E0428"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202</w:t>
      </w:r>
      <w:r w:rsidR="00A750E0">
        <w:rPr>
          <w:rFonts w:eastAsia="仿宋_GB2312" w:hint="eastAsia"/>
          <w:kern w:val="44"/>
          <w:sz w:val="30"/>
          <w:szCs w:val="30"/>
        </w:rPr>
        <w:t>5</w:t>
      </w:r>
      <w:r>
        <w:rPr>
          <w:rFonts w:eastAsia="仿宋_GB2312" w:hint="eastAsia"/>
          <w:kern w:val="44"/>
          <w:sz w:val="30"/>
          <w:szCs w:val="30"/>
        </w:rPr>
        <w:t>年</w:t>
      </w:r>
      <w:r>
        <w:rPr>
          <w:rFonts w:eastAsia="仿宋_GB2312" w:hint="eastAsia"/>
          <w:kern w:val="44"/>
          <w:sz w:val="30"/>
          <w:szCs w:val="30"/>
        </w:rPr>
        <w:t>8</w:t>
      </w:r>
      <w:r>
        <w:rPr>
          <w:rFonts w:eastAsia="仿宋_GB2312" w:hint="eastAsia"/>
          <w:kern w:val="44"/>
          <w:sz w:val="30"/>
          <w:szCs w:val="30"/>
        </w:rPr>
        <w:t>月，</w:t>
      </w:r>
      <w:r w:rsidR="00535B6F">
        <w:rPr>
          <w:rFonts w:eastAsia="仿宋_GB2312" w:hint="eastAsia"/>
          <w:kern w:val="44"/>
          <w:sz w:val="30"/>
          <w:szCs w:val="30"/>
        </w:rPr>
        <w:t>根据</w:t>
      </w:r>
      <w:r w:rsidR="00535B6F" w:rsidRPr="00535B6F">
        <w:rPr>
          <w:rFonts w:eastAsia="仿宋_GB2312" w:hint="eastAsia"/>
          <w:kern w:val="44"/>
          <w:sz w:val="30"/>
          <w:szCs w:val="30"/>
        </w:rPr>
        <w:t>市市场监督管理局</w:t>
      </w:r>
      <w:r w:rsidR="00535B6F">
        <w:rPr>
          <w:rFonts w:eastAsia="仿宋_GB2312" w:hint="eastAsia"/>
          <w:kern w:val="44"/>
          <w:sz w:val="30"/>
          <w:szCs w:val="30"/>
        </w:rPr>
        <w:t>任务要求，加速征求意见稿的</w:t>
      </w:r>
      <w:r w:rsidR="00F04CF6">
        <w:rPr>
          <w:rFonts w:eastAsia="仿宋_GB2312" w:hint="eastAsia"/>
          <w:kern w:val="44"/>
          <w:sz w:val="30"/>
          <w:szCs w:val="30"/>
        </w:rPr>
        <w:t>编制</w:t>
      </w:r>
      <w:r>
        <w:rPr>
          <w:rFonts w:eastAsia="仿宋_GB2312" w:hint="eastAsia"/>
          <w:kern w:val="44"/>
          <w:sz w:val="30"/>
          <w:szCs w:val="30"/>
        </w:rPr>
        <w:t>。</w:t>
      </w:r>
      <w:r w:rsidR="00535B6F">
        <w:rPr>
          <w:rFonts w:eastAsia="仿宋_GB2312" w:hint="eastAsia"/>
          <w:kern w:val="44"/>
          <w:sz w:val="30"/>
          <w:szCs w:val="30"/>
        </w:rPr>
        <w:t>期间</w:t>
      </w:r>
      <w:r>
        <w:rPr>
          <w:rFonts w:eastAsia="仿宋_GB2312" w:hint="eastAsia"/>
          <w:kern w:val="44"/>
          <w:sz w:val="30"/>
          <w:szCs w:val="30"/>
        </w:rPr>
        <w:t>编写组进行了讨论及多次修改，</w:t>
      </w:r>
      <w:r w:rsidR="00535B6F">
        <w:rPr>
          <w:rFonts w:eastAsia="仿宋_GB2312" w:hint="eastAsia"/>
          <w:kern w:val="44"/>
          <w:sz w:val="30"/>
          <w:szCs w:val="30"/>
        </w:rPr>
        <w:t>以</w:t>
      </w:r>
      <w:r w:rsidR="00535B6F" w:rsidRPr="00535B6F">
        <w:rPr>
          <w:rFonts w:eastAsia="仿宋_GB2312" w:hint="eastAsia"/>
          <w:kern w:val="44"/>
          <w:sz w:val="30"/>
          <w:szCs w:val="30"/>
        </w:rPr>
        <w:t>《淡剑灰翅夜蛾测报技术规范》</w:t>
      </w:r>
      <w:r w:rsidR="00535B6F" w:rsidRPr="00535B6F">
        <w:rPr>
          <w:rFonts w:eastAsia="仿宋_GB2312" w:hint="eastAsia"/>
          <w:kern w:val="44"/>
          <w:sz w:val="30"/>
          <w:szCs w:val="30"/>
        </w:rPr>
        <w:t>DB31/ T838-2014</w:t>
      </w:r>
      <w:r w:rsidR="00535B6F">
        <w:rPr>
          <w:rFonts w:eastAsia="仿宋_GB2312" w:hint="eastAsia"/>
          <w:kern w:val="44"/>
          <w:sz w:val="30"/>
          <w:szCs w:val="30"/>
        </w:rPr>
        <w:t>和</w:t>
      </w:r>
      <w:r w:rsidR="00535B6F" w:rsidRPr="002529B3">
        <w:rPr>
          <w:rFonts w:eastAsia="仿宋_GB2312" w:hint="eastAsia"/>
          <w:kern w:val="44"/>
          <w:sz w:val="30"/>
          <w:szCs w:val="30"/>
        </w:rPr>
        <w:t>《早熟禾拟茎草螟预测与防治技术规范》</w:t>
      </w:r>
      <w:r w:rsidR="00535B6F" w:rsidRPr="002529B3">
        <w:rPr>
          <w:rFonts w:eastAsia="仿宋_GB2312" w:hint="eastAsia"/>
          <w:kern w:val="44"/>
          <w:sz w:val="30"/>
          <w:szCs w:val="30"/>
        </w:rPr>
        <w:t>DB31/T 1161-2019</w:t>
      </w:r>
      <w:r w:rsidR="00535B6F">
        <w:rPr>
          <w:rFonts w:eastAsia="仿宋_GB2312" w:hint="eastAsia"/>
          <w:kern w:val="44"/>
          <w:sz w:val="30"/>
          <w:szCs w:val="30"/>
        </w:rPr>
        <w:t>内容为核心骨架，</w:t>
      </w:r>
      <w:r w:rsidR="00F04CF6">
        <w:rPr>
          <w:rFonts w:eastAsia="仿宋_GB2312" w:hint="eastAsia"/>
          <w:kern w:val="44"/>
          <w:sz w:val="30"/>
          <w:szCs w:val="30"/>
        </w:rPr>
        <w:t>增加了部分淡剑灰翅夜蛾相关防治技术要求，并更新了附录内容，</w:t>
      </w:r>
      <w:r>
        <w:rPr>
          <w:rFonts w:eastAsia="仿宋_GB2312" w:hint="eastAsia"/>
          <w:kern w:val="44"/>
          <w:sz w:val="30"/>
          <w:szCs w:val="30"/>
        </w:rPr>
        <w:t>形成征求意见稿初稿。</w:t>
      </w:r>
    </w:p>
    <w:p w14:paraId="6A9872AC" w14:textId="04761BFF" w:rsidR="00BD3324" w:rsidRDefault="00000000">
      <w:pPr>
        <w:spacing w:line="360" w:lineRule="auto"/>
        <w:ind w:firstLine="56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（四）征求意见阶段（2025年8月</w:t>
      </w:r>
      <w:r w:rsidR="00535B6F">
        <w:rPr>
          <w:rFonts w:ascii="仿宋_GB2312" w:eastAsia="仿宋_GB2312" w:hAnsi="仿宋_GB2312" w:cs="仿宋_GB2312" w:hint="eastAsia"/>
          <w:b/>
          <w:bCs/>
          <w:sz w:val="32"/>
          <w:szCs w:val="32"/>
        </w:rPr>
        <w:t>-9月</w:t>
      </w:r>
      <w:r>
        <w:rPr>
          <w:rFonts w:ascii="仿宋_GB2312" w:eastAsia="仿宋_GB2312" w:hAnsi="仿宋_GB2312" w:cs="仿宋_GB2312" w:hint="eastAsia"/>
          <w:b/>
          <w:bCs/>
          <w:sz w:val="32"/>
          <w:szCs w:val="32"/>
        </w:rPr>
        <w:t>）</w:t>
      </w:r>
    </w:p>
    <w:p w14:paraId="471ED8CD" w14:textId="6F3B8B13" w:rsidR="00BD3324" w:rsidRDefault="00000000">
      <w:pPr>
        <w:spacing w:line="360" w:lineRule="auto"/>
        <w:ind w:firstLineChars="200" w:firstLine="600"/>
        <w:rPr>
          <w:rFonts w:eastAsia="仿宋_GB2312"/>
          <w:kern w:val="44"/>
          <w:sz w:val="30"/>
          <w:szCs w:val="30"/>
        </w:rPr>
      </w:pPr>
      <w:r>
        <w:rPr>
          <w:rFonts w:eastAsia="仿宋_GB2312"/>
          <w:kern w:val="44"/>
          <w:sz w:val="30"/>
          <w:szCs w:val="30"/>
        </w:rPr>
        <w:t>20</w:t>
      </w:r>
      <w:r>
        <w:rPr>
          <w:rFonts w:eastAsia="仿宋_GB2312" w:hint="eastAsia"/>
          <w:kern w:val="44"/>
          <w:sz w:val="30"/>
          <w:szCs w:val="30"/>
        </w:rPr>
        <w:t>25</w:t>
      </w:r>
      <w:r>
        <w:rPr>
          <w:rFonts w:eastAsia="仿宋_GB2312" w:hint="eastAsia"/>
          <w:kern w:val="44"/>
          <w:sz w:val="30"/>
          <w:szCs w:val="30"/>
        </w:rPr>
        <w:t>年</w:t>
      </w:r>
      <w:r w:rsidR="00535B6F">
        <w:rPr>
          <w:rFonts w:eastAsia="仿宋_GB2312" w:hint="eastAsia"/>
          <w:kern w:val="44"/>
          <w:sz w:val="30"/>
          <w:szCs w:val="30"/>
        </w:rPr>
        <w:t>8</w:t>
      </w:r>
      <w:r>
        <w:rPr>
          <w:rFonts w:eastAsia="仿宋_GB2312" w:hint="eastAsia"/>
          <w:kern w:val="44"/>
          <w:sz w:val="30"/>
          <w:szCs w:val="30"/>
        </w:rPr>
        <w:t>月</w:t>
      </w:r>
      <w:r w:rsidR="00F04CF6">
        <w:rPr>
          <w:rFonts w:eastAsia="仿宋_GB2312" w:hint="eastAsia"/>
          <w:kern w:val="44"/>
          <w:sz w:val="30"/>
          <w:szCs w:val="30"/>
        </w:rPr>
        <w:t>下旬</w:t>
      </w:r>
      <w:r>
        <w:rPr>
          <w:rFonts w:eastAsia="仿宋_GB2312" w:hint="eastAsia"/>
          <w:kern w:val="44"/>
          <w:sz w:val="30"/>
          <w:szCs w:val="30"/>
        </w:rPr>
        <w:t>，标准编制组</w:t>
      </w:r>
      <w:r w:rsidR="00535B6F">
        <w:rPr>
          <w:rFonts w:eastAsia="仿宋_GB2312" w:hint="eastAsia"/>
          <w:kern w:val="44"/>
          <w:sz w:val="30"/>
          <w:szCs w:val="30"/>
        </w:rPr>
        <w:t>形成征求意见稿初稿，并提交林业标委会进行</w:t>
      </w:r>
      <w:r w:rsidR="00F04CF6">
        <w:rPr>
          <w:rFonts w:eastAsia="仿宋_GB2312" w:hint="eastAsia"/>
          <w:kern w:val="44"/>
          <w:sz w:val="30"/>
          <w:szCs w:val="30"/>
        </w:rPr>
        <w:t>全社会</w:t>
      </w:r>
      <w:r w:rsidR="00535B6F">
        <w:rPr>
          <w:rFonts w:eastAsia="仿宋_GB2312" w:hint="eastAsia"/>
          <w:kern w:val="44"/>
          <w:sz w:val="30"/>
          <w:szCs w:val="30"/>
        </w:rPr>
        <w:t>公开意见征询。</w:t>
      </w:r>
      <w:r w:rsidR="009734E2">
        <w:rPr>
          <w:rFonts w:eastAsia="仿宋_GB2312" w:hint="eastAsia"/>
          <w:kern w:val="44"/>
          <w:sz w:val="30"/>
          <w:szCs w:val="30"/>
        </w:rPr>
        <w:t>为加快标准编制进度，</w:t>
      </w:r>
      <w:r w:rsidR="00F04CF6">
        <w:rPr>
          <w:rFonts w:eastAsia="仿宋_GB2312" w:hint="eastAsia"/>
          <w:kern w:val="44"/>
          <w:sz w:val="30"/>
          <w:szCs w:val="30"/>
        </w:rPr>
        <w:t>广泛意见征求期间，将同时</w:t>
      </w:r>
      <w:r w:rsidR="00535B6F">
        <w:rPr>
          <w:rFonts w:eastAsia="仿宋_GB2312" w:hint="eastAsia"/>
          <w:kern w:val="44"/>
          <w:sz w:val="30"/>
          <w:szCs w:val="30"/>
        </w:rPr>
        <w:t>开展</w:t>
      </w:r>
      <w:r>
        <w:rPr>
          <w:rFonts w:eastAsia="仿宋_GB2312" w:hint="eastAsia"/>
          <w:kern w:val="44"/>
          <w:sz w:val="30"/>
          <w:szCs w:val="30"/>
        </w:rPr>
        <w:t>行业专家</w:t>
      </w:r>
      <w:r w:rsidR="00535B6F">
        <w:rPr>
          <w:rFonts w:eastAsia="仿宋_GB2312" w:hint="eastAsia"/>
          <w:kern w:val="44"/>
          <w:sz w:val="30"/>
          <w:szCs w:val="30"/>
        </w:rPr>
        <w:t>和</w:t>
      </w:r>
      <w:r w:rsidR="00A9212A">
        <w:rPr>
          <w:rFonts w:eastAsia="仿宋_GB2312" w:hint="eastAsia"/>
          <w:kern w:val="44"/>
          <w:sz w:val="30"/>
          <w:szCs w:val="30"/>
        </w:rPr>
        <w:t>企业</w:t>
      </w:r>
      <w:r w:rsidR="00535B6F">
        <w:rPr>
          <w:rFonts w:eastAsia="仿宋_GB2312" w:hint="eastAsia"/>
          <w:kern w:val="44"/>
          <w:sz w:val="30"/>
          <w:szCs w:val="30"/>
        </w:rPr>
        <w:t>的意见</w:t>
      </w:r>
      <w:r>
        <w:rPr>
          <w:rFonts w:eastAsia="仿宋_GB2312" w:hint="eastAsia"/>
          <w:kern w:val="44"/>
          <w:sz w:val="30"/>
          <w:szCs w:val="30"/>
        </w:rPr>
        <w:t>征求</w:t>
      </w:r>
      <w:r w:rsidR="00A9212A">
        <w:rPr>
          <w:rFonts w:eastAsia="仿宋_GB2312" w:hint="eastAsia"/>
          <w:kern w:val="44"/>
          <w:sz w:val="30"/>
          <w:szCs w:val="30"/>
        </w:rPr>
        <w:t>工作</w:t>
      </w:r>
      <w:r>
        <w:rPr>
          <w:rFonts w:eastAsia="仿宋_GB2312" w:hint="eastAsia"/>
          <w:kern w:val="44"/>
          <w:sz w:val="30"/>
          <w:szCs w:val="30"/>
        </w:rPr>
        <w:t>。</w:t>
      </w:r>
    </w:p>
    <w:p w14:paraId="474019F9" w14:textId="77777777" w:rsidR="00A9212A" w:rsidRPr="00A9212A" w:rsidRDefault="00A9212A">
      <w:pPr>
        <w:spacing w:line="360" w:lineRule="auto"/>
        <w:ind w:firstLineChars="200" w:firstLine="600"/>
        <w:rPr>
          <w:rFonts w:eastAsia="仿宋_GB2312"/>
          <w:kern w:val="44"/>
          <w:sz w:val="30"/>
          <w:szCs w:val="30"/>
        </w:rPr>
      </w:pPr>
    </w:p>
    <w:bookmarkEnd w:id="5"/>
    <w:p w14:paraId="6AAC2FC0"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四、编制原则</w:t>
      </w:r>
    </w:p>
    <w:p w14:paraId="589E6A14"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lastRenderedPageBreak/>
        <w:t>标准的编制严格遵循“科学性、适用性、协调性、统一性和可操作性”原则，力争内容完整、准确、易于理解，在实际操作中切实可行。</w:t>
      </w:r>
    </w:p>
    <w:p w14:paraId="7026330F" w14:textId="77777777" w:rsidR="00A9212A" w:rsidRDefault="00A9212A">
      <w:pPr>
        <w:spacing w:line="360" w:lineRule="auto"/>
        <w:ind w:firstLineChars="200" w:firstLine="600"/>
        <w:rPr>
          <w:rFonts w:eastAsia="仿宋_GB2312"/>
          <w:kern w:val="44"/>
          <w:sz w:val="30"/>
          <w:szCs w:val="30"/>
        </w:rPr>
      </w:pPr>
    </w:p>
    <w:p w14:paraId="2FB555E9"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五、标准的主要技术内容</w:t>
      </w:r>
    </w:p>
    <w:p w14:paraId="29BA41B4" w14:textId="106E625C"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本标准主要包括范围、规范性引用文件、术语和定义、</w:t>
      </w:r>
      <w:r w:rsidR="009734E2">
        <w:rPr>
          <w:rFonts w:eastAsia="仿宋_GB2312" w:hint="eastAsia"/>
          <w:kern w:val="44"/>
          <w:sz w:val="30"/>
          <w:szCs w:val="30"/>
        </w:rPr>
        <w:t>虫情调查、虫情预测、防治措施、效果评价和资料汇总</w:t>
      </w:r>
      <w:r>
        <w:rPr>
          <w:rFonts w:eastAsia="仿宋_GB2312" w:hint="eastAsia"/>
          <w:kern w:val="44"/>
          <w:sz w:val="30"/>
          <w:szCs w:val="30"/>
        </w:rPr>
        <w:t>等</w:t>
      </w:r>
      <w:r w:rsidR="009734E2">
        <w:rPr>
          <w:rFonts w:eastAsia="仿宋_GB2312" w:hint="eastAsia"/>
          <w:kern w:val="44"/>
          <w:sz w:val="30"/>
          <w:szCs w:val="30"/>
        </w:rPr>
        <w:t>8</w:t>
      </w:r>
      <w:r>
        <w:rPr>
          <w:rFonts w:eastAsia="仿宋_GB2312" w:hint="eastAsia"/>
          <w:kern w:val="44"/>
          <w:sz w:val="30"/>
          <w:szCs w:val="30"/>
        </w:rPr>
        <w:t>部分，另有附录</w:t>
      </w:r>
      <w:r w:rsidR="009734E2">
        <w:rPr>
          <w:rFonts w:eastAsia="仿宋_GB2312" w:hint="eastAsia"/>
          <w:kern w:val="44"/>
          <w:sz w:val="30"/>
          <w:szCs w:val="30"/>
        </w:rPr>
        <w:t>5</w:t>
      </w:r>
      <w:r>
        <w:rPr>
          <w:rFonts w:eastAsia="仿宋_GB2312" w:hint="eastAsia"/>
          <w:kern w:val="44"/>
          <w:sz w:val="30"/>
          <w:szCs w:val="30"/>
        </w:rPr>
        <w:t>个</w:t>
      </w:r>
      <w:r w:rsidR="009734E2">
        <w:rPr>
          <w:rFonts w:eastAsia="仿宋_GB2312" w:hint="eastAsia"/>
          <w:kern w:val="44"/>
          <w:sz w:val="30"/>
          <w:szCs w:val="30"/>
        </w:rPr>
        <w:t>和参考文献</w:t>
      </w:r>
      <w:r>
        <w:rPr>
          <w:rFonts w:eastAsia="仿宋_GB2312" w:hint="eastAsia"/>
          <w:kern w:val="44"/>
          <w:sz w:val="30"/>
          <w:szCs w:val="30"/>
        </w:rPr>
        <w:t>。</w:t>
      </w:r>
    </w:p>
    <w:p w14:paraId="34F9499B" w14:textId="77777777"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（一）范围</w:t>
      </w:r>
    </w:p>
    <w:p w14:paraId="3DA91BAA" w14:textId="0655B9D2" w:rsidR="00BD3324" w:rsidRDefault="009734E2" w:rsidP="009734E2">
      <w:pPr>
        <w:spacing w:line="360" w:lineRule="auto"/>
        <w:ind w:firstLineChars="200" w:firstLine="600"/>
        <w:rPr>
          <w:rFonts w:eastAsia="仿宋_GB2312"/>
          <w:kern w:val="44"/>
          <w:sz w:val="30"/>
          <w:szCs w:val="30"/>
        </w:rPr>
      </w:pPr>
      <w:r w:rsidRPr="009734E2">
        <w:rPr>
          <w:rFonts w:eastAsia="仿宋_GB2312" w:hint="eastAsia"/>
          <w:kern w:val="44"/>
          <w:sz w:val="30"/>
          <w:szCs w:val="30"/>
        </w:rPr>
        <w:t>本标准规定了草坪害虫的虫情调查、预测和防治措施及效果评价的方法。本标准适用于上海地区草坪害虫早熟禾拟茎草螟</w:t>
      </w:r>
      <w:r w:rsidRPr="009734E2">
        <w:rPr>
          <w:rFonts w:eastAsia="仿宋_GB2312" w:hint="eastAsia"/>
          <w:i/>
          <w:iCs/>
          <w:kern w:val="44"/>
          <w:sz w:val="30"/>
          <w:szCs w:val="30"/>
        </w:rPr>
        <w:t>Parapediasia teterrella</w:t>
      </w:r>
      <w:r w:rsidRPr="009734E2">
        <w:rPr>
          <w:rFonts w:eastAsia="仿宋_GB2312" w:hint="eastAsia"/>
          <w:kern w:val="44"/>
          <w:sz w:val="30"/>
          <w:szCs w:val="30"/>
        </w:rPr>
        <w:t>（</w:t>
      </w:r>
      <w:r w:rsidRPr="009734E2">
        <w:rPr>
          <w:rFonts w:eastAsia="仿宋_GB2312" w:hint="eastAsia"/>
          <w:kern w:val="44"/>
          <w:sz w:val="30"/>
          <w:szCs w:val="30"/>
        </w:rPr>
        <w:t>Zincken</w:t>
      </w:r>
      <w:r w:rsidRPr="009734E2">
        <w:rPr>
          <w:rFonts w:eastAsia="仿宋_GB2312" w:hint="eastAsia"/>
          <w:kern w:val="44"/>
          <w:sz w:val="30"/>
          <w:szCs w:val="30"/>
        </w:rPr>
        <w:t>）和淡剑灰翅夜蛾</w:t>
      </w:r>
      <w:r w:rsidRPr="009734E2">
        <w:rPr>
          <w:rFonts w:eastAsia="仿宋_GB2312" w:hint="eastAsia"/>
          <w:i/>
          <w:iCs/>
          <w:kern w:val="44"/>
          <w:sz w:val="30"/>
          <w:szCs w:val="30"/>
        </w:rPr>
        <w:t>Spodoptera depravata</w:t>
      </w:r>
      <w:r w:rsidRPr="009734E2">
        <w:rPr>
          <w:rFonts w:eastAsia="仿宋_GB2312" w:hint="eastAsia"/>
          <w:kern w:val="44"/>
          <w:sz w:val="30"/>
          <w:szCs w:val="30"/>
        </w:rPr>
        <w:t xml:space="preserve"> (Butler)</w:t>
      </w:r>
      <w:r w:rsidRPr="009734E2">
        <w:rPr>
          <w:rFonts w:eastAsia="仿宋_GB2312" w:hint="eastAsia"/>
          <w:kern w:val="44"/>
          <w:sz w:val="30"/>
          <w:szCs w:val="30"/>
        </w:rPr>
        <w:t>的调查、预测和防治</w:t>
      </w:r>
      <w:r>
        <w:rPr>
          <w:rFonts w:eastAsia="仿宋_GB2312" w:hint="eastAsia"/>
          <w:kern w:val="44"/>
          <w:sz w:val="30"/>
          <w:szCs w:val="30"/>
        </w:rPr>
        <w:t>。本次修订主要是合并替代</w:t>
      </w:r>
      <w:r w:rsidR="00A9212A">
        <w:rPr>
          <w:rFonts w:eastAsia="仿宋_GB2312" w:hint="eastAsia"/>
          <w:kern w:val="44"/>
          <w:sz w:val="30"/>
          <w:szCs w:val="30"/>
        </w:rPr>
        <w:t>现行以上</w:t>
      </w:r>
      <w:r>
        <w:rPr>
          <w:rFonts w:eastAsia="仿宋_GB2312" w:hint="eastAsia"/>
          <w:kern w:val="44"/>
          <w:sz w:val="30"/>
          <w:szCs w:val="30"/>
        </w:rPr>
        <w:t>两个草坪害虫的地方标准。</w:t>
      </w:r>
    </w:p>
    <w:p w14:paraId="5A898A29" w14:textId="77777777"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（二）规范性引用文件</w:t>
      </w:r>
    </w:p>
    <w:p w14:paraId="5CD740AB" w14:textId="77777777" w:rsidR="00BD3324" w:rsidRDefault="00000000">
      <w:pPr>
        <w:spacing w:line="360" w:lineRule="auto"/>
        <w:ind w:firstLineChars="200" w:firstLine="600"/>
        <w:rPr>
          <w:rFonts w:eastAsia="仿宋_GB2312"/>
          <w:kern w:val="44"/>
          <w:sz w:val="30"/>
          <w:szCs w:val="30"/>
        </w:rPr>
      </w:pPr>
      <w:bookmarkStart w:id="6" w:name="OLE_LINK12"/>
      <w:r>
        <w:rPr>
          <w:rFonts w:eastAsia="仿宋_GB2312" w:hint="eastAsia"/>
          <w:kern w:val="44"/>
          <w:sz w:val="30"/>
          <w:szCs w:val="30"/>
        </w:rPr>
        <w:t>本条内容主要是列出本标准应用过程中涉及使用到的国家和行业标准，所列标准的最新版本（包括所有的修改单）适用于本文件。</w:t>
      </w:r>
    </w:p>
    <w:bookmarkEnd w:id="6"/>
    <w:p w14:paraId="69863257" w14:textId="77777777"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（三）术语和定义</w:t>
      </w:r>
    </w:p>
    <w:p w14:paraId="49610300"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本条内容主要是对本标准文件中所用的部分术语进行解释。对标准中涉及的专业术语，除了相关标准中已有明确规定的，已根据本标准需要进行了明确的解释说明，以避免在标准实施过程</w:t>
      </w:r>
      <w:r>
        <w:rPr>
          <w:rFonts w:eastAsia="仿宋_GB2312" w:hint="eastAsia"/>
          <w:kern w:val="44"/>
          <w:sz w:val="30"/>
          <w:szCs w:val="30"/>
        </w:rPr>
        <w:lastRenderedPageBreak/>
        <w:t>中引起歧义和误解。一些通用的、便于理解的或约定俗成的专业术语，本标准文件中未重复列出。</w:t>
      </w:r>
    </w:p>
    <w:p w14:paraId="4621C815" w14:textId="2F2416CC" w:rsidR="00BD3324" w:rsidRDefault="009734E2">
      <w:pPr>
        <w:spacing w:line="360" w:lineRule="auto"/>
        <w:ind w:firstLineChars="200" w:firstLine="600"/>
        <w:rPr>
          <w:rFonts w:eastAsia="仿宋_GB2312"/>
          <w:kern w:val="44"/>
          <w:sz w:val="30"/>
          <w:szCs w:val="30"/>
        </w:rPr>
      </w:pPr>
      <w:r>
        <w:rPr>
          <w:rFonts w:eastAsia="仿宋_GB2312" w:hint="eastAsia"/>
          <w:kern w:val="44"/>
          <w:sz w:val="30"/>
          <w:szCs w:val="30"/>
        </w:rPr>
        <w:t>主要对</w:t>
      </w:r>
      <w:r>
        <w:rPr>
          <w:rFonts w:eastAsia="仿宋_GB2312" w:hint="eastAsia"/>
          <w:kern w:val="44"/>
          <w:sz w:val="30"/>
          <w:szCs w:val="30"/>
        </w:rPr>
        <w:t xml:space="preserve">3.1 </w:t>
      </w:r>
      <w:r>
        <w:rPr>
          <w:rFonts w:eastAsia="仿宋_GB2312" w:hint="eastAsia"/>
          <w:kern w:val="44"/>
          <w:sz w:val="30"/>
          <w:szCs w:val="30"/>
        </w:rPr>
        <w:t>虫口密度，</w:t>
      </w:r>
      <w:r>
        <w:rPr>
          <w:rFonts w:eastAsia="仿宋_GB2312" w:hint="eastAsia"/>
          <w:kern w:val="44"/>
          <w:sz w:val="30"/>
          <w:szCs w:val="30"/>
        </w:rPr>
        <w:t>3.2</w:t>
      </w:r>
      <w:r>
        <w:rPr>
          <w:rFonts w:eastAsia="仿宋_GB2312" w:hint="eastAsia"/>
          <w:kern w:val="44"/>
          <w:sz w:val="30"/>
          <w:szCs w:val="30"/>
        </w:rPr>
        <w:t>发生盛期，</w:t>
      </w:r>
      <w:r>
        <w:rPr>
          <w:rFonts w:eastAsia="仿宋_GB2312" w:hint="eastAsia"/>
          <w:kern w:val="44"/>
          <w:sz w:val="30"/>
          <w:szCs w:val="30"/>
        </w:rPr>
        <w:t xml:space="preserve">3.3 </w:t>
      </w:r>
      <w:r>
        <w:rPr>
          <w:rFonts w:eastAsia="仿宋_GB2312" w:hint="eastAsia"/>
          <w:kern w:val="44"/>
          <w:sz w:val="30"/>
          <w:szCs w:val="30"/>
        </w:rPr>
        <w:t>种群趋势指数和</w:t>
      </w:r>
      <w:r>
        <w:rPr>
          <w:rFonts w:eastAsia="仿宋_GB2312" w:hint="eastAsia"/>
          <w:kern w:val="44"/>
          <w:sz w:val="30"/>
          <w:szCs w:val="30"/>
        </w:rPr>
        <w:t xml:space="preserve">3.4 </w:t>
      </w:r>
      <w:r>
        <w:rPr>
          <w:rFonts w:eastAsia="仿宋_GB2312" w:hint="eastAsia"/>
          <w:kern w:val="44"/>
          <w:sz w:val="30"/>
          <w:szCs w:val="30"/>
        </w:rPr>
        <w:t>棋盘式取样作了解释。</w:t>
      </w:r>
    </w:p>
    <w:p w14:paraId="3E4B67BA" w14:textId="55BC4F03"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w:t>
      </w:r>
      <w:r w:rsidR="009734E2">
        <w:rPr>
          <w:rFonts w:ascii="仿宋_GB2312" w:eastAsia="仿宋_GB2312" w:hAnsi="仿宋_GB2312" w:cs="仿宋_GB2312" w:hint="eastAsia"/>
          <w:b/>
          <w:bCs/>
          <w:sz w:val="32"/>
          <w:szCs w:val="32"/>
        </w:rPr>
        <w:t>虫情调查</w:t>
      </w:r>
    </w:p>
    <w:p w14:paraId="2B1F57E3" w14:textId="52C4EF13" w:rsidR="00BD3324" w:rsidRDefault="00A9212A">
      <w:pPr>
        <w:spacing w:line="360" w:lineRule="auto"/>
        <w:ind w:firstLineChars="200" w:firstLine="600"/>
        <w:rPr>
          <w:rFonts w:eastAsia="仿宋_GB2312"/>
          <w:kern w:val="44"/>
          <w:sz w:val="30"/>
          <w:szCs w:val="30"/>
        </w:rPr>
      </w:pPr>
      <w:r>
        <w:rPr>
          <w:rFonts w:eastAsia="仿宋_GB2312" w:hint="eastAsia"/>
          <w:kern w:val="44"/>
          <w:sz w:val="30"/>
          <w:szCs w:val="30"/>
        </w:rPr>
        <w:t>本部分技术内容分别给出了草坪主要害虫的</w:t>
      </w:r>
      <w:r w:rsidR="009734E2">
        <w:rPr>
          <w:rFonts w:eastAsia="仿宋_GB2312" w:hint="eastAsia"/>
          <w:kern w:val="44"/>
          <w:sz w:val="30"/>
          <w:szCs w:val="30"/>
        </w:rPr>
        <w:t>成虫、幼虫的调查</w:t>
      </w:r>
      <w:r>
        <w:rPr>
          <w:rFonts w:eastAsia="仿宋_GB2312" w:hint="eastAsia"/>
          <w:kern w:val="44"/>
          <w:sz w:val="30"/>
          <w:szCs w:val="30"/>
        </w:rPr>
        <w:t>方法</w:t>
      </w:r>
      <w:r w:rsidR="009734E2">
        <w:rPr>
          <w:rFonts w:eastAsia="仿宋_GB2312" w:hint="eastAsia"/>
          <w:kern w:val="44"/>
          <w:sz w:val="30"/>
          <w:szCs w:val="30"/>
        </w:rPr>
        <w:t>，主要包含淡剑灰翅夜蛾和早熟禾拟茎草螟的调查方法</w:t>
      </w:r>
      <w:r w:rsidR="00A3297F">
        <w:rPr>
          <w:rFonts w:eastAsia="仿宋_GB2312" w:hint="eastAsia"/>
          <w:kern w:val="44"/>
          <w:sz w:val="30"/>
          <w:szCs w:val="30"/>
        </w:rPr>
        <w:t>，合并了</w:t>
      </w:r>
      <w:r>
        <w:rPr>
          <w:rFonts w:eastAsia="仿宋_GB2312" w:hint="eastAsia"/>
          <w:kern w:val="44"/>
          <w:sz w:val="30"/>
          <w:szCs w:val="30"/>
        </w:rPr>
        <w:t>代替</w:t>
      </w:r>
      <w:r w:rsidR="00A3297F">
        <w:rPr>
          <w:rFonts w:eastAsia="仿宋_GB2312" w:hint="eastAsia"/>
          <w:kern w:val="44"/>
          <w:sz w:val="30"/>
          <w:szCs w:val="30"/>
        </w:rPr>
        <w:t>标准</w:t>
      </w:r>
      <w:r>
        <w:rPr>
          <w:rFonts w:eastAsia="仿宋_GB2312" w:hint="eastAsia"/>
          <w:kern w:val="44"/>
          <w:sz w:val="30"/>
          <w:szCs w:val="30"/>
        </w:rPr>
        <w:t>的</w:t>
      </w:r>
      <w:r w:rsidR="00A3297F">
        <w:rPr>
          <w:rFonts w:eastAsia="仿宋_GB2312" w:hint="eastAsia"/>
          <w:kern w:val="44"/>
          <w:sz w:val="30"/>
          <w:szCs w:val="30"/>
        </w:rPr>
        <w:t>相应内容</w:t>
      </w:r>
      <w:r>
        <w:rPr>
          <w:rFonts w:eastAsia="仿宋_GB2312" w:hint="eastAsia"/>
          <w:kern w:val="44"/>
          <w:sz w:val="30"/>
          <w:szCs w:val="30"/>
        </w:rPr>
        <w:t>。</w:t>
      </w:r>
    </w:p>
    <w:p w14:paraId="6DD73198" w14:textId="1977FBC3"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w:t>
      </w:r>
      <w:r w:rsidR="00A3297F">
        <w:rPr>
          <w:rFonts w:ascii="仿宋_GB2312" w:eastAsia="仿宋_GB2312" w:hAnsi="仿宋_GB2312" w:cs="仿宋_GB2312" w:hint="eastAsia"/>
          <w:b/>
          <w:bCs/>
          <w:sz w:val="32"/>
          <w:szCs w:val="32"/>
        </w:rPr>
        <w:t>虫情预测</w:t>
      </w:r>
    </w:p>
    <w:p w14:paraId="01B4B148" w14:textId="53A9C194" w:rsidR="00BD3324" w:rsidRDefault="00A3297F">
      <w:pPr>
        <w:spacing w:line="360" w:lineRule="auto"/>
        <w:ind w:firstLineChars="200" w:firstLine="600"/>
        <w:rPr>
          <w:rFonts w:eastAsia="仿宋_GB2312"/>
          <w:kern w:val="44"/>
          <w:sz w:val="30"/>
          <w:szCs w:val="30"/>
        </w:rPr>
      </w:pPr>
      <w:r>
        <w:rPr>
          <w:rFonts w:eastAsia="仿宋_GB2312" w:hint="eastAsia"/>
          <w:kern w:val="44"/>
          <w:sz w:val="30"/>
          <w:szCs w:val="30"/>
        </w:rPr>
        <w:t>本部分包含气象要素、发生期预测和发生量预测，</w:t>
      </w:r>
      <w:r w:rsidR="00A9212A">
        <w:rPr>
          <w:rFonts w:eastAsia="仿宋_GB2312" w:hint="eastAsia"/>
          <w:kern w:val="44"/>
          <w:sz w:val="30"/>
          <w:szCs w:val="30"/>
        </w:rPr>
        <w:t>除文字编辑外，</w:t>
      </w:r>
      <w:r>
        <w:rPr>
          <w:rFonts w:eastAsia="仿宋_GB2312" w:hint="eastAsia"/>
          <w:kern w:val="44"/>
          <w:sz w:val="30"/>
          <w:szCs w:val="30"/>
        </w:rPr>
        <w:t>主要技术内容未作修改。</w:t>
      </w:r>
    </w:p>
    <w:p w14:paraId="42DADD27" w14:textId="4E51ED6E"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（六）</w:t>
      </w:r>
      <w:r w:rsidR="00A3297F">
        <w:rPr>
          <w:rFonts w:ascii="仿宋_GB2312" w:eastAsia="仿宋_GB2312" w:hAnsi="仿宋_GB2312" w:cs="仿宋_GB2312" w:hint="eastAsia"/>
          <w:b/>
          <w:bCs/>
          <w:sz w:val="32"/>
          <w:szCs w:val="32"/>
        </w:rPr>
        <w:t>防治措施</w:t>
      </w:r>
    </w:p>
    <w:p w14:paraId="1F72860E" w14:textId="77777777" w:rsidR="00A9212A" w:rsidRDefault="00A3297F">
      <w:pPr>
        <w:spacing w:line="360" w:lineRule="auto"/>
        <w:ind w:firstLineChars="200" w:firstLine="600"/>
        <w:rPr>
          <w:rFonts w:eastAsia="仿宋_GB2312"/>
          <w:kern w:val="44"/>
          <w:sz w:val="30"/>
          <w:szCs w:val="30"/>
        </w:rPr>
      </w:pPr>
      <w:r>
        <w:rPr>
          <w:rFonts w:eastAsia="仿宋_GB2312" w:hint="eastAsia"/>
          <w:kern w:val="44"/>
          <w:sz w:val="30"/>
          <w:szCs w:val="30"/>
        </w:rPr>
        <w:t>参考《绿化植物保护技术标准》</w:t>
      </w:r>
      <w:r w:rsidR="00A9212A">
        <w:rPr>
          <w:rFonts w:eastAsia="仿宋_GB2312" w:hint="eastAsia"/>
          <w:kern w:val="44"/>
          <w:sz w:val="30"/>
          <w:szCs w:val="30"/>
        </w:rPr>
        <w:t>理念和</w:t>
      </w:r>
      <w:r>
        <w:rPr>
          <w:rFonts w:eastAsia="仿宋_GB2312" w:hint="eastAsia"/>
          <w:kern w:val="44"/>
          <w:sz w:val="30"/>
          <w:szCs w:val="30"/>
        </w:rPr>
        <w:t>技术要求</w:t>
      </w:r>
      <w:r w:rsidR="00AB172D">
        <w:rPr>
          <w:rFonts w:eastAsia="仿宋_GB2312" w:hint="eastAsia"/>
          <w:kern w:val="44"/>
          <w:sz w:val="30"/>
          <w:szCs w:val="30"/>
        </w:rPr>
        <w:t>（参考文献</w:t>
      </w:r>
      <w:r w:rsidR="00AB172D">
        <w:rPr>
          <w:rFonts w:eastAsia="仿宋_GB2312" w:hint="eastAsia"/>
          <w:kern w:val="44"/>
          <w:sz w:val="30"/>
          <w:szCs w:val="30"/>
        </w:rPr>
        <w:t>1</w:t>
      </w:r>
      <w:r w:rsidR="00AB172D">
        <w:rPr>
          <w:rFonts w:eastAsia="仿宋_GB2312" w:hint="eastAsia"/>
          <w:kern w:val="44"/>
          <w:sz w:val="30"/>
          <w:szCs w:val="30"/>
        </w:rPr>
        <w:t>）</w:t>
      </w:r>
      <w:r>
        <w:rPr>
          <w:rFonts w:eastAsia="仿宋_GB2312" w:hint="eastAsia"/>
          <w:kern w:val="44"/>
          <w:sz w:val="30"/>
          <w:szCs w:val="30"/>
        </w:rPr>
        <w:t>，本部分内容包含</w:t>
      </w:r>
      <w:r>
        <w:rPr>
          <w:rFonts w:eastAsia="仿宋_GB2312" w:hint="eastAsia"/>
          <w:kern w:val="44"/>
          <w:sz w:val="30"/>
          <w:szCs w:val="30"/>
        </w:rPr>
        <w:t xml:space="preserve">6.1 </w:t>
      </w:r>
      <w:r>
        <w:rPr>
          <w:rFonts w:eastAsia="仿宋_GB2312" w:hint="eastAsia"/>
          <w:kern w:val="44"/>
          <w:sz w:val="30"/>
          <w:szCs w:val="30"/>
        </w:rPr>
        <w:t>园艺防治，</w:t>
      </w:r>
      <w:r>
        <w:rPr>
          <w:rFonts w:eastAsia="仿宋_GB2312" w:hint="eastAsia"/>
          <w:kern w:val="44"/>
          <w:sz w:val="30"/>
          <w:szCs w:val="30"/>
        </w:rPr>
        <w:t xml:space="preserve">6.2 </w:t>
      </w:r>
      <w:r>
        <w:rPr>
          <w:rFonts w:eastAsia="仿宋_GB2312" w:hint="eastAsia"/>
          <w:kern w:val="44"/>
          <w:sz w:val="30"/>
          <w:szCs w:val="30"/>
        </w:rPr>
        <w:t>物理防治，</w:t>
      </w:r>
      <w:r>
        <w:rPr>
          <w:rFonts w:eastAsia="仿宋_GB2312" w:hint="eastAsia"/>
          <w:kern w:val="44"/>
          <w:sz w:val="30"/>
          <w:szCs w:val="30"/>
        </w:rPr>
        <w:t xml:space="preserve">6.3 </w:t>
      </w:r>
      <w:r>
        <w:rPr>
          <w:rFonts w:eastAsia="仿宋_GB2312" w:hint="eastAsia"/>
          <w:kern w:val="44"/>
          <w:sz w:val="30"/>
          <w:szCs w:val="30"/>
        </w:rPr>
        <w:t>生物防治，</w:t>
      </w:r>
      <w:r>
        <w:rPr>
          <w:rFonts w:eastAsia="仿宋_GB2312" w:hint="eastAsia"/>
          <w:kern w:val="44"/>
          <w:sz w:val="30"/>
          <w:szCs w:val="30"/>
        </w:rPr>
        <w:t xml:space="preserve">6.4 </w:t>
      </w:r>
      <w:r>
        <w:rPr>
          <w:rFonts w:eastAsia="仿宋_GB2312" w:hint="eastAsia"/>
          <w:kern w:val="44"/>
          <w:sz w:val="30"/>
          <w:szCs w:val="30"/>
        </w:rPr>
        <w:t>化学防治。主要技术要求</w:t>
      </w:r>
      <w:r w:rsidR="00A9212A">
        <w:rPr>
          <w:rFonts w:eastAsia="仿宋_GB2312" w:hint="eastAsia"/>
          <w:kern w:val="44"/>
          <w:sz w:val="30"/>
          <w:szCs w:val="30"/>
        </w:rPr>
        <w:t>分别</w:t>
      </w:r>
      <w:r>
        <w:rPr>
          <w:rFonts w:eastAsia="仿宋_GB2312" w:hint="eastAsia"/>
          <w:kern w:val="44"/>
          <w:sz w:val="30"/>
          <w:szCs w:val="30"/>
        </w:rPr>
        <w:t>对应淡剑灰翅夜蛾和早熟禾拟茎草螟</w:t>
      </w:r>
      <w:r w:rsidR="00FD4338">
        <w:rPr>
          <w:rFonts w:eastAsia="仿宋_GB2312" w:hint="eastAsia"/>
          <w:kern w:val="44"/>
          <w:sz w:val="30"/>
          <w:szCs w:val="30"/>
        </w:rPr>
        <w:t>的防治</w:t>
      </w:r>
      <w:r>
        <w:rPr>
          <w:rFonts w:eastAsia="仿宋_GB2312" w:hint="eastAsia"/>
          <w:kern w:val="44"/>
          <w:sz w:val="30"/>
          <w:szCs w:val="30"/>
        </w:rPr>
        <w:t>。</w:t>
      </w:r>
    </w:p>
    <w:p w14:paraId="613D9658" w14:textId="75FC779C" w:rsidR="00A9212A" w:rsidRDefault="00A9212A">
      <w:pPr>
        <w:spacing w:line="360" w:lineRule="auto"/>
        <w:ind w:firstLineChars="200" w:firstLine="600"/>
        <w:rPr>
          <w:rFonts w:eastAsia="仿宋_GB2312"/>
          <w:kern w:val="44"/>
          <w:sz w:val="30"/>
          <w:szCs w:val="30"/>
        </w:rPr>
      </w:pPr>
      <w:r>
        <w:rPr>
          <w:rFonts w:eastAsia="仿宋_GB2312" w:hint="eastAsia"/>
          <w:kern w:val="44"/>
          <w:sz w:val="30"/>
          <w:szCs w:val="30"/>
        </w:rPr>
        <w:t>其中，</w:t>
      </w:r>
      <w:r w:rsidR="00A3297F">
        <w:rPr>
          <w:rFonts w:eastAsia="仿宋_GB2312" w:hint="eastAsia"/>
          <w:kern w:val="44"/>
          <w:sz w:val="30"/>
          <w:szCs w:val="30"/>
        </w:rPr>
        <w:t xml:space="preserve">6.3 </w:t>
      </w:r>
      <w:r w:rsidR="00A3297F">
        <w:rPr>
          <w:rFonts w:eastAsia="仿宋_GB2312" w:hint="eastAsia"/>
          <w:kern w:val="44"/>
          <w:sz w:val="30"/>
          <w:szCs w:val="30"/>
        </w:rPr>
        <w:t>生物防治相关技术内容，为新增加内容。主要采用微生物农药制剂的方式进行防治。增加了生物防治的注意事项条款。</w:t>
      </w:r>
      <w:r>
        <w:rPr>
          <w:rFonts w:eastAsia="仿宋_GB2312" w:hint="eastAsia"/>
          <w:kern w:val="44"/>
          <w:sz w:val="30"/>
          <w:szCs w:val="30"/>
        </w:rPr>
        <w:t>生物防治技术要求部分参考了罗卿权等（参考文献</w:t>
      </w:r>
      <w:r>
        <w:rPr>
          <w:rFonts w:eastAsia="仿宋_GB2312" w:hint="eastAsia"/>
          <w:kern w:val="44"/>
          <w:sz w:val="30"/>
          <w:szCs w:val="30"/>
        </w:rPr>
        <w:t>10</w:t>
      </w:r>
      <w:r>
        <w:rPr>
          <w:rFonts w:eastAsia="仿宋_GB2312" w:hint="eastAsia"/>
          <w:kern w:val="44"/>
          <w:sz w:val="30"/>
          <w:szCs w:val="30"/>
        </w:rPr>
        <w:t>）和路广亮等（参考文献</w:t>
      </w:r>
      <w:r>
        <w:rPr>
          <w:rFonts w:eastAsia="仿宋_GB2312" w:hint="eastAsia"/>
          <w:kern w:val="44"/>
          <w:sz w:val="30"/>
          <w:szCs w:val="30"/>
        </w:rPr>
        <w:t>11</w:t>
      </w:r>
      <w:r>
        <w:rPr>
          <w:rFonts w:eastAsia="仿宋_GB2312" w:hint="eastAsia"/>
          <w:kern w:val="44"/>
          <w:sz w:val="30"/>
          <w:szCs w:val="30"/>
        </w:rPr>
        <w:t>）的相关研究结果。</w:t>
      </w:r>
    </w:p>
    <w:p w14:paraId="534FE819" w14:textId="466A4596" w:rsidR="00BD3324" w:rsidRDefault="00A9212A">
      <w:pPr>
        <w:spacing w:line="360" w:lineRule="auto"/>
        <w:ind w:firstLineChars="200" w:firstLine="600"/>
        <w:rPr>
          <w:rFonts w:eastAsia="仿宋_GB2312"/>
          <w:kern w:val="44"/>
          <w:sz w:val="30"/>
          <w:szCs w:val="30"/>
        </w:rPr>
      </w:pPr>
      <w:r>
        <w:rPr>
          <w:rFonts w:eastAsia="仿宋_GB2312" w:hint="eastAsia"/>
          <w:kern w:val="44"/>
          <w:sz w:val="30"/>
          <w:szCs w:val="30"/>
        </w:rPr>
        <w:t>现行</w:t>
      </w:r>
      <w:r w:rsidR="00A3297F" w:rsidRPr="00535B6F">
        <w:rPr>
          <w:rFonts w:eastAsia="仿宋_GB2312" w:hint="eastAsia"/>
          <w:kern w:val="44"/>
          <w:sz w:val="30"/>
          <w:szCs w:val="30"/>
        </w:rPr>
        <w:t>《淡剑灰翅夜蛾测报技术规范》</w:t>
      </w:r>
      <w:r w:rsidR="00A3297F" w:rsidRPr="00535B6F">
        <w:rPr>
          <w:rFonts w:eastAsia="仿宋_GB2312" w:hint="eastAsia"/>
          <w:kern w:val="44"/>
          <w:sz w:val="30"/>
          <w:szCs w:val="30"/>
        </w:rPr>
        <w:t>DB31/ T838-2014</w:t>
      </w:r>
      <w:r w:rsidR="00A3297F">
        <w:rPr>
          <w:rFonts w:eastAsia="仿宋_GB2312" w:hint="eastAsia"/>
          <w:kern w:val="44"/>
          <w:sz w:val="30"/>
          <w:szCs w:val="30"/>
        </w:rPr>
        <w:t>中不含防治措施相关技术要求，新增的</w:t>
      </w:r>
      <w:r w:rsidR="00A3297F">
        <w:rPr>
          <w:rFonts w:eastAsia="仿宋_GB2312" w:hint="eastAsia"/>
          <w:kern w:val="44"/>
          <w:sz w:val="30"/>
          <w:szCs w:val="30"/>
        </w:rPr>
        <w:t>6.1.1</w:t>
      </w:r>
      <w:r w:rsidR="00A3297F">
        <w:rPr>
          <w:rFonts w:eastAsia="仿宋_GB2312" w:hint="eastAsia"/>
          <w:kern w:val="44"/>
          <w:sz w:val="30"/>
          <w:szCs w:val="30"/>
        </w:rPr>
        <w:t>，</w:t>
      </w:r>
      <w:r w:rsidR="00A3297F">
        <w:rPr>
          <w:rFonts w:eastAsia="仿宋_GB2312" w:hint="eastAsia"/>
          <w:kern w:val="44"/>
          <w:sz w:val="30"/>
          <w:szCs w:val="30"/>
        </w:rPr>
        <w:t>6.2.2</w:t>
      </w:r>
      <w:r w:rsidR="00A3297F">
        <w:rPr>
          <w:rFonts w:eastAsia="仿宋_GB2312" w:hint="eastAsia"/>
          <w:kern w:val="44"/>
          <w:sz w:val="30"/>
          <w:szCs w:val="30"/>
        </w:rPr>
        <w:t>，</w:t>
      </w:r>
      <w:r w:rsidR="00A3297F">
        <w:rPr>
          <w:rFonts w:eastAsia="仿宋_GB2312" w:hint="eastAsia"/>
          <w:kern w:val="44"/>
          <w:sz w:val="30"/>
          <w:szCs w:val="30"/>
        </w:rPr>
        <w:t>6.3.1</w:t>
      </w:r>
      <w:r w:rsidR="00A3297F">
        <w:rPr>
          <w:rFonts w:eastAsia="仿宋_GB2312" w:hint="eastAsia"/>
          <w:kern w:val="44"/>
          <w:sz w:val="30"/>
          <w:szCs w:val="30"/>
        </w:rPr>
        <w:t>涉及淡剑</w:t>
      </w:r>
      <w:r w:rsidR="00A3297F">
        <w:rPr>
          <w:rFonts w:eastAsia="仿宋_GB2312" w:hint="eastAsia"/>
          <w:kern w:val="44"/>
          <w:sz w:val="30"/>
          <w:szCs w:val="30"/>
        </w:rPr>
        <w:lastRenderedPageBreak/>
        <w:t>灰翅夜蛾防治的具体要求，本部分其它内容为通用要求。</w:t>
      </w:r>
    </w:p>
    <w:p w14:paraId="6DA0D976" w14:textId="69E6C430"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（七）</w:t>
      </w:r>
      <w:r w:rsidR="00AB172D">
        <w:rPr>
          <w:rFonts w:ascii="仿宋_GB2312" w:eastAsia="仿宋_GB2312" w:hAnsi="仿宋_GB2312" w:cs="仿宋_GB2312" w:hint="eastAsia"/>
          <w:b/>
          <w:bCs/>
          <w:sz w:val="32"/>
          <w:szCs w:val="32"/>
        </w:rPr>
        <w:t>效果评价</w:t>
      </w:r>
    </w:p>
    <w:p w14:paraId="42BA2DA7" w14:textId="77E4A142" w:rsidR="00BD3324" w:rsidRDefault="00AB172D">
      <w:pPr>
        <w:spacing w:line="360" w:lineRule="auto"/>
        <w:ind w:firstLineChars="200" w:firstLine="600"/>
        <w:rPr>
          <w:rFonts w:eastAsia="仿宋_GB2312"/>
          <w:kern w:val="44"/>
          <w:sz w:val="30"/>
          <w:szCs w:val="30"/>
        </w:rPr>
      </w:pPr>
      <w:r>
        <w:rPr>
          <w:rFonts w:eastAsia="仿宋_GB2312" w:hint="eastAsia"/>
          <w:kern w:val="44"/>
          <w:sz w:val="30"/>
          <w:szCs w:val="30"/>
        </w:rPr>
        <w:t>本部分</w:t>
      </w:r>
      <w:r w:rsidR="001B65DA">
        <w:rPr>
          <w:rFonts w:eastAsia="仿宋_GB2312" w:hint="eastAsia"/>
          <w:kern w:val="44"/>
          <w:sz w:val="30"/>
          <w:szCs w:val="30"/>
        </w:rPr>
        <w:t>内容</w:t>
      </w:r>
      <w:r>
        <w:rPr>
          <w:rFonts w:eastAsia="仿宋_GB2312" w:hint="eastAsia"/>
          <w:kern w:val="44"/>
          <w:sz w:val="30"/>
          <w:szCs w:val="30"/>
        </w:rPr>
        <w:t>规定了效果评价的检查时间、检查内容和方法、防治效果评价。主要技术要求沿用了拟替代</w:t>
      </w:r>
      <w:r w:rsidRPr="00AB172D">
        <w:rPr>
          <w:rFonts w:eastAsia="仿宋_GB2312" w:hint="eastAsia"/>
          <w:kern w:val="44"/>
          <w:sz w:val="30"/>
          <w:szCs w:val="30"/>
        </w:rPr>
        <w:t>地方标准《早熟禾拟茎草螟预测与防治技术规范》</w:t>
      </w:r>
      <w:r w:rsidRPr="00AB172D">
        <w:rPr>
          <w:rFonts w:eastAsia="仿宋_GB2312" w:hint="eastAsia"/>
          <w:kern w:val="44"/>
          <w:sz w:val="30"/>
          <w:szCs w:val="30"/>
        </w:rPr>
        <w:t>DB31/T 1161-2019</w:t>
      </w:r>
      <w:r>
        <w:rPr>
          <w:rFonts w:eastAsia="仿宋_GB2312" w:hint="eastAsia"/>
          <w:kern w:val="44"/>
          <w:sz w:val="30"/>
          <w:szCs w:val="30"/>
        </w:rPr>
        <w:t>相关要求。</w:t>
      </w:r>
    </w:p>
    <w:p w14:paraId="28C259C8" w14:textId="3A04F75D" w:rsidR="00AB172D" w:rsidRDefault="00AB172D" w:rsidP="00AB172D">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（八）资料汇总</w:t>
      </w:r>
    </w:p>
    <w:p w14:paraId="233E5151" w14:textId="438C548B" w:rsidR="00AB172D" w:rsidRDefault="00AB172D">
      <w:pPr>
        <w:spacing w:line="360" w:lineRule="auto"/>
        <w:ind w:firstLineChars="200" w:firstLine="600"/>
        <w:rPr>
          <w:rFonts w:eastAsia="仿宋_GB2312"/>
          <w:kern w:val="44"/>
          <w:sz w:val="30"/>
          <w:szCs w:val="30"/>
        </w:rPr>
      </w:pPr>
      <w:r>
        <w:rPr>
          <w:rFonts w:eastAsia="仿宋_GB2312" w:hint="eastAsia"/>
          <w:kern w:val="44"/>
          <w:sz w:val="30"/>
          <w:szCs w:val="30"/>
        </w:rPr>
        <w:t>本部分规定了资料汇总要求，沿用了拟替代</w:t>
      </w:r>
      <w:r w:rsidRPr="00AB172D">
        <w:rPr>
          <w:rFonts w:eastAsia="仿宋_GB2312" w:hint="eastAsia"/>
          <w:kern w:val="44"/>
          <w:sz w:val="30"/>
          <w:szCs w:val="30"/>
        </w:rPr>
        <w:t>地方标准《早熟禾拟茎草螟预测与防治技术规范》</w:t>
      </w:r>
      <w:r w:rsidRPr="00AB172D">
        <w:rPr>
          <w:rFonts w:eastAsia="仿宋_GB2312" w:hint="eastAsia"/>
          <w:kern w:val="44"/>
          <w:sz w:val="30"/>
          <w:szCs w:val="30"/>
        </w:rPr>
        <w:t>DB31/T 1161-2019</w:t>
      </w:r>
      <w:r>
        <w:rPr>
          <w:rFonts w:eastAsia="仿宋_GB2312" w:hint="eastAsia"/>
          <w:kern w:val="44"/>
          <w:sz w:val="30"/>
          <w:szCs w:val="30"/>
        </w:rPr>
        <w:t>相关要求。</w:t>
      </w:r>
    </w:p>
    <w:p w14:paraId="4A6AFC3E" w14:textId="77777777" w:rsidR="00BD3324" w:rsidRDefault="0000000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附录</w:t>
      </w:r>
    </w:p>
    <w:p w14:paraId="0C9B8DE6" w14:textId="4241F392" w:rsidR="00BD3324" w:rsidRDefault="00AB172D">
      <w:pPr>
        <w:spacing w:line="360" w:lineRule="auto"/>
        <w:ind w:firstLineChars="200" w:firstLine="600"/>
        <w:rPr>
          <w:rFonts w:eastAsia="仿宋_GB2312"/>
          <w:kern w:val="44"/>
          <w:sz w:val="30"/>
          <w:szCs w:val="30"/>
        </w:rPr>
      </w:pPr>
      <w:r>
        <w:rPr>
          <w:rFonts w:eastAsia="仿宋_GB2312" w:hint="eastAsia"/>
          <w:kern w:val="44"/>
          <w:sz w:val="30"/>
          <w:szCs w:val="30"/>
        </w:rPr>
        <w:t>资料性附录</w:t>
      </w:r>
      <w:r>
        <w:rPr>
          <w:rFonts w:eastAsia="仿宋_GB2312" w:hint="eastAsia"/>
          <w:kern w:val="44"/>
          <w:sz w:val="30"/>
          <w:szCs w:val="30"/>
        </w:rPr>
        <w:t>A</w:t>
      </w:r>
      <w:r>
        <w:rPr>
          <w:rFonts w:eastAsia="仿宋_GB2312" w:hint="eastAsia"/>
          <w:kern w:val="44"/>
          <w:sz w:val="30"/>
          <w:szCs w:val="30"/>
        </w:rPr>
        <w:t>给出了</w:t>
      </w:r>
      <w:r w:rsidR="001C5BF8">
        <w:rPr>
          <w:rFonts w:eastAsia="仿宋_GB2312" w:hint="eastAsia"/>
          <w:kern w:val="44"/>
          <w:sz w:val="30"/>
          <w:szCs w:val="30"/>
        </w:rPr>
        <w:t>主要</w:t>
      </w:r>
      <w:r>
        <w:rPr>
          <w:rFonts w:eastAsia="仿宋_GB2312" w:hint="eastAsia"/>
          <w:kern w:val="44"/>
          <w:sz w:val="30"/>
          <w:szCs w:val="30"/>
        </w:rPr>
        <w:t>草坪害虫的基本描述和识别，主要参考</w:t>
      </w:r>
      <w:r w:rsidR="001C5BF8">
        <w:rPr>
          <w:rFonts w:eastAsia="仿宋_GB2312" w:hint="eastAsia"/>
          <w:kern w:val="44"/>
          <w:sz w:val="30"/>
          <w:szCs w:val="30"/>
        </w:rPr>
        <w:t>高磊等</w:t>
      </w:r>
      <w:r>
        <w:rPr>
          <w:rFonts w:eastAsia="仿宋_GB2312" w:hint="eastAsia"/>
          <w:kern w:val="44"/>
          <w:sz w:val="30"/>
          <w:szCs w:val="30"/>
        </w:rPr>
        <w:t>（参考文献</w:t>
      </w:r>
      <w:r w:rsidR="001C5BF8">
        <w:rPr>
          <w:rFonts w:eastAsia="仿宋_GB2312" w:hint="eastAsia"/>
          <w:kern w:val="44"/>
          <w:sz w:val="30"/>
          <w:szCs w:val="30"/>
        </w:rPr>
        <w:t>2</w:t>
      </w:r>
      <w:r>
        <w:rPr>
          <w:rFonts w:eastAsia="仿宋_GB2312" w:hint="eastAsia"/>
          <w:kern w:val="44"/>
          <w:sz w:val="30"/>
          <w:szCs w:val="30"/>
        </w:rPr>
        <w:t>）、</w:t>
      </w:r>
      <w:r w:rsidR="001C5BF8">
        <w:rPr>
          <w:rFonts w:eastAsia="仿宋_GB2312" w:hint="eastAsia"/>
          <w:kern w:val="44"/>
          <w:sz w:val="30"/>
          <w:szCs w:val="30"/>
        </w:rPr>
        <w:t>Jeong</w:t>
      </w:r>
      <w:r w:rsidR="001C5BF8">
        <w:rPr>
          <w:rFonts w:eastAsia="仿宋_GB2312" w:hint="eastAsia"/>
          <w:kern w:val="44"/>
          <w:sz w:val="30"/>
          <w:szCs w:val="30"/>
        </w:rPr>
        <w:t>等</w:t>
      </w:r>
      <w:r>
        <w:rPr>
          <w:rFonts w:eastAsia="仿宋_GB2312" w:hint="eastAsia"/>
          <w:kern w:val="44"/>
          <w:sz w:val="30"/>
          <w:szCs w:val="30"/>
        </w:rPr>
        <w:t>（参考文献</w:t>
      </w:r>
      <w:r w:rsidR="001C5BF8">
        <w:rPr>
          <w:rFonts w:eastAsia="仿宋_GB2312" w:hint="eastAsia"/>
          <w:kern w:val="44"/>
          <w:sz w:val="30"/>
          <w:szCs w:val="30"/>
        </w:rPr>
        <w:t>3</w:t>
      </w:r>
      <w:r>
        <w:rPr>
          <w:rFonts w:eastAsia="仿宋_GB2312" w:hint="eastAsia"/>
          <w:kern w:val="44"/>
          <w:sz w:val="30"/>
          <w:szCs w:val="30"/>
        </w:rPr>
        <w:t>）的相关研究</w:t>
      </w:r>
      <w:r w:rsidR="00296265">
        <w:rPr>
          <w:rFonts w:eastAsia="仿宋_GB2312" w:hint="eastAsia"/>
          <w:kern w:val="44"/>
          <w:sz w:val="30"/>
          <w:szCs w:val="30"/>
        </w:rPr>
        <w:t>。</w:t>
      </w:r>
    </w:p>
    <w:p w14:paraId="61C87D15" w14:textId="22BC1939" w:rsidR="00BD3324" w:rsidRDefault="001C5BF8">
      <w:pPr>
        <w:spacing w:line="360" w:lineRule="auto"/>
        <w:ind w:firstLineChars="200" w:firstLine="600"/>
        <w:rPr>
          <w:rFonts w:eastAsia="仿宋_GB2312"/>
          <w:kern w:val="44"/>
          <w:sz w:val="30"/>
          <w:szCs w:val="30"/>
        </w:rPr>
      </w:pPr>
      <w:r>
        <w:rPr>
          <w:rFonts w:eastAsia="仿宋_GB2312" w:hint="eastAsia"/>
          <w:kern w:val="44"/>
          <w:sz w:val="30"/>
          <w:szCs w:val="30"/>
        </w:rPr>
        <w:t>规范性附录</w:t>
      </w:r>
      <w:r>
        <w:rPr>
          <w:rFonts w:eastAsia="仿宋_GB2312" w:hint="eastAsia"/>
          <w:kern w:val="44"/>
          <w:sz w:val="30"/>
          <w:szCs w:val="30"/>
        </w:rPr>
        <w:t>B</w:t>
      </w:r>
      <w:r>
        <w:rPr>
          <w:rFonts w:eastAsia="仿宋_GB2312" w:hint="eastAsia"/>
          <w:kern w:val="44"/>
          <w:sz w:val="30"/>
          <w:szCs w:val="30"/>
        </w:rPr>
        <w:t>给出了</w:t>
      </w:r>
      <w:r w:rsidRPr="001C5BF8">
        <w:rPr>
          <w:rFonts w:eastAsia="仿宋_GB2312" w:hint="eastAsia"/>
          <w:kern w:val="44"/>
          <w:sz w:val="30"/>
          <w:szCs w:val="30"/>
        </w:rPr>
        <w:t>草坪害虫调查记录表</w:t>
      </w:r>
      <w:r w:rsidR="00296265">
        <w:rPr>
          <w:rFonts w:eastAsia="仿宋_GB2312" w:hint="eastAsia"/>
          <w:kern w:val="44"/>
          <w:sz w:val="30"/>
          <w:szCs w:val="30"/>
        </w:rPr>
        <w:t>。</w:t>
      </w:r>
    </w:p>
    <w:p w14:paraId="7DD12D5A" w14:textId="25205462"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资料性附录</w:t>
      </w:r>
      <w:r>
        <w:rPr>
          <w:rFonts w:eastAsia="仿宋_GB2312" w:hint="eastAsia"/>
          <w:kern w:val="44"/>
          <w:sz w:val="30"/>
          <w:szCs w:val="30"/>
        </w:rPr>
        <w:t>C</w:t>
      </w:r>
      <w:r>
        <w:rPr>
          <w:rFonts w:eastAsia="仿宋_GB2312" w:hint="eastAsia"/>
          <w:kern w:val="44"/>
          <w:sz w:val="30"/>
          <w:szCs w:val="30"/>
        </w:rPr>
        <w:t>给出</w:t>
      </w:r>
      <w:r w:rsidR="001C5BF8">
        <w:rPr>
          <w:rFonts w:eastAsia="仿宋_GB2312" w:hint="eastAsia"/>
          <w:kern w:val="44"/>
          <w:sz w:val="30"/>
          <w:szCs w:val="30"/>
        </w:rPr>
        <w:t>了本市</w:t>
      </w:r>
      <w:r w:rsidR="001C5BF8" w:rsidRPr="001C5BF8">
        <w:rPr>
          <w:rFonts w:eastAsia="仿宋_GB2312" w:hint="eastAsia"/>
          <w:kern w:val="44"/>
          <w:sz w:val="30"/>
          <w:szCs w:val="30"/>
        </w:rPr>
        <w:t>淡剑灰翅夜蛾成虫种群动态消长图</w:t>
      </w:r>
      <w:r w:rsidR="001C5BF8">
        <w:rPr>
          <w:rFonts w:eastAsia="仿宋_GB2312" w:hint="eastAsia"/>
          <w:kern w:val="44"/>
          <w:sz w:val="30"/>
          <w:szCs w:val="30"/>
        </w:rPr>
        <w:t>示例（</w:t>
      </w:r>
      <w:r w:rsidR="001C5BF8">
        <w:rPr>
          <w:rFonts w:eastAsia="仿宋_GB2312" w:hint="eastAsia"/>
          <w:kern w:val="44"/>
          <w:sz w:val="30"/>
          <w:szCs w:val="30"/>
        </w:rPr>
        <w:t>2013-2016</w:t>
      </w:r>
      <w:r w:rsidR="001C5BF8">
        <w:rPr>
          <w:rFonts w:eastAsia="仿宋_GB2312" w:hint="eastAsia"/>
          <w:kern w:val="44"/>
          <w:sz w:val="30"/>
          <w:szCs w:val="30"/>
        </w:rPr>
        <w:t>年）</w:t>
      </w:r>
      <w:r>
        <w:rPr>
          <w:rFonts w:eastAsia="仿宋_GB2312" w:hint="eastAsia"/>
          <w:kern w:val="44"/>
          <w:sz w:val="30"/>
          <w:szCs w:val="30"/>
        </w:rPr>
        <w:t>，参考</w:t>
      </w:r>
      <w:r w:rsidR="001C5BF8">
        <w:rPr>
          <w:rFonts w:eastAsia="仿宋_GB2312" w:hint="eastAsia"/>
          <w:kern w:val="44"/>
          <w:sz w:val="30"/>
          <w:szCs w:val="30"/>
        </w:rPr>
        <w:t>数据</w:t>
      </w:r>
      <w:r>
        <w:rPr>
          <w:rFonts w:eastAsia="仿宋_GB2312" w:hint="eastAsia"/>
          <w:kern w:val="44"/>
          <w:sz w:val="30"/>
          <w:szCs w:val="30"/>
        </w:rPr>
        <w:t>来自</w:t>
      </w:r>
      <w:r w:rsidR="001C5BF8">
        <w:rPr>
          <w:rFonts w:eastAsia="仿宋_GB2312" w:hint="eastAsia"/>
          <w:kern w:val="44"/>
          <w:sz w:val="30"/>
          <w:szCs w:val="30"/>
        </w:rPr>
        <w:t>李丽等</w:t>
      </w:r>
      <w:r>
        <w:rPr>
          <w:rFonts w:eastAsia="仿宋_GB2312" w:hint="eastAsia"/>
          <w:kern w:val="44"/>
          <w:sz w:val="30"/>
          <w:szCs w:val="30"/>
        </w:rPr>
        <w:t>（参考文献</w:t>
      </w:r>
      <w:r w:rsidR="001C5BF8">
        <w:rPr>
          <w:rFonts w:eastAsia="仿宋_GB2312" w:hint="eastAsia"/>
          <w:kern w:val="44"/>
          <w:sz w:val="30"/>
          <w:szCs w:val="30"/>
        </w:rPr>
        <w:t>4</w:t>
      </w:r>
      <w:r>
        <w:rPr>
          <w:rFonts w:eastAsia="仿宋_GB2312" w:hint="eastAsia"/>
          <w:kern w:val="44"/>
          <w:sz w:val="30"/>
          <w:szCs w:val="30"/>
        </w:rPr>
        <w:t>）的研究</w:t>
      </w:r>
      <w:r w:rsidR="001C5BF8">
        <w:rPr>
          <w:rFonts w:eastAsia="仿宋_GB2312" w:hint="eastAsia"/>
          <w:kern w:val="44"/>
          <w:sz w:val="30"/>
          <w:szCs w:val="30"/>
        </w:rPr>
        <w:t>，较原标准</w:t>
      </w:r>
      <w:r w:rsidR="001C5BF8" w:rsidRPr="00535B6F">
        <w:rPr>
          <w:rFonts w:eastAsia="仿宋_GB2312" w:hint="eastAsia"/>
          <w:kern w:val="44"/>
          <w:sz w:val="30"/>
          <w:szCs w:val="30"/>
        </w:rPr>
        <w:t>《淡剑灰翅夜蛾测报技术规范》</w:t>
      </w:r>
      <w:r w:rsidR="001C5BF8" w:rsidRPr="00535B6F">
        <w:rPr>
          <w:rFonts w:eastAsia="仿宋_GB2312" w:hint="eastAsia"/>
          <w:kern w:val="44"/>
          <w:sz w:val="30"/>
          <w:szCs w:val="30"/>
        </w:rPr>
        <w:t>DB31/ T</w:t>
      </w:r>
      <w:r w:rsidR="00296265">
        <w:rPr>
          <w:rFonts w:eastAsia="仿宋_GB2312" w:hint="eastAsia"/>
          <w:kern w:val="44"/>
          <w:sz w:val="30"/>
          <w:szCs w:val="30"/>
        </w:rPr>
        <w:t xml:space="preserve"> </w:t>
      </w:r>
      <w:r w:rsidR="001C5BF8" w:rsidRPr="00535B6F">
        <w:rPr>
          <w:rFonts w:eastAsia="仿宋_GB2312" w:hint="eastAsia"/>
          <w:kern w:val="44"/>
          <w:sz w:val="30"/>
          <w:szCs w:val="30"/>
        </w:rPr>
        <w:t>838-2014</w:t>
      </w:r>
      <w:r w:rsidR="001C5BF8">
        <w:rPr>
          <w:rFonts w:eastAsia="仿宋_GB2312" w:hint="eastAsia"/>
          <w:kern w:val="44"/>
          <w:sz w:val="30"/>
          <w:szCs w:val="30"/>
        </w:rPr>
        <w:t>有进一步更新</w:t>
      </w:r>
      <w:r>
        <w:rPr>
          <w:rFonts w:eastAsia="仿宋_GB2312" w:hint="eastAsia"/>
          <w:kern w:val="44"/>
          <w:sz w:val="30"/>
          <w:szCs w:val="30"/>
        </w:rPr>
        <w:t>。</w:t>
      </w:r>
    </w:p>
    <w:p w14:paraId="13AF5306" w14:textId="69FDA35B" w:rsidR="001C5BF8" w:rsidRDefault="001C5BF8">
      <w:pPr>
        <w:spacing w:line="360" w:lineRule="auto"/>
        <w:ind w:firstLineChars="200" w:firstLine="600"/>
        <w:rPr>
          <w:rFonts w:eastAsia="仿宋_GB2312"/>
          <w:kern w:val="44"/>
          <w:sz w:val="30"/>
          <w:szCs w:val="30"/>
        </w:rPr>
      </w:pPr>
      <w:r>
        <w:rPr>
          <w:rFonts w:eastAsia="仿宋_GB2312" w:hint="eastAsia"/>
          <w:kern w:val="44"/>
          <w:sz w:val="30"/>
          <w:szCs w:val="30"/>
        </w:rPr>
        <w:t>资料性附录</w:t>
      </w:r>
      <w:r>
        <w:rPr>
          <w:rFonts w:eastAsia="仿宋_GB2312" w:hint="eastAsia"/>
          <w:kern w:val="44"/>
          <w:sz w:val="30"/>
          <w:szCs w:val="30"/>
        </w:rPr>
        <w:t>D</w:t>
      </w:r>
      <w:r>
        <w:rPr>
          <w:rFonts w:eastAsia="仿宋_GB2312" w:hint="eastAsia"/>
          <w:kern w:val="44"/>
          <w:sz w:val="30"/>
          <w:szCs w:val="30"/>
        </w:rPr>
        <w:t>给出了主要</w:t>
      </w:r>
      <w:r w:rsidRPr="001C5BF8">
        <w:rPr>
          <w:rFonts w:eastAsia="仿宋_GB2312" w:hint="eastAsia"/>
          <w:kern w:val="44"/>
          <w:sz w:val="30"/>
          <w:szCs w:val="30"/>
        </w:rPr>
        <w:t>草坪害虫的发育历期和种群趋势指数</w:t>
      </w:r>
      <w:r>
        <w:rPr>
          <w:rFonts w:eastAsia="仿宋_GB2312" w:hint="eastAsia"/>
          <w:kern w:val="44"/>
          <w:sz w:val="30"/>
          <w:szCs w:val="30"/>
        </w:rPr>
        <w:t>，主要参考数据来自高磊等（参考文献</w:t>
      </w:r>
      <w:r>
        <w:rPr>
          <w:rFonts w:eastAsia="仿宋_GB2312" w:hint="eastAsia"/>
          <w:kern w:val="44"/>
          <w:sz w:val="30"/>
          <w:szCs w:val="30"/>
        </w:rPr>
        <w:t>2</w:t>
      </w:r>
      <w:r>
        <w:rPr>
          <w:rFonts w:eastAsia="仿宋_GB2312" w:hint="eastAsia"/>
          <w:kern w:val="44"/>
          <w:sz w:val="30"/>
          <w:szCs w:val="30"/>
        </w:rPr>
        <w:t>）、</w:t>
      </w:r>
      <w:r>
        <w:rPr>
          <w:rFonts w:eastAsia="仿宋_GB2312" w:hint="eastAsia"/>
          <w:kern w:val="44"/>
          <w:sz w:val="30"/>
          <w:szCs w:val="30"/>
        </w:rPr>
        <w:t>Jeong</w:t>
      </w:r>
      <w:r>
        <w:rPr>
          <w:rFonts w:eastAsia="仿宋_GB2312" w:hint="eastAsia"/>
          <w:kern w:val="44"/>
          <w:sz w:val="30"/>
          <w:szCs w:val="30"/>
        </w:rPr>
        <w:t>等（参考文献</w:t>
      </w:r>
      <w:r>
        <w:rPr>
          <w:rFonts w:eastAsia="仿宋_GB2312" w:hint="eastAsia"/>
          <w:kern w:val="44"/>
          <w:sz w:val="30"/>
          <w:szCs w:val="30"/>
        </w:rPr>
        <w:t>3</w:t>
      </w:r>
      <w:r>
        <w:rPr>
          <w:rFonts w:eastAsia="仿宋_GB2312" w:hint="eastAsia"/>
          <w:kern w:val="44"/>
          <w:sz w:val="30"/>
          <w:szCs w:val="30"/>
        </w:rPr>
        <w:t>）、</w:t>
      </w:r>
      <w:r w:rsidR="001B65DA">
        <w:rPr>
          <w:rFonts w:eastAsia="仿宋_GB2312" w:hint="eastAsia"/>
          <w:kern w:val="44"/>
          <w:sz w:val="30"/>
          <w:szCs w:val="30"/>
        </w:rPr>
        <w:t>王凤等（参考文献</w:t>
      </w:r>
      <w:r w:rsidR="001B65DA">
        <w:rPr>
          <w:rFonts w:eastAsia="仿宋_GB2312" w:hint="eastAsia"/>
          <w:kern w:val="44"/>
          <w:sz w:val="30"/>
          <w:szCs w:val="30"/>
        </w:rPr>
        <w:t>5</w:t>
      </w:r>
      <w:r w:rsidR="001B65DA">
        <w:rPr>
          <w:rFonts w:eastAsia="仿宋_GB2312" w:hint="eastAsia"/>
          <w:kern w:val="44"/>
          <w:sz w:val="30"/>
          <w:szCs w:val="30"/>
        </w:rPr>
        <w:t>）、黄东林等（参考文献</w:t>
      </w:r>
      <w:r w:rsidR="001B65DA">
        <w:rPr>
          <w:rFonts w:eastAsia="仿宋_GB2312" w:hint="eastAsia"/>
          <w:kern w:val="44"/>
          <w:sz w:val="30"/>
          <w:szCs w:val="30"/>
        </w:rPr>
        <w:t>6~8</w:t>
      </w:r>
      <w:r w:rsidR="001B65DA">
        <w:rPr>
          <w:rFonts w:eastAsia="仿宋_GB2312" w:hint="eastAsia"/>
          <w:kern w:val="44"/>
          <w:sz w:val="30"/>
          <w:szCs w:val="30"/>
        </w:rPr>
        <w:t>）的相关研究。</w:t>
      </w:r>
    </w:p>
    <w:p w14:paraId="32B74ACF" w14:textId="0B743ACD" w:rsidR="001C5BF8" w:rsidRDefault="001C5BF8">
      <w:pPr>
        <w:spacing w:line="360" w:lineRule="auto"/>
        <w:ind w:firstLineChars="200" w:firstLine="600"/>
        <w:rPr>
          <w:rFonts w:eastAsia="仿宋_GB2312"/>
          <w:kern w:val="44"/>
          <w:sz w:val="30"/>
          <w:szCs w:val="30"/>
        </w:rPr>
      </w:pPr>
      <w:r>
        <w:rPr>
          <w:rFonts w:eastAsia="仿宋_GB2312" w:hint="eastAsia"/>
          <w:kern w:val="44"/>
          <w:sz w:val="30"/>
          <w:szCs w:val="30"/>
        </w:rPr>
        <w:t>资料性附录</w:t>
      </w:r>
      <w:r>
        <w:rPr>
          <w:rFonts w:eastAsia="仿宋_GB2312" w:hint="eastAsia"/>
          <w:kern w:val="44"/>
          <w:sz w:val="30"/>
          <w:szCs w:val="30"/>
        </w:rPr>
        <w:t>E</w:t>
      </w:r>
      <w:r>
        <w:rPr>
          <w:rFonts w:eastAsia="仿宋_GB2312" w:hint="eastAsia"/>
          <w:kern w:val="44"/>
          <w:sz w:val="30"/>
          <w:szCs w:val="30"/>
        </w:rPr>
        <w:t>给出了</w:t>
      </w:r>
      <w:r w:rsidRPr="001C5BF8">
        <w:rPr>
          <w:rFonts w:eastAsia="仿宋_GB2312" w:hint="eastAsia"/>
          <w:kern w:val="44"/>
          <w:sz w:val="30"/>
          <w:szCs w:val="30"/>
        </w:rPr>
        <w:t>淡剑灰翅夜蛾在上海地区的生活史</w:t>
      </w:r>
      <w:r>
        <w:rPr>
          <w:rFonts w:eastAsia="仿宋_GB2312" w:hint="eastAsia"/>
          <w:kern w:val="44"/>
          <w:sz w:val="30"/>
          <w:szCs w:val="30"/>
        </w:rPr>
        <w:t>图，主要参考数据来自标准编制组野外观测数据和</w:t>
      </w:r>
      <w:r w:rsidR="001B65DA">
        <w:rPr>
          <w:rFonts w:eastAsia="仿宋_GB2312" w:hint="eastAsia"/>
          <w:kern w:val="44"/>
          <w:sz w:val="30"/>
          <w:szCs w:val="30"/>
        </w:rPr>
        <w:t>王凤等（参考文献</w:t>
      </w:r>
      <w:r w:rsidR="001B65DA">
        <w:rPr>
          <w:rFonts w:eastAsia="仿宋_GB2312" w:hint="eastAsia"/>
          <w:kern w:val="44"/>
          <w:sz w:val="30"/>
          <w:szCs w:val="30"/>
        </w:rPr>
        <w:lastRenderedPageBreak/>
        <w:t>9</w:t>
      </w:r>
      <w:r w:rsidR="001B65DA">
        <w:rPr>
          <w:rFonts w:eastAsia="仿宋_GB2312" w:hint="eastAsia"/>
          <w:kern w:val="44"/>
          <w:sz w:val="30"/>
          <w:szCs w:val="30"/>
        </w:rPr>
        <w:t>）的相关研究。</w:t>
      </w:r>
    </w:p>
    <w:p w14:paraId="39172E07" w14:textId="77777777" w:rsidR="00296265" w:rsidRDefault="00296265">
      <w:pPr>
        <w:spacing w:line="360" w:lineRule="auto"/>
        <w:ind w:firstLineChars="200" w:firstLine="600"/>
        <w:rPr>
          <w:rFonts w:eastAsia="仿宋_GB2312"/>
          <w:kern w:val="44"/>
          <w:sz w:val="30"/>
          <w:szCs w:val="30"/>
        </w:rPr>
      </w:pPr>
    </w:p>
    <w:p w14:paraId="7557AB26" w14:textId="77777777" w:rsidR="00BD3324" w:rsidRDefault="00000000">
      <w:pPr>
        <w:spacing w:line="360" w:lineRule="auto"/>
        <w:ind w:firstLineChars="200" w:firstLine="643"/>
        <w:outlineLvl w:val="0"/>
        <w:rPr>
          <w:rFonts w:ascii="黑体" w:eastAsia="黑体" w:hAnsi="黑体" w:cs="黑体" w:hint="eastAsia"/>
          <w:b/>
          <w:sz w:val="32"/>
          <w:szCs w:val="32"/>
        </w:rPr>
      </w:pPr>
      <w:r>
        <w:rPr>
          <w:rFonts w:ascii="黑体" w:eastAsia="黑体" w:hAnsi="黑体" w:cs="黑体" w:hint="eastAsia"/>
          <w:b/>
          <w:sz w:val="32"/>
          <w:szCs w:val="32"/>
        </w:rPr>
        <w:t>六、与国内外同类标准技术内容的对比情况</w:t>
      </w:r>
    </w:p>
    <w:p w14:paraId="43722E60" w14:textId="1E1D79A6" w:rsidR="009A66AE" w:rsidRPr="00D001FA" w:rsidRDefault="00000000" w:rsidP="009A66AE">
      <w:pPr>
        <w:spacing w:line="360" w:lineRule="auto"/>
        <w:ind w:firstLineChars="200" w:firstLine="600"/>
        <w:rPr>
          <w:rFonts w:ascii="Times New Roman" w:eastAsia="仿宋_GB2312" w:hAnsi="Times New Roman"/>
          <w:kern w:val="44"/>
          <w:sz w:val="30"/>
          <w:szCs w:val="30"/>
        </w:rPr>
      </w:pPr>
      <w:bookmarkStart w:id="7" w:name="OLE_LINK9"/>
      <w:r>
        <w:rPr>
          <w:rFonts w:eastAsia="仿宋_GB2312" w:hint="eastAsia"/>
          <w:kern w:val="44"/>
          <w:sz w:val="30"/>
          <w:szCs w:val="30"/>
        </w:rPr>
        <w:t>目前</w:t>
      </w:r>
      <w:bookmarkEnd w:id="7"/>
      <w:r w:rsidR="00296265">
        <w:rPr>
          <w:rFonts w:eastAsia="仿宋_GB2312" w:hint="eastAsia"/>
          <w:kern w:val="44"/>
          <w:sz w:val="30"/>
          <w:szCs w:val="30"/>
        </w:rPr>
        <w:t>与本标准</w:t>
      </w:r>
      <w:r w:rsidR="009A66AE">
        <w:rPr>
          <w:rFonts w:eastAsia="仿宋_GB2312" w:hint="eastAsia"/>
          <w:kern w:val="44"/>
          <w:sz w:val="30"/>
          <w:szCs w:val="30"/>
        </w:rPr>
        <w:t>同类技术标准较少，</w:t>
      </w:r>
      <w:r>
        <w:rPr>
          <w:rFonts w:eastAsia="仿宋_GB2312" w:hint="eastAsia"/>
          <w:kern w:val="44"/>
          <w:sz w:val="30"/>
          <w:szCs w:val="30"/>
        </w:rPr>
        <w:t>国际上主要有</w:t>
      </w:r>
      <w:r w:rsidR="009A66AE" w:rsidRPr="009A66AE">
        <w:rPr>
          <w:rFonts w:eastAsia="仿宋_GB2312" w:hint="eastAsia"/>
          <w:kern w:val="44"/>
          <w:sz w:val="30"/>
          <w:szCs w:val="30"/>
        </w:rPr>
        <w:t>康奈尔大学（</w:t>
      </w:r>
      <w:r w:rsidR="009A66AE" w:rsidRPr="009A66AE">
        <w:rPr>
          <w:rFonts w:eastAsia="仿宋_GB2312"/>
          <w:kern w:val="44"/>
          <w:sz w:val="30"/>
          <w:szCs w:val="30"/>
        </w:rPr>
        <w:t>Cornell University</w:t>
      </w:r>
      <w:r w:rsidR="009A66AE" w:rsidRPr="009A66AE">
        <w:rPr>
          <w:rFonts w:eastAsia="仿宋_GB2312" w:hint="eastAsia"/>
          <w:kern w:val="44"/>
          <w:sz w:val="30"/>
          <w:szCs w:val="30"/>
        </w:rPr>
        <w:t>）发布的</w:t>
      </w:r>
      <w:r w:rsidR="009A66AE" w:rsidRPr="009A66AE">
        <w:rPr>
          <w:rFonts w:eastAsia="仿宋_GB2312"/>
          <w:kern w:val="44"/>
          <w:sz w:val="30"/>
          <w:szCs w:val="30"/>
        </w:rPr>
        <w:t xml:space="preserve"> </w:t>
      </w:r>
      <w:r w:rsidR="009A66AE" w:rsidRPr="009A66AE">
        <w:rPr>
          <w:rFonts w:eastAsia="仿宋_GB2312" w:hint="eastAsia"/>
          <w:kern w:val="44"/>
          <w:sz w:val="30"/>
          <w:szCs w:val="30"/>
        </w:rPr>
        <w:t>《</w:t>
      </w:r>
      <w:r w:rsidR="009A66AE" w:rsidRPr="009A66AE">
        <w:rPr>
          <w:rFonts w:eastAsia="仿宋_GB2312"/>
          <w:kern w:val="44"/>
          <w:sz w:val="30"/>
          <w:szCs w:val="30"/>
        </w:rPr>
        <w:t>Pest Management Guidelines for Commercial Turfgrass</w:t>
      </w:r>
      <w:r w:rsidR="009A66AE" w:rsidRPr="009A66AE">
        <w:rPr>
          <w:rFonts w:eastAsia="仿宋_GB2312" w:hint="eastAsia"/>
          <w:kern w:val="44"/>
          <w:sz w:val="30"/>
          <w:szCs w:val="30"/>
        </w:rPr>
        <w:t>》</w:t>
      </w:r>
      <w:r w:rsidR="009A66AE" w:rsidRPr="009A66AE">
        <w:rPr>
          <w:rFonts w:ascii="仿宋" w:eastAsia="仿宋" w:hAnsi="仿宋" w:cs="仿宋" w:hint="eastAsia"/>
          <w:kern w:val="44"/>
          <w:sz w:val="30"/>
          <w:szCs w:val="30"/>
        </w:rPr>
        <w:t>（商用草坪</w:t>
      </w:r>
      <w:r w:rsidR="009A66AE">
        <w:rPr>
          <w:rFonts w:ascii="仿宋" w:eastAsia="仿宋" w:hAnsi="仿宋" w:cs="仿宋" w:hint="eastAsia"/>
          <w:kern w:val="44"/>
          <w:sz w:val="30"/>
          <w:szCs w:val="30"/>
        </w:rPr>
        <w:t>有害生物</w:t>
      </w:r>
      <w:r w:rsidR="009A66AE" w:rsidRPr="009A66AE">
        <w:rPr>
          <w:rFonts w:ascii="仿宋" w:eastAsia="仿宋" w:hAnsi="仿宋" w:cs="仿宋" w:hint="eastAsia"/>
          <w:kern w:val="44"/>
          <w:sz w:val="30"/>
          <w:szCs w:val="30"/>
        </w:rPr>
        <w:t>管理</w:t>
      </w:r>
      <w:r w:rsidR="009A66AE" w:rsidRPr="009A66AE">
        <w:rPr>
          <w:rFonts w:eastAsia="仿宋_GB2312" w:hint="eastAsia"/>
          <w:kern w:val="44"/>
          <w:sz w:val="30"/>
          <w:szCs w:val="30"/>
        </w:rPr>
        <w:t>指南）</w:t>
      </w:r>
      <w:r w:rsidR="009A66AE">
        <w:rPr>
          <w:rFonts w:eastAsia="仿宋_GB2312" w:hint="eastAsia"/>
          <w:kern w:val="44"/>
          <w:sz w:val="30"/>
          <w:szCs w:val="30"/>
        </w:rPr>
        <w:t>，该技术标准</w:t>
      </w:r>
      <w:r w:rsidR="009A66AE" w:rsidRPr="009A66AE">
        <w:rPr>
          <w:rFonts w:eastAsia="仿宋_GB2312" w:hint="eastAsia"/>
          <w:kern w:val="44"/>
          <w:sz w:val="30"/>
          <w:szCs w:val="30"/>
        </w:rPr>
        <w:t>是美国东北部（尤其是纽约州）最权威的草坪养护技术文件之一。</w:t>
      </w:r>
      <w:r w:rsidR="009A66AE">
        <w:rPr>
          <w:rFonts w:eastAsia="仿宋_GB2312" w:hint="eastAsia"/>
          <w:kern w:val="44"/>
          <w:sz w:val="30"/>
          <w:szCs w:val="30"/>
        </w:rPr>
        <w:t>其内容主要适用于高尔夫球场、运动场及商业地产草坪，包含了草坪病害、虫害及杂草控制的相关内容</w:t>
      </w:r>
      <w:r w:rsidR="00296265">
        <w:rPr>
          <w:rFonts w:eastAsia="仿宋_GB2312" w:hint="eastAsia"/>
          <w:kern w:val="44"/>
          <w:sz w:val="30"/>
          <w:szCs w:val="30"/>
        </w:rPr>
        <w:t>，较本标准涵盖范围更广</w:t>
      </w:r>
      <w:r w:rsidR="009A66AE">
        <w:rPr>
          <w:rFonts w:eastAsia="仿宋_GB2312" w:hint="eastAsia"/>
          <w:kern w:val="44"/>
          <w:sz w:val="30"/>
          <w:szCs w:val="30"/>
        </w:rPr>
        <w:t>。国内尚无草坪害虫预测与防治相关的技术标准，主要是草坪建植与养护相关标准，其中涉及草坪害虫防控的条文较少，以通用要求为主</w:t>
      </w:r>
      <w:r w:rsidR="00296265">
        <w:rPr>
          <w:rFonts w:eastAsia="仿宋_GB2312" w:hint="eastAsia"/>
          <w:kern w:val="44"/>
          <w:sz w:val="30"/>
          <w:szCs w:val="30"/>
        </w:rPr>
        <w:t>，不涉及具体要求</w:t>
      </w:r>
      <w:r w:rsidR="009A66AE">
        <w:rPr>
          <w:rFonts w:eastAsia="仿宋_GB2312" w:hint="eastAsia"/>
          <w:kern w:val="44"/>
          <w:sz w:val="30"/>
          <w:szCs w:val="30"/>
        </w:rPr>
        <w:t>，如</w:t>
      </w:r>
      <w:r w:rsidR="00055D1A">
        <w:rPr>
          <w:rFonts w:eastAsia="仿宋_GB2312" w:hint="eastAsia"/>
          <w:kern w:val="44"/>
          <w:sz w:val="30"/>
          <w:szCs w:val="30"/>
        </w:rPr>
        <w:t>国家标准《城市绿地草坪建植与管理技</w:t>
      </w:r>
      <w:r w:rsidR="00055D1A" w:rsidRPr="00055D1A">
        <w:rPr>
          <w:rFonts w:ascii="Times New Roman" w:eastAsia="仿宋_GB2312" w:hAnsi="Times New Roman"/>
          <w:kern w:val="44"/>
          <w:sz w:val="30"/>
          <w:szCs w:val="30"/>
        </w:rPr>
        <w:t>术规程》</w:t>
      </w:r>
      <w:r w:rsidR="00055D1A" w:rsidRPr="00055D1A">
        <w:rPr>
          <w:rFonts w:ascii="Times New Roman" w:eastAsia="仿宋_GB2312" w:hAnsi="Times New Roman"/>
          <w:kern w:val="44"/>
          <w:sz w:val="30"/>
          <w:szCs w:val="30"/>
        </w:rPr>
        <w:t>GB/T 19535.1—2004</w:t>
      </w:r>
      <w:r w:rsidR="00055D1A" w:rsidRPr="00055D1A">
        <w:rPr>
          <w:rFonts w:ascii="Times New Roman" w:eastAsia="仿宋_GB2312" w:hAnsi="Times New Roman"/>
          <w:kern w:val="44"/>
          <w:sz w:val="30"/>
          <w:szCs w:val="30"/>
        </w:rPr>
        <w:t>（第</w:t>
      </w:r>
      <w:r w:rsidR="00055D1A" w:rsidRPr="00055D1A">
        <w:rPr>
          <w:rFonts w:ascii="Times New Roman" w:eastAsia="仿宋_GB2312" w:hAnsi="Times New Roman"/>
          <w:kern w:val="44"/>
          <w:sz w:val="30"/>
          <w:szCs w:val="30"/>
        </w:rPr>
        <w:t>1</w:t>
      </w:r>
      <w:r w:rsidR="00055D1A" w:rsidRPr="00055D1A">
        <w:rPr>
          <w:rFonts w:ascii="Times New Roman" w:eastAsia="仿宋_GB2312" w:hAnsi="Times New Roman"/>
          <w:kern w:val="44"/>
          <w:sz w:val="30"/>
          <w:szCs w:val="30"/>
        </w:rPr>
        <w:t>，</w:t>
      </w:r>
      <w:r w:rsidR="00055D1A" w:rsidRPr="00055D1A">
        <w:rPr>
          <w:rFonts w:ascii="Times New Roman" w:eastAsia="仿宋_GB2312" w:hAnsi="Times New Roman"/>
          <w:kern w:val="44"/>
          <w:sz w:val="30"/>
          <w:szCs w:val="30"/>
        </w:rPr>
        <w:t>2</w:t>
      </w:r>
      <w:r w:rsidR="00055D1A" w:rsidRPr="00055D1A">
        <w:rPr>
          <w:rFonts w:ascii="Times New Roman" w:eastAsia="仿宋_GB2312" w:hAnsi="Times New Roman"/>
          <w:kern w:val="44"/>
          <w:sz w:val="30"/>
          <w:szCs w:val="30"/>
        </w:rPr>
        <w:t>部分）、</w:t>
      </w:r>
      <w:r w:rsidR="009A66AE" w:rsidRPr="00055D1A">
        <w:rPr>
          <w:rFonts w:ascii="Times New Roman" w:eastAsia="仿宋_GB2312" w:hAnsi="Times New Roman"/>
          <w:kern w:val="44"/>
          <w:sz w:val="30"/>
          <w:szCs w:val="30"/>
        </w:rPr>
        <w:t>浙江省地方标准《城市公共草坪养护管理技术规范》</w:t>
      </w:r>
      <w:r w:rsidR="009A66AE" w:rsidRPr="00055D1A">
        <w:rPr>
          <w:rFonts w:ascii="Times New Roman" w:eastAsia="仿宋_GB2312" w:hAnsi="Times New Roman"/>
          <w:kern w:val="44"/>
          <w:sz w:val="30"/>
          <w:szCs w:val="30"/>
        </w:rPr>
        <w:t>DB33/T 2370—2021</w:t>
      </w:r>
      <w:r w:rsidR="009A66AE" w:rsidRPr="00055D1A">
        <w:rPr>
          <w:rFonts w:ascii="Times New Roman" w:eastAsia="仿宋_GB2312" w:hAnsi="Times New Roman"/>
          <w:kern w:val="44"/>
          <w:sz w:val="30"/>
          <w:szCs w:val="30"/>
        </w:rPr>
        <w:t>，杭州市地方标准《城市草坪养护管理规范》</w:t>
      </w:r>
      <w:r w:rsidR="009A66AE" w:rsidRPr="00055D1A">
        <w:rPr>
          <w:rFonts w:ascii="Times New Roman" w:eastAsia="仿宋_GB2312" w:hAnsi="Times New Roman"/>
          <w:kern w:val="44"/>
          <w:sz w:val="30"/>
          <w:szCs w:val="30"/>
        </w:rPr>
        <w:t>DB 3301/T</w:t>
      </w:r>
      <w:r w:rsidR="00610F4C">
        <w:rPr>
          <w:rFonts w:ascii="Times New Roman" w:eastAsia="仿宋_GB2312" w:hAnsi="Times New Roman" w:hint="eastAsia"/>
          <w:kern w:val="44"/>
          <w:sz w:val="30"/>
          <w:szCs w:val="30"/>
        </w:rPr>
        <w:t xml:space="preserve"> </w:t>
      </w:r>
      <w:r w:rsidR="009A66AE" w:rsidRPr="00055D1A">
        <w:rPr>
          <w:rFonts w:ascii="Times New Roman" w:eastAsia="仿宋_GB2312" w:hAnsi="Times New Roman"/>
          <w:kern w:val="44"/>
          <w:sz w:val="30"/>
          <w:szCs w:val="30"/>
        </w:rPr>
        <w:t>0285—2019</w:t>
      </w:r>
      <w:r w:rsidR="009A66AE" w:rsidRPr="00055D1A">
        <w:rPr>
          <w:rFonts w:ascii="Times New Roman" w:eastAsia="仿宋_GB2312" w:hAnsi="Times New Roman"/>
          <w:kern w:val="44"/>
          <w:sz w:val="30"/>
          <w:szCs w:val="30"/>
        </w:rPr>
        <w:t>、</w:t>
      </w:r>
      <w:r w:rsidR="00055D1A" w:rsidRPr="00055D1A">
        <w:rPr>
          <w:rFonts w:ascii="Times New Roman" w:eastAsia="仿宋_GB2312" w:hAnsi="Times New Roman"/>
          <w:kern w:val="44"/>
          <w:sz w:val="30"/>
          <w:szCs w:val="30"/>
        </w:rPr>
        <w:t>晋城市地方标准《园林草坪建植与养护技术规范》</w:t>
      </w:r>
      <w:r w:rsidR="00055D1A" w:rsidRPr="00055D1A">
        <w:rPr>
          <w:rFonts w:ascii="Times New Roman" w:eastAsia="仿宋_GB2312" w:hAnsi="Times New Roman"/>
          <w:kern w:val="44"/>
          <w:sz w:val="30"/>
          <w:szCs w:val="30"/>
        </w:rPr>
        <w:t>DB 1405/T 039—2023</w:t>
      </w:r>
      <w:r w:rsidR="00055D1A" w:rsidRPr="00055D1A">
        <w:rPr>
          <w:rFonts w:ascii="Times New Roman" w:eastAsia="仿宋_GB2312" w:hAnsi="Times New Roman"/>
          <w:kern w:val="44"/>
          <w:sz w:val="30"/>
          <w:szCs w:val="30"/>
        </w:rPr>
        <w:t>。本标准与</w:t>
      </w:r>
      <w:r w:rsidR="00055D1A">
        <w:rPr>
          <w:rFonts w:eastAsia="仿宋_GB2312" w:hint="eastAsia"/>
          <w:kern w:val="44"/>
          <w:sz w:val="30"/>
          <w:szCs w:val="30"/>
        </w:rPr>
        <w:t>之相比，对当下上海市最主要的草坪害虫淡剑灰翅夜蛾和草坪外来入侵害虫早熟禾拟茎草螟的预测和防治提出了详细可操作的技术要求，</w:t>
      </w:r>
      <w:r w:rsidR="008B4D73">
        <w:rPr>
          <w:rFonts w:eastAsia="仿宋_GB2312" w:hint="eastAsia"/>
          <w:kern w:val="44"/>
          <w:sz w:val="30"/>
          <w:szCs w:val="30"/>
        </w:rPr>
        <w:t>可</w:t>
      </w:r>
      <w:r w:rsidR="00055D1A">
        <w:rPr>
          <w:rFonts w:eastAsia="仿宋_GB2312" w:hint="eastAsia"/>
          <w:kern w:val="44"/>
          <w:sz w:val="30"/>
          <w:szCs w:val="30"/>
        </w:rPr>
        <w:t>指导一线绿化植保工作者如何科学防控</w:t>
      </w:r>
      <w:r w:rsidR="008B4D73">
        <w:rPr>
          <w:rFonts w:eastAsia="仿宋_GB2312" w:hint="eastAsia"/>
          <w:kern w:val="44"/>
          <w:sz w:val="30"/>
          <w:szCs w:val="30"/>
        </w:rPr>
        <w:t>以上</w:t>
      </w:r>
      <w:r w:rsidR="00055D1A">
        <w:rPr>
          <w:rFonts w:eastAsia="仿宋_GB2312" w:hint="eastAsia"/>
          <w:kern w:val="44"/>
          <w:sz w:val="30"/>
          <w:szCs w:val="30"/>
        </w:rPr>
        <w:t>草坪害虫。</w:t>
      </w:r>
      <w:r w:rsidR="00C6621A">
        <w:rPr>
          <w:rFonts w:eastAsia="仿宋_GB2312" w:hint="eastAsia"/>
          <w:kern w:val="44"/>
          <w:sz w:val="30"/>
          <w:szCs w:val="30"/>
        </w:rPr>
        <w:t>针对</w:t>
      </w:r>
      <w:r w:rsidR="00D001FA">
        <w:rPr>
          <w:rFonts w:eastAsia="仿宋_GB2312" w:hint="eastAsia"/>
          <w:kern w:val="44"/>
          <w:sz w:val="30"/>
          <w:szCs w:val="30"/>
        </w:rPr>
        <w:t>具体</w:t>
      </w:r>
      <w:r w:rsidR="00C6621A">
        <w:rPr>
          <w:rFonts w:eastAsia="仿宋_GB2312" w:hint="eastAsia"/>
          <w:kern w:val="44"/>
          <w:sz w:val="30"/>
          <w:szCs w:val="30"/>
        </w:rPr>
        <w:t>害虫的</w:t>
      </w:r>
      <w:r w:rsidR="00D001FA">
        <w:rPr>
          <w:rFonts w:eastAsia="仿宋_GB2312" w:hint="eastAsia"/>
          <w:kern w:val="44"/>
          <w:sz w:val="30"/>
          <w:szCs w:val="30"/>
        </w:rPr>
        <w:t>防治技术，</w:t>
      </w:r>
      <w:r w:rsidR="00D001FA" w:rsidRPr="00D001FA">
        <w:rPr>
          <w:rFonts w:eastAsia="仿宋_GB2312" w:hint="eastAsia"/>
          <w:kern w:val="44"/>
          <w:sz w:val="30"/>
          <w:szCs w:val="30"/>
        </w:rPr>
        <w:t>青海省</w:t>
      </w:r>
      <w:r w:rsidR="00D001FA">
        <w:rPr>
          <w:rFonts w:eastAsia="仿宋_GB2312" w:hint="eastAsia"/>
          <w:kern w:val="44"/>
          <w:sz w:val="30"/>
          <w:szCs w:val="30"/>
        </w:rPr>
        <w:t>发布了</w:t>
      </w:r>
      <w:r w:rsidR="00D001FA" w:rsidRPr="00D001FA">
        <w:rPr>
          <w:rFonts w:eastAsia="仿宋_GB2312" w:hint="eastAsia"/>
          <w:kern w:val="44"/>
          <w:sz w:val="30"/>
          <w:szCs w:val="30"/>
        </w:rPr>
        <w:t>地方标准</w:t>
      </w:r>
      <w:r w:rsidR="00D001FA">
        <w:rPr>
          <w:rFonts w:eastAsia="仿宋_GB2312" w:hint="eastAsia"/>
          <w:kern w:val="44"/>
          <w:sz w:val="30"/>
          <w:szCs w:val="30"/>
        </w:rPr>
        <w:t>《</w:t>
      </w:r>
      <w:r w:rsidR="00D001FA" w:rsidRPr="00D001FA">
        <w:rPr>
          <w:rFonts w:eastAsia="仿宋_GB2312" w:hint="eastAsia"/>
          <w:kern w:val="44"/>
          <w:sz w:val="30"/>
          <w:szCs w:val="30"/>
        </w:rPr>
        <w:t>防治草地害虫技术规</w:t>
      </w:r>
      <w:r w:rsidR="00D001FA" w:rsidRPr="00D001FA">
        <w:rPr>
          <w:rFonts w:ascii="Times New Roman" w:eastAsia="仿宋_GB2312" w:hAnsi="Times New Roman" w:hint="eastAsia"/>
          <w:kern w:val="44"/>
          <w:sz w:val="30"/>
          <w:szCs w:val="30"/>
        </w:rPr>
        <w:t>范》</w:t>
      </w:r>
      <w:r w:rsidR="00D001FA" w:rsidRPr="00D001FA">
        <w:rPr>
          <w:rFonts w:ascii="Times New Roman" w:eastAsia="仿宋_GB2312" w:hAnsi="Times New Roman"/>
          <w:kern w:val="44"/>
          <w:sz w:val="30"/>
          <w:szCs w:val="30"/>
        </w:rPr>
        <w:t>DB63/T 165—2021</w:t>
      </w:r>
      <w:r w:rsidR="00D001FA" w:rsidRPr="00D001FA">
        <w:rPr>
          <w:rFonts w:ascii="Times New Roman" w:eastAsia="仿宋_GB2312" w:hAnsi="Times New Roman" w:hint="eastAsia"/>
          <w:kern w:val="44"/>
          <w:sz w:val="30"/>
          <w:szCs w:val="30"/>
        </w:rPr>
        <w:t>，</w:t>
      </w:r>
      <w:r w:rsidR="00D001FA">
        <w:rPr>
          <w:rFonts w:ascii="Times New Roman" w:eastAsia="仿宋_GB2312" w:hAnsi="Times New Roman" w:hint="eastAsia"/>
          <w:kern w:val="44"/>
          <w:sz w:val="30"/>
          <w:szCs w:val="30"/>
        </w:rPr>
        <w:t>其主要是适用于</w:t>
      </w:r>
      <w:r w:rsidR="00D001FA" w:rsidRPr="00D001FA">
        <w:rPr>
          <w:rFonts w:ascii="Times New Roman" w:eastAsia="仿宋_GB2312" w:hAnsi="Times New Roman" w:hint="eastAsia"/>
          <w:kern w:val="44"/>
          <w:sz w:val="30"/>
          <w:szCs w:val="30"/>
        </w:rPr>
        <w:t>防治草地蝗虫和草原毛虫</w:t>
      </w:r>
      <w:r w:rsidR="00D001FA">
        <w:rPr>
          <w:rFonts w:ascii="Times New Roman" w:eastAsia="仿宋_GB2312" w:hAnsi="Times New Roman" w:hint="eastAsia"/>
          <w:kern w:val="44"/>
          <w:sz w:val="30"/>
          <w:szCs w:val="30"/>
        </w:rPr>
        <w:t>，与本标准的适</w:t>
      </w:r>
      <w:r w:rsidR="00D001FA">
        <w:rPr>
          <w:rFonts w:ascii="Times New Roman" w:eastAsia="仿宋_GB2312" w:hAnsi="Times New Roman" w:hint="eastAsia"/>
          <w:kern w:val="44"/>
          <w:sz w:val="30"/>
          <w:szCs w:val="30"/>
        </w:rPr>
        <w:lastRenderedPageBreak/>
        <w:t>用范围并不相同。</w:t>
      </w:r>
    </w:p>
    <w:p w14:paraId="13752332" w14:textId="2D7404B8" w:rsidR="00BD3324" w:rsidRDefault="00D001FA">
      <w:pPr>
        <w:spacing w:line="360" w:lineRule="auto"/>
        <w:ind w:firstLineChars="200" w:firstLine="600"/>
        <w:rPr>
          <w:rFonts w:eastAsia="仿宋_GB2312"/>
          <w:kern w:val="44"/>
          <w:sz w:val="30"/>
          <w:szCs w:val="30"/>
        </w:rPr>
      </w:pPr>
      <w:r>
        <w:rPr>
          <w:rFonts w:eastAsia="仿宋_GB2312" w:hint="eastAsia"/>
          <w:kern w:val="44"/>
          <w:sz w:val="30"/>
          <w:szCs w:val="30"/>
        </w:rPr>
        <w:t>在上海公园城市建设背景下，本标准</w:t>
      </w:r>
      <w:r w:rsidR="008B4D73">
        <w:rPr>
          <w:rFonts w:eastAsia="仿宋_GB2312" w:hint="eastAsia"/>
          <w:kern w:val="44"/>
          <w:sz w:val="30"/>
          <w:szCs w:val="30"/>
        </w:rPr>
        <w:t>是</w:t>
      </w:r>
      <w:r>
        <w:rPr>
          <w:rFonts w:eastAsia="仿宋_GB2312" w:hint="eastAsia"/>
          <w:kern w:val="44"/>
          <w:sz w:val="30"/>
          <w:szCs w:val="30"/>
        </w:rPr>
        <w:t>适用于上海城市绿地草坪害虫预测和防治的实用性技术标准</w:t>
      </w:r>
      <w:r w:rsidR="008B4D73">
        <w:rPr>
          <w:rFonts w:eastAsia="仿宋_GB2312" w:hint="eastAsia"/>
          <w:kern w:val="44"/>
          <w:sz w:val="30"/>
          <w:szCs w:val="30"/>
        </w:rPr>
        <w:t>，其修订将有助于助力公园城市建设，促进人与自然和谐共生与可持续发展</w:t>
      </w:r>
      <w:r>
        <w:rPr>
          <w:rFonts w:eastAsia="仿宋_GB2312" w:hint="eastAsia"/>
          <w:kern w:val="44"/>
          <w:sz w:val="30"/>
          <w:szCs w:val="30"/>
        </w:rPr>
        <w:t>。</w:t>
      </w:r>
    </w:p>
    <w:p w14:paraId="496B47F5" w14:textId="77777777" w:rsidR="008B4D73" w:rsidRDefault="008B4D73">
      <w:pPr>
        <w:spacing w:line="360" w:lineRule="auto"/>
        <w:ind w:firstLineChars="200" w:firstLine="600"/>
        <w:rPr>
          <w:rFonts w:eastAsia="仿宋_GB2312"/>
          <w:kern w:val="44"/>
          <w:sz w:val="30"/>
          <w:szCs w:val="30"/>
        </w:rPr>
      </w:pPr>
    </w:p>
    <w:p w14:paraId="29C63625" w14:textId="77777777" w:rsidR="00BD3324" w:rsidRDefault="00000000">
      <w:pPr>
        <w:spacing w:line="360" w:lineRule="auto"/>
        <w:ind w:firstLineChars="200" w:firstLine="643"/>
        <w:outlineLvl w:val="0"/>
        <w:rPr>
          <w:rFonts w:ascii="黑体" w:eastAsia="黑体" w:hAnsi="黑体" w:cs="黑体" w:hint="eastAsia"/>
          <w:b/>
          <w:sz w:val="32"/>
          <w:szCs w:val="32"/>
        </w:rPr>
      </w:pPr>
      <w:r>
        <w:rPr>
          <w:rFonts w:ascii="黑体" w:eastAsia="黑体" w:hAnsi="黑体" w:cs="黑体" w:hint="eastAsia"/>
          <w:b/>
          <w:sz w:val="32"/>
          <w:szCs w:val="32"/>
        </w:rPr>
        <w:t>七、与有关法律、行政法规及相关标准的关系</w:t>
      </w:r>
    </w:p>
    <w:p w14:paraId="698B5B72"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本标准与现行法律、法规和相关国家标准、行业标准能有机衔接，相协调、无冲突。</w:t>
      </w:r>
    </w:p>
    <w:p w14:paraId="2842CA01" w14:textId="77777777" w:rsidR="008B4D73" w:rsidRDefault="008B4D73">
      <w:pPr>
        <w:spacing w:line="360" w:lineRule="auto"/>
        <w:ind w:firstLineChars="200" w:firstLine="600"/>
        <w:rPr>
          <w:rFonts w:eastAsia="仿宋_GB2312"/>
          <w:kern w:val="44"/>
          <w:sz w:val="30"/>
          <w:szCs w:val="30"/>
        </w:rPr>
      </w:pPr>
    </w:p>
    <w:p w14:paraId="645FF22B"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八、重大分歧意见的处理经过和依据</w:t>
      </w:r>
    </w:p>
    <w:p w14:paraId="37D5D9D2"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本标准制定过程无重大分歧意见。</w:t>
      </w:r>
    </w:p>
    <w:p w14:paraId="7E7175C8" w14:textId="77777777" w:rsidR="008B4D73" w:rsidRDefault="008B4D73">
      <w:pPr>
        <w:spacing w:line="360" w:lineRule="auto"/>
        <w:ind w:firstLineChars="200" w:firstLine="600"/>
        <w:rPr>
          <w:rFonts w:eastAsia="仿宋_GB2312"/>
          <w:kern w:val="44"/>
          <w:sz w:val="30"/>
          <w:szCs w:val="30"/>
        </w:rPr>
      </w:pPr>
    </w:p>
    <w:p w14:paraId="08E7AFDF"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九、实施标准的措施建议</w:t>
      </w:r>
    </w:p>
    <w:p w14:paraId="22BBB0CD" w14:textId="0BF59684"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为使标准能够更好地发挥</w:t>
      </w:r>
      <w:r w:rsidR="00055D1A">
        <w:rPr>
          <w:rFonts w:eastAsia="仿宋_GB2312" w:hint="eastAsia"/>
          <w:kern w:val="44"/>
          <w:sz w:val="30"/>
          <w:szCs w:val="30"/>
        </w:rPr>
        <w:t>对城市绿地草坪害虫防控</w:t>
      </w:r>
      <w:r>
        <w:rPr>
          <w:rFonts w:eastAsia="仿宋_GB2312" w:hint="eastAsia"/>
          <w:kern w:val="44"/>
          <w:sz w:val="30"/>
          <w:szCs w:val="30"/>
        </w:rPr>
        <w:t>的技术指导与科学支撑作用，建议如下：</w:t>
      </w:r>
    </w:p>
    <w:p w14:paraId="157A7234" w14:textId="71F6EBBB"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一是对《</w:t>
      </w:r>
      <w:r w:rsidR="002A6BB2">
        <w:rPr>
          <w:rFonts w:eastAsia="仿宋_GB2312" w:hint="eastAsia"/>
          <w:kern w:val="44"/>
          <w:sz w:val="30"/>
          <w:szCs w:val="30"/>
        </w:rPr>
        <w:t>草坪害虫预测与防治技术规范</w:t>
      </w:r>
      <w:r>
        <w:rPr>
          <w:rFonts w:eastAsia="仿宋_GB2312" w:hint="eastAsia"/>
          <w:kern w:val="44"/>
          <w:sz w:val="30"/>
          <w:szCs w:val="30"/>
        </w:rPr>
        <w:t>》地方标准的宣传贯彻制定切实可行的措施，做好宣传培训，特别是政府相关管理部门加强对下级管理机构的培训工作，使标准的应用真正落到实处。</w:t>
      </w:r>
    </w:p>
    <w:p w14:paraId="6F363128" w14:textId="5D84C273"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二是</w:t>
      </w:r>
      <w:r w:rsidR="008B4D73">
        <w:rPr>
          <w:rFonts w:eastAsia="仿宋_GB2312" w:hint="eastAsia"/>
          <w:kern w:val="44"/>
          <w:sz w:val="30"/>
          <w:szCs w:val="30"/>
        </w:rPr>
        <w:t>编制组应</w:t>
      </w:r>
      <w:r>
        <w:rPr>
          <w:rFonts w:eastAsia="仿宋_GB2312" w:hint="eastAsia"/>
          <w:kern w:val="44"/>
          <w:sz w:val="30"/>
          <w:szCs w:val="30"/>
        </w:rPr>
        <w:t>对《</w:t>
      </w:r>
      <w:r w:rsidR="002A6BB2" w:rsidRPr="002A6BB2">
        <w:rPr>
          <w:rFonts w:eastAsia="仿宋_GB2312" w:hint="eastAsia"/>
          <w:kern w:val="44"/>
          <w:sz w:val="30"/>
          <w:szCs w:val="30"/>
        </w:rPr>
        <w:t>草坪害虫预测与防治技术规范</w:t>
      </w:r>
      <w:r>
        <w:rPr>
          <w:rFonts w:eastAsia="仿宋_GB2312" w:hint="eastAsia"/>
          <w:kern w:val="44"/>
          <w:sz w:val="30"/>
          <w:szCs w:val="30"/>
        </w:rPr>
        <w:t>》地方标准的执行情况进行跟踪调查，及时发现标准执行中的问题，优化</w:t>
      </w:r>
      <w:r w:rsidR="002A6BB2">
        <w:rPr>
          <w:rFonts w:eastAsia="仿宋_GB2312" w:hint="eastAsia"/>
          <w:kern w:val="44"/>
          <w:sz w:val="30"/>
          <w:szCs w:val="30"/>
        </w:rPr>
        <w:t>技术</w:t>
      </w:r>
      <w:r>
        <w:rPr>
          <w:rFonts w:eastAsia="仿宋_GB2312" w:hint="eastAsia"/>
          <w:kern w:val="44"/>
          <w:sz w:val="30"/>
          <w:szCs w:val="30"/>
        </w:rPr>
        <w:t>参数，不断修改完善，</w:t>
      </w:r>
      <w:r w:rsidR="002A6BB2">
        <w:rPr>
          <w:rFonts w:eastAsia="仿宋_GB2312" w:hint="eastAsia"/>
          <w:kern w:val="44"/>
          <w:sz w:val="30"/>
          <w:szCs w:val="30"/>
        </w:rPr>
        <w:t>根据一线主要害虫</w:t>
      </w:r>
      <w:r w:rsidR="008B4D73">
        <w:rPr>
          <w:rFonts w:eastAsia="仿宋_GB2312" w:hint="eastAsia"/>
          <w:kern w:val="44"/>
          <w:sz w:val="30"/>
          <w:szCs w:val="30"/>
        </w:rPr>
        <w:t>的动态变化</w:t>
      </w:r>
      <w:r w:rsidR="002A6BB2">
        <w:rPr>
          <w:rFonts w:eastAsia="仿宋_GB2312" w:hint="eastAsia"/>
          <w:kern w:val="44"/>
          <w:sz w:val="30"/>
          <w:szCs w:val="30"/>
        </w:rPr>
        <w:t>，及时增加相应标的</w:t>
      </w:r>
      <w:r w:rsidR="008B4D73">
        <w:rPr>
          <w:rFonts w:eastAsia="仿宋_GB2312" w:hint="eastAsia"/>
          <w:kern w:val="44"/>
          <w:sz w:val="30"/>
          <w:szCs w:val="30"/>
        </w:rPr>
        <w:t>害虫</w:t>
      </w:r>
      <w:r w:rsidR="002A6BB2">
        <w:rPr>
          <w:rFonts w:eastAsia="仿宋_GB2312" w:hint="eastAsia"/>
          <w:kern w:val="44"/>
          <w:sz w:val="30"/>
          <w:szCs w:val="30"/>
        </w:rPr>
        <w:t>的预测及防治技术要求，</w:t>
      </w:r>
      <w:r>
        <w:rPr>
          <w:rFonts w:eastAsia="仿宋_GB2312" w:hint="eastAsia"/>
          <w:kern w:val="44"/>
          <w:sz w:val="30"/>
          <w:szCs w:val="30"/>
        </w:rPr>
        <w:t>提升标准水平，提高标</w:t>
      </w:r>
      <w:r>
        <w:rPr>
          <w:rFonts w:eastAsia="仿宋_GB2312" w:hint="eastAsia"/>
          <w:kern w:val="44"/>
          <w:sz w:val="30"/>
          <w:szCs w:val="30"/>
        </w:rPr>
        <w:lastRenderedPageBreak/>
        <w:t>准的科学性、合理性、协调性和可操作性。</w:t>
      </w:r>
    </w:p>
    <w:p w14:paraId="1DD9AD37" w14:textId="77777777" w:rsidR="008B4D73" w:rsidRDefault="008B4D73">
      <w:pPr>
        <w:spacing w:line="360" w:lineRule="auto"/>
        <w:ind w:firstLineChars="200" w:firstLine="600"/>
        <w:rPr>
          <w:rFonts w:eastAsia="仿宋_GB2312"/>
          <w:kern w:val="44"/>
          <w:sz w:val="30"/>
          <w:szCs w:val="30"/>
        </w:rPr>
      </w:pPr>
    </w:p>
    <w:p w14:paraId="14458551" w14:textId="77777777" w:rsidR="00BD3324" w:rsidRDefault="00000000">
      <w:pPr>
        <w:spacing w:line="360" w:lineRule="auto"/>
        <w:ind w:firstLineChars="200" w:firstLine="643"/>
        <w:outlineLvl w:val="0"/>
        <w:rPr>
          <w:rFonts w:ascii="黑体" w:eastAsia="黑体" w:hAnsi="黑体" w:cs="黑体" w:hint="eastAsia"/>
          <w:b/>
          <w:sz w:val="32"/>
          <w:szCs w:val="32"/>
        </w:rPr>
      </w:pPr>
      <w:r>
        <w:rPr>
          <w:rFonts w:ascii="黑体" w:eastAsia="黑体" w:hAnsi="黑体" w:cs="黑体" w:hint="eastAsia"/>
          <w:b/>
          <w:sz w:val="32"/>
          <w:szCs w:val="32"/>
        </w:rPr>
        <w:t>十、其他应当说明的事项</w:t>
      </w:r>
    </w:p>
    <w:p w14:paraId="0D5F0545"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本文件不涉及必要专利和有关知识产权。</w:t>
      </w:r>
    </w:p>
    <w:sectPr w:rsidR="00BD3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439C" w14:textId="77777777" w:rsidR="006C1AED" w:rsidRDefault="006C1AED" w:rsidP="00266A98">
      <w:r>
        <w:separator/>
      </w:r>
    </w:p>
  </w:endnote>
  <w:endnote w:type="continuationSeparator" w:id="0">
    <w:p w14:paraId="63864F1E" w14:textId="77777777" w:rsidR="006C1AED" w:rsidRDefault="006C1AED" w:rsidP="0026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5E05" w14:textId="77777777" w:rsidR="006C1AED" w:rsidRDefault="006C1AED" w:rsidP="00266A98">
      <w:r>
        <w:separator/>
      </w:r>
    </w:p>
  </w:footnote>
  <w:footnote w:type="continuationSeparator" w:id="0">
    <w:p w14:paraId="601C5B7E" w14:textId="77777777" w:rsidR="006C1AED" w:rsidRDefault="006C1AED" w:rsidP="00266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BB"/>
    <w:rsid w:val="00010BF2"/>
    <w:rsid w:val="00013B84"/>
    <w:rsid w:val="00016C43"/>
    <w:rsid w:val="00022277"/>
    <w:rsid w:val="00023922"/>
    <w:rsid w:val="00023AFE"/>
    <w:rsid w:val="00023BE6"/>
    <w:rsid w:val="00024307"/>
    <w:rsid w:val="0002592F"/>
    <w:rsid w:val="0002631D"/>
    <w:rsid w:val="000312BA"/>
    <w:rsid w:val="00031947"/>
    <w:rsid w:val="00035D75"/>
    <w:rsid w:val="00040B94"/>
    <w:rsid w:val="00041326"/>
    <w:rsid w:val="00042E78"/>
    <w:rsid w:val="00044061"/>
    <w:rsid w:val="000552E6"/>
    <w:rsid w:val="00055D1A"/>
    <w:rsid w:val="00060DA1"/>
    <w:rsid w:val="00061FB1"/>
    <w:rsid w:val="000629CC"/>
    <w:rsid w:val="000704DC"/>
    <w:rsid w:val="00075228"/>
    <w:rsid w:val="0007765D"/>
    <w:rsid w:val="00077953"/>
    <w:rsid w:val="0008263E"/>
    <w:rsid w:val="000848B6"/>
    <w:rsid w:val="0009042B"/>
    <w:rsid w:val="00091299"/>
    <w:rsid w:val="00092FE4"/>
    <w:rsid w:val="00093B43"/>
    <w:rsid w:val="00093E0B"/>
    <w:rsid w:val="000A0BFD"/>
    <w:rsid w:val="000A5000"/>
    <w:rsid w:val="000B19AE"/>
    <w:rsid w:val="000B2B6B"/>
    <w:rsid w:val="000B4054"/>
    <w:rsid w:val="000B4B50"/>
    <w:rsid w:val="000C181A"/>
    <w:rsid w:val="000C3309"/>
    <w:rsid w:val="000C4FD7"/>
    <w:rsid w:val="000C5038"/>
    <w:rsid w:val="000D0820"/>
    <w:rsid w:val="000D43AC"/>
    <w:rsid w:val="000D4829"/>
    <w:rsid w:val="000D67AB"/>
    <w:rsid w:val="000D7495"/>
    <w:rsid w:val="000E1B3D"/>
    <w:rsid w:val="000E28EF"/>
    <w:rsid w:val="000E609D"/>
    <w:rsid w:val="000F4A8A"/>
    <w:rsid w:val="000F5019"/>
    <w:rsid w:val="00100D0E"/>
    <w:rsid w:val="001018F7"/>
    <w:rsid w:val="00104D83"/>
    <w:rsid w:val="001129D1"/>
    <w:rsid w:val="00112F84"/>
    <w:rsid w:val="001144DA"/>
    <w:rsid w:val="00117D0C"/>
    <w:rsid w:val="00120140"/>
    <w:rsid w:val="00126978"/>
    <w:rsid w:val="00127BDA"/>
    <w:rsid w:val="001313F9"/>
    <w:rsid w:val="00132860"/>
    <w:rsid w:val="00135979"/>
    <w:rsid w:val="00136F36"/>
    <w:rsid w:val="001429F8"/>
    <w:rsid w:val="001431EC"/>
    <w:rsid w:val="0014408B"/>
    <w:rsid w:val="00147F50"/>
    <w:rsid w:val="00152FB9"/>
    <w:rsid w:val="0015724F"/>
    <w:rsid w:val="001620DC"/>
    <w:rsid w:val="001622D8"/>
    <w:rsid w:val="00162CF9"/>
    <w:rsid w:val="0016380E"/>
    <w:rsid w:val="00163F89"/>
    <w:rsid w:val="0016783C"/>
    <w:rsid w:val="001752E2"/>
    <w:rsid w:val="001759F8"/>
    <w:rsid w:val="0018131D"/>
    <w:rsid w:val="00191CA2"/>
    <w:rsid w:val="00196468"/>
    <w:rsid w:val="001A1262"/>
    <w:rsid w:val="001A20D3"/>
    <w:rsid w:val="001A423D"/>
    <w:rsid w:val="001A61E8"/>
    <w:rsid w:val="001B419E"/>
    <w:rsid w:val="001B42AF"/>
    <w:rsid w:val="001B628F"/>
    <w:rsid w:val="001B65DA"/>
    <w:rsid w:val="001C21CD"/>
    <w:rsid w:val="001C5BF8"/>
    <w:rsid w:val="001C5D3E"/>
    <w:rsid w:val="001D32BE"/>
    <w:rsid w:val="001E0A10"/>
    <w:rsid w:val="001E0B7E"/>
    <w:rsid w:val="001E137D"/>
    <w:rsid w:val="001E5552"/>
    <w:rsid w:val="001E57D4"/>
    <w:rsid w:val="001F42E7"/>
    <w:rsid w:val="001F4D1C"/>
    <w:rsid w:val="00204B11"/>
    <w:rsid w:val="00204D07"/>
    <w:rsid w:val="002109E5"/>
    <w:rsid w:val="00213DD8"/>
    <w:rsid w:val="00215A0B"/>
    <w:rsid w:val="0022078A"/>
    <w:rsid w:val="002220B7"/>
    <w:rsid w:val="0022404E"/>
    <w:rsid w:val="00225DE1"/>
    <w:rsid w:val="00227768"/>
    <w:rsid w:val="002310E0"/>
    <w:rsid w:val="00235F5E"/>
    <w:rsid w:val="00243988"/>
    <w:rsid w:val="00246DD0"/>
    <w:rsid w:val="00246EDC"/>
    <w:rsid w:val="00251329"/>
    <w:rsid w:val="002529B3"/>
    <w:rsid w:val="002646D4"/>
    <w:rsid w:val="00264DD9"/>
    <w:rsid w:val="00266A98"/>
    <w:rsid w:val="00266EE0"/>
    <w:rsid w:val="0026705E"/>
    <w:rsid w:val="00267260"/>
    <w:rsid w:val="002675D5"/>
    <w:rsid w:val="002721D1"/>
    <w:rsid w:val="00275865"/>
    <w:rsid w:val="00280EC8"/>
    <w:rsid w:val="002827FC"/>
    <w:rsid w:val="00290487"/>
    <w:rsid w:val="00293A5B"/>
    <w:rsid w:val="00296265"/>
    <w:rsid w:val="002A30A3"/>
    <w:rsid w:val="002A6BB2"/>
    <w:rsid w:val="002B3C0C"/>
    <w:rsid w:val="002B5D2F"/>
    <w:rsid w:val="002C1FDE"/>
    <w:rsid w:val="002D69D5"/>
    <w:rsid w:val="002D772A"/>
    <w:rsid w:val="002E3D03"/>
    <w:rsid w:val="002E5946"/>
    <w:rsid w:val="002E6631"/>
    <w:rsid w:val="002F0124"/>
    <w:rsid w:val="002F3CF9"/>
    <w:rsid w:val="00300CFF"/>
    <w:rsid w:val="00300D4C"/>
    <w:rsid w:val="0030575E"/>
    <w:rsid w:val="00305C18"/>
    <w:rsid w:val="00307F26"/>
    <w:rsid w:val="00310E24"/>
    <w:rsid w:val="00311F82"/>
    <w:rsid w:val="00312576"/>
    <w:rsid w:val="00312669"/>
    <w:rsid w:val="003223B5"/>
    <w:rsid w:val="00324D79"/>
    <w:rsid w:val="00327185"/>
    <w:rsid w:val="00335D2F"/>
    <w:rsid w:val="0035029F"/>
    <w:rsid w:val="00353865"/>
    <w:rsid w:val="00353E00"/>
    <w:rsid w:val="003553BD"/>
    <w:rsid w:val="00363F36"/>
    <w:rsid w:val="00365542"/>
    <w:rsid w:val="003663C7"/>
    <w:rsid w:val="00382028"/>
    <w:rsid w:val="003850C3"/>
    <w:rsid w:val="00386A2D"/>
    <w:rsid w:val="00391CE1"/>
    <w:rsid w:val="00394063"/>
    <w:rsid w:val="003949FB"/>
    <w:rsid w:val="00395730"/>
    <w:rsid w:val="00395A5D"/>
    <w:rsid w:val="00395CC9"/>
    <w:rsid w:val="003A1A10"/>
    <w:rsid w:val="003A1CED"/>
    <w:rsid w:val="003A4728"/>
    <w:rsid w:val="003A59D0"/>
    <w:rsid w:val="003B2B1E"/>
    <w:rsid w:val="003B31DF"/>
    <w:rsid w:val="003B3CA7"/>
    <w:rsid w:val="003B4D73"/>
    <w:rsid w:val="003D21A6"/>
    <w:rsid w:val="003D393F"/>
    <w:rsid w:val="003D4C86"/>
    <w:rsid w:val="003D7D19"/>
    <w:rsid w:val="003E1084"/>
    <w:rsid w:val="003E36F3"/>
    <w:rsid w:val="003E4EF8"/>
    <w:rsid w:val="003E6921"/>
    <w:rsid w:val="003E708A"/>
    <w:rsid w:val="003F1774"/>
    <w:rsid w:val="003F1E81"/>
    <w:rsid w:val="003F54BC"/>
    <w:rsid w:val="003F7B59"/>
    <w:rsid w:val="00403A8D"/>
    <w:rsid w:val="00410F18"/>
    <w:rsid w:val="0041380C"/>
    <w:rsid w:val="00415658"/>
    <w:rsid w:val="0041771F"/>
    <w:rsid w:val="004267E4"/>
    <w:rsid w:val="00431F34"/>
    <w:rsid w:val="00437780"/>
    <w:rsid w:val="0044094E"/>
    <w:rsid w:val="004415CA"/>
    <w:rsid w:val="00441D1E"/>
    <w:rsid w:val="004429E3"/>
    <w:rsid w:val="00442D50"/>
    <w:rsid w:val="004552FC"/>
    <w:rsid w:val="004565F0"/>
    <w:rsid w:val="00473A8C"/>
    <w:rsid w:val="00477E4F"/>
    <w:rsid w:val="004829D5"/>
    <w:rsid w:val="00482AA0"/>
    <w:rsid w:val="00483AA5"/>
    <w:rsid w:val="00493311"/>
    <w:rsid w:val="004959E8"/>
    <w:rsid w:val="004A3CD5"/>
    <w:rsid w:val="004B50F9"/>
    <w:rsid w:val="004C2AF1"/>
    <w:rsid w:val="004C3CE8"/>
    <w:rsid w:val="004D0C30"/>
    <w:rsid w:val="004D1116"/>
    <w:rsid w:val="004E335E"/>
    <w:rsid w:val="004F6675"/>
    <w:rsid w:val="004F7775"/>
    <w:rsid w:val="005075F0"/>
    <w:rsid w:val="005104FC"/>
    <w:rsid w:val="005235B5"/>
    <w:rsid w:val="00525B06"/>
    <w:rsid w:val="005262EE"/>
    <w:rsid w:val="005322CC"/>
    <w:rsid w:val="00532735"/>
    <w:rsid w:val="00534BF8"/>
    <w:rsid w:val="00535B6F"/>
    <w:rsid w:val="005568BB"/>
    <w:rsid w:val="0056121A"/>
    <w:rsid w:val="00573DB8"/>
    <w:rsid w:val="005816D2"/>
    <w:rsid w:val="00583917"/>
    <w:rsid w:val="0058629A"/>
    <w:rsid w:val="005863C9"/>
    <w:rsid w:val="00586D98"/>
    <w:rsid w:val="005A16AB"/>
    <w:rsid w:val="005A3900"/>
    <w:rsid w:val="005B09A7"/>
    <w:rsid w:val="005B5A81"/>
    <w:rsid w:val="005B6717"/>
    <w:rsid w:val="005D34EE"/>
    <w:rsid w:val="005E3730"/>
    <w:rsid w:val="005E5ADA"/>
    <w:rsid w:val="005E7E7B"/>
    <w:rsid w:val="005F181C"/>
    <w:rsid w:val="005F3FD8"/>
    <w:rsid w:val="005F4FF9"/>
    <w:rsid w:val="0060764D"/>
    <w:rsid w:val="00607B3F"/>
    <w:rsid w:val="00610F4C"/>
    <w:rsid w:val="00611E6B"/>
    <w:rsid w:val="006137E3"/>
    <w:rsid w:val="00614D26"/>
    <w:rsid w:val="00615653"/>
    <w:rsid w:val="00616031"/>
    <w:rsid w:val="00617E1F"/>
    <w:rsid w:val="006357FE"/>
    <w:rsid w:val="0063636D"/>
    <w:rsid w:val="0063706B"/>
    <w:rsid w:val="00637636"/>
    <w:rsid w:val="00642C2D"/>
    <w:rsid w:val="00651BD9"/>
    <w:rsid w:val="006525F5"/>
    <w:rsid w:val="0066201A"/>
    <w:rsid w:val="0066600D"/>
    <w:rsid w:val="0067120C"/>
    <w:rsid w:val="006769EE"/>
    <w:rsid w:val="00684DD7"/>
    <w:rsid w:val="00690187"/>
    <w:rsid w:val="00693458"/>
    <w:rsid w:val="0069430F"/>
    <w:rsid w:val="00694A15"/>
    <w:rsid w:val="0069797B"/>
    <w:rsid w:val="006A4FE0"/>
    <w:rsid w:val="006A5B10"/>
    <w:rsid w:val="006A632E"/>
    <w:rsid w:val="006B0855"/>
    <w:rsid w:val="006B0C70"/>
    <w:rsid w:val="006B1435"/>
    <w:rsid w:val="006B170F"/>
    <w:rsid w:val="006B4DBB"/>
    <w:rsid w:val="006B7781"/>
    <w:rsid w:val="006C19A1"/>
    <w:rsid w:val="006C1AED"/>
    <w:rsid w:val="006C6DBE"/>
    <w:rsid w:val="006D0C95"/>
    <w:rsid w:val="006D49B3"/>
    <w:rsid w:val="006E07E6"/>
    <w:rsid w:val="006E0DDC"/>
    <w:rsid w:val="006E3C85"/>
    <w:rsid w:val="006E48EC"/>
    <w:rsid w:val="006E6944"/>
    <w:rsid w:val="006F0336"/>
    <w:rsid w:val="006F079A"/>
    <w:rsid w:val="006F0A40"/>
    <w:rsid w:val="006F624C"/>
    <w:rsid w:val="00701DC6"/>
    <w:rsid w:val="00705035"/>
    <w:rsid w:val="00707029"/>
    <w:rsid w:val="00716263"/>
    <w:rsid w:val="00722637"/>
    <w:rsid w:val="00723F23"/>
    <w:rsid w:val="007244EB"/>
    <w:rsid w:val="007260CA"/>
    <w:rsid w:val="00747FA4"/>
    <w:rsid w:val="00752EDB"/>
    <w:rsid w:val="00753968"/>
    <w:rsid w:val="00764768"/>
    <w:rsid w:val="00780370"/>
    <w:rsid w:val="00782C57"/>
    <w:rsid w:val="00784A79"/>
    <w:rsid w:val="00784B9D"/>
    <w:rsid w:val="00785C34"/>
    <w:rsid w:val="007A07B2"/>
    <w:rsid w:val="007A1309"/>
    <w:rsid w:val="007A1BF0"/>
    <w:rsid w:val="007A63B4"/>
    <w:rsid w:val="007B3A29"/>
    <w:rsid w:val="007B6809"/>
    <w:rsid w:val="007B6ABE"/>
    <w:rsid w:val="007B6FAF"/>
    <w:rsid w:val="007B7D8D"/>
    <w:rsid w:val="007C0B5B"/>
    <w:rsid w:val="007C580B"/>
    <w:rsid w:val="007D0C8A"/>
    <w:rsid w:val="007D1365"/>
    <w:rsid w:val="007D1F32"/>
    <w:rsid w:val="007E0240"/>
    <w:rsid w:val="007E2DF6"/>
    <w:rsid w:val="007E529E"/>
    <w:rsid w:val="007E735A"/>
    <w:rsid w:val="007F334A"/>
    <w:rsid w:val="007F5F93"/>
    <w:rsid w:val="007F70DD"/>
    <w:rsid w:val="00800258"/>
    <w:rsid w:val="00803DA2"/>
    <w:rsid w:val="00806FDA"/>
    <w:rsid w:val="008105B0"/>
    <w:rsid w:val="00810DDF"/>
    <w:rsid w:val="00811433"/>
    <w:rsid w:val="008177CA"/>
    <w:rsid w:val="00827A8C"/>
    <w:rsid w:val="00841A91"/>
    <w:rsid w:val="00844088"/>
    <w:rsid w:val="008453CE"/>
    <w:rsid w:val="00861E40"/>
    <w:rsid w:val="00862431"/>
    <w:rsid w:val="00863582"/>
    <w:rsid w:val="008639E5"/>
    <w:rsid w:val="00867068"/>
    <w:rsid w:val="00870E6D"/>
    <w:rsid w:val="00870FD4"/>
    <w:rsid w:val="00883E3D"/>
    <w:rsid w:val="00885F1C"/>
    <w:rsid w:val="008905EA"/>
    <w:rsid w:val="008A4ADB"/>
    <w:rsid w:val="008A665C"/>
    <w:rsid w:val="008B1BA8"/>
    <w:rsid w:val="008B1E15"/>
    <w:rsid w:val="008B3F76"/>
    <w:rsid w:val="008B4CF1"/>
    <w:rsid w:val="008B4D73"/>
    <w:rsid w:val="008C3657"/>
    <w:rsid w:val="008C575C"/>
    <w:rsid w:val="008C5768"/>
    <w:rsid w:val="008D1201"/>
    <w:rsid w:val="008D37C7"/>
    <w:rsid w:val="008E101A"/>
    <w:rsid w:val="008E3F73"/>
    <w:rsid w:val="008F19EE"/>
    <w:rsid w:val="008F318E"/>
    <w:rsid w:val="00900A99"/>
    <w:rsid w:val="00901157"/>
    <w:rsid w:val="00910A81"/>
    <w:rsid w:val="009123BB"/>
    <w:rsid w:val="009222D5"/>
    <w:rsid w:val="009244F2"/>
    <w:rsid w:val="00925F72"/>
    <w:rsid w:val="009268D2"/>
    <w:rsid w:val="0093232B"/>
    <w:rsid w:val="00934D67"/>
    <w:rsid w:val="009406AF"/>
    <w:rsid w:val="00940747"/>
    <w:rsid w:val="00946E2C"/>
    <w:rsid w:val="00952DD5"/>
    <w:rsid w:val="00953137"/>
    <w:rsid w:val="009715B3"/>
    <w:rsid w:val="009734E2"/>
    <w:rsid w:val="00973546"/>
    <w:rsid w:val="009800BE"/>
    <w:rsid w:val="009956F7"/>
    <w:rsid w:val="009A01CE"/>
    <w:rsid w:val="009A057E"/>
    <w:rsid w:val="009A143F"/>
    <w:rsid w:val="009A66AE"/>
    <w:rsid w:val="009B0D33"/>
    <w:rsid w:val="009B2A63"/>
    <w:rsid w:val="009B3AFA"/>
    <w:rsid w:val="009B3EE5"/>
    <w:rsid w:val="009C1FEE"/>
    <w:rsid w:val="009C3EA1"/>
    <w:rsid w:val="009C4B2E"/>
    <w:rsid w:val="009C6C8D"/>
    <w:rsid w:val="009C6F91"/>
    <w:rsid w:val="009D7A51"/>
    <w:rsid w:val="009E6D91"/>
    <w:rsid w:val="009F031F"/>
    <w:rsid w:val="009F7D7C"/>
    <w:rsid w:val="00A057A9"/>
    <w:rsid w:val="00A1109A"/>
    <w:rsid w:val="00A168BD"/>
    <w:rsid w:val="00A20344"/>
    <w:rsid w:val="00A2109E"/>
    <w:rsid w:val="00A314A4"/>
    <w:rsid w:val="00A3297F"/>
    <w:rsid w:val="00A35C5E"/>
    <w:rsid w:val="00A37356"/>
    <w:rsid w:val="00A375B6"/>
    <w:rsid w:val="00A4180B"/>
    <w:rsid w:val="00A43BA7"/>
    <w:rsid w:val="00A45762"/>
    <w:rsid w:val="00A465E4"/>
    <w:rsid w:val="00A46C5A"/>
    <w:rsid w:val="00A5002A"/>
    <w:rsid w:val="00A50604"/>
    <w:rsid w:val="00A52C0F"/>
    <w:rsid w:val="00A531BA"/>
    <w:rsid w:val="00A56DFB"/>
    <w:rsid w:val="00A63165"/>
    <w:rsid w:val="00A750E0"/>
    <w:rsid w:val="00A81309"/>
    <w:rsid w:val="00A81C59"/>
    <w:rsid w:val="00A81ED5"/>
    <w:rsid w:val="00A836C5"/>
    <w:rsid w:val="00A90B6B"/>
    <w:rsid w:val="00A91995"/>
    <w:rsid w:val="00A9212A"/>
    <w:rsid w:val="00A9354D"/>
    <w:rsid w:val="00A95BFE"/>
    <w:rsid w:val="00AA178C"/>
    <w:rsid w:val="00AA26DA"/>
    <w:rsid w:val="00AA575B"/>
    <w:rsid w:val="00AB172D"/>
    <w:rsid w:val="00AB2CE6"/>
    <w:rsid w:val="00AB3AFF"/>
    <w:rsid w:val="00AC2D6B"/>
    <w:rsid w:val="00AD6DDA"/>
    <w:rsid w:val="00AE6EA7"/>
    <w:rsid w:val="00AE784B"/>
    <w:rsid w:val="00B03980"/>
    <w:rsid w:val="00B07486"/>
    <w:rsid w:val="00B101EC"/>
    <w:rsid w:val="00B1329E"/>
    <w:rsid w:val="00B13672"/>
    <w:rsid w:val="00B2228D"/>
    <w:rsid w:val="00B23541"/>
    <w:rsid w:val="00B275AF"/>
    <w:rsid w:val="00B3088E"/>
    <w:rsid w:val="00B33F7A"/>
    <w:rsid w:val="00B3568A"/>
    <w:rsid w:val="00B3741C"/>
    <w:rsid w:val="00B37A98"/>
    <w:rsid w:val="00B37FCB"/>
    <w:rsid w:val="00B51B93"/>
    <w:rsid w:val="00B52763"/>
    <w:rsid w:val="00B543A3"/>
    <w:rsid w:val="00B549BF"/>
    <w:rsid w:val="00B57F77"/>
    <w:rsid w:val="00B60699"/>
    <w:rsid w:val="00B653E8"/>
    <w:rsid w:val="00B701E3"/>
    <w:rsid w:val="00B74634"/>
    <w:rsid w:val="00B74762"/>
    <w:rsid w:val="00B75B35"/>
    <w:rsid w:val="00B83705"/>
    <w:rsid w:val="00B85C71"/>
    <w:rsid w:val="00B86348"/>
    <w:rsid w:val="00B91E1C"/>
    <w:rsid w:val="00BA69CD"/>
    <w:rsid w:val="00BB1103"/>
    <w:rsid w:val="00BB13AC"/>
    <w:rsid w:val="00BB2339"/>
    <w:rsid w:val="00BB360C"/>
    <w:rsid w:val="00BB5224"/>
    <w:rsid w:val="00BC0BFA"/>
    <w:rsid w:val="00BD3324"/>
    <w:rsid w:val="00BE3013"/>
    <w:rsid w:val="00C005E6"/>
    <w:rsid w:val="00C019C8"/>
    <w:rsid w:val="00C0226B"/>
    <w:rsid w:val="00C076CB"/>
    <w:rsid w:val="00C1595B"/>
    <w:rsid w:val="00C23AF6"/>
    <w:rsid w:val="00C23E2E"/>
    <w:rsid w:val="00C25DE7"/>
    <w:rsid w:val="00C31A46"/>
    <w:rsid w:val="00C40895"/>
    <w:rsid w:val="00C4381D"/>
    <w:rsid w:val="00C526B1"/>
    <w:rsid w:val="00C563A2"/>
    <w:rsid w:val="00C62805"/>
    <w:rsid w:val="00C656FB"/>
    <w:rsid w:val="00C6621A"/>
    <w:rsid w:val="00C670D5"/>
    <w:rsid w:val="00C67D2C"/>
    <w:rsid w:val="00C764BC"/>
    <w:rsid w:val="00C80806"/>
    <w:rsid w:val="00C862D4"/>
    <w:rsid w:val="00C90192"/>
    <w:rsid w:val="00C92F6C"/>
    <w:rsid w:val="00C97B19"/>
    <w:rsid w:val="00CA2C56"/>
    <w:rsid w:val="00CA542F"/>
    <w:rsid w:val="00CB1213"/>
    <w:rsid w:val="00CB3759"/>
    <w:rsid w:val="00CB49C6"/>
    <w:rsid w:val="00CC61F3"/>
    <w:rsid w:val="00CC626F"/>
    <w:rsid w:val="00CD3707"/>
    <w:rsid w:val="00CD4770"/>
    <w:rsid w:val="00CE06D2"/>
    <w:rsid w:val="00CE44D8"/>
    <w:rsid w:val="00CE6149"/>
    <w:rsid w:val="00CF2D03"/>
    <w:rsid w:val="00CF5630"/>
    <w:rsid w:val="00D001FA"/>
    <w:rsid w:val="00D047D1"/>
    <w:rsid w:val="00D10E00"/>
    <w:rsid w:val="00D12FEF"/>
    <w:rsid w:val="00D175F4"/>
    <w:rsid w:val="00D20666"/>
    <w:rsid w:val="00D23190"/>
    <w:rsid w:val="00D252A8"/>
    <w:rsid w:val="00D34724"/>
    <w:rsid w:val="00D34B23"/>
    <w:rsid w:val="00D3757F"/>
    <w:rsid w:val="00D415E3"/>
    <w:rsid w:val="00D434B9"/>
    <w:rsid w:val="00D515E2"/>
    <w:rsid w:val="00D51FB3"/>
    <w:rsid w:val="00D546F0"/>
    <w:rsid w:val="00D60561"/>
    <w:rsid w:val="00D615EE"/>
    <w:rsid w:val="00D62D41"/>
    <w:rsid w:val="00D62DA1"/>
    <w:rsid w:val="00D62EDB"/>
    <w:rsid w:val="00D73E58"/>
    <w:rsid w:val="00D773AA"/>
    <w:rsid w:val="00D83CB0"/>
    <w:rsid w:val="00D90046"/>
    <w:rsid w:val="00D96677"/>
    <w:rsid w:val="00DB5099"/>
    <w:rsid w:val="00DC309E"/>
    <w:rsid w:val="00DC3FAF"/>
    <w:rsid w:val="00DC491D"/>
    <w:rsid w:val="00DC52FE"/>
    <w:rsid w:val="00DC5678"/>
    <w:rsid w:val="00DC732A"/>
    <w:rsid w:val="00DD16DB"/>
    <w:rsid w:val="00DD54B3"/>
    <w:rsid w:val="00DE57FE"/>
    <w:rsid w:val="00DF1D6D"/>
    <w:rsid w:val="00DF30A2"/>
    <w:rsid w:val="00DF7E5A"/>
    <w:rsid w:val="00E0344D"/>
    <w:rsid w:val="00E05EC1"/>
    <w:rsid w:val="00E15829"/>
    <w:rsid w:val="00E24FEC"/>
    <w:rsid w:val="00E374F1"/>
    <w:rsid w:val="00E40293"/>
    <w:rsid w:val="00E42325"/>
    <w:rsid w:val="00E46723"/>
    <w:rsid w:val="00E5513B"/>
    <w:rsid w:val="00E6028A"/>
    <w:rsid w:val="00E64140"/>
    <w:rsid w:val="00E7269D"/>
    <w:rsid w:val="00E80A15"/>
    <w:rsid w:val="00E8236A"/>
    <w:rsid w:val="00E82E86"/>
    <w:rsid w:val="00E915B4"/>
    <w:rsid w:val="00E9223F"/>
    <w:rsid w:val="00E97322"/>
    <w:rsid w:val="00EA18F2"/>
    <w:rsid w:val="00EA6F4A"/>
    <w:rsid w:val="00EB516D"/>
    <w:rsid w:val="00EC7B94"/>
    <w:rsid w:val="00ED0976"/>
    <w:rsid w:val="00ED5874"/>
    <w:rsid w:val="00EE4064"/>
    <w:rsid w:val="00EE5939"/>
    <w:rsid w:val="00EE74BE"/>
    <w:rsid w:val="00EE762D"/>
    <w:rsid w:val="00EF3099"/>
    <w:rsid w:val="00F038C3"/>
    <w:rsid w:val="00F04CF6"/>
    <w:rsid w:val="00F0783B"/>
    <w:rsid w:val="00F07CD5"/>
    <w:rsid w:val="00F171B4"/>
    <w:rsid w:val="00F33813"/>
    <w:rsid w:val="00F3441C"/>
    <w:rsid w:val="00F34916"/>
    <w:rsid w:val="00F41285"/>
    <w:rsid w:val="00F425DB"/>
    <w:rsid w:val="00F5201C"/>
    <w:rsid w:val="00F52EA6"/>
    <w:rsid w:val="00F53E91"/>
    <w:rsid w:val="00F56DA5"/>
    <w:rsid w:val="00F5789A"/>
    <w:rsid w:val="00F6496F"/>
    <w:rsid w:val="00F7227C"/>
    <w:rsid w:val="00F86D0B"/>
    <w:rsid w:val="00F91EB9"/>
    <w:rsid w:val="00F96FAD"/>
    <w:rsid w:val="00F97BA0"/>
    <w:rsid w:val="00FA4341"/>
    <w:rsid w:val="00FA5EFD"/>
    <w:rsid w:val="00FA6A59"/>
    <w:rsid w:val="00FB1037"/>
    <w:rsid w:val="00FB553A"/>
    <w:rsid w:val="00FB583F"/>
    <w:rsid w:val="00FC2DE7"/>
    <w:rsid w:val="00FC3A0E"/>
    <w:rsid w:val="00FD04CE"/>
    <w:rsid w:val="00FD20E5"/>
    <w:rsid w:val="00FD2C1E"/>
    <w:rsid w:val="00FD4211"/>
    <w:rsid w:val="00FD4338"/>
    <w:rsid w:val="00FD541A"/>
    <w:rsid w:val="00FE0DE8"/>
    <w:rsid w:val="00FE2974"/>
    <w:rsid w:val="00FF1B20"/>
    <w:rsid w:val="6C573D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088AF6"/>
  <w15:docId w15:val="{95857C25-6174-4BD5-A370-7A93B6FF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semiHidden/>
    <w:pPr>
      <w:jc w:val="left"/>
    </w:pPr>
  </w:style>
  <w:style w:type="paragraph" w:styleId="a6">
    <w:name w:val="Date"/>
    <w:basedOn w:val="a"/>
    <w:next w:val="a"/>
    <w:link w:val="a7"/>
    <w:uiPriority w:val="99"/>
    <w:semiHidden/>
    <w:unhideWhenUsed/>
    <w:pPr>
      <w:ind w:leftChars="2500" w:left="100"/>
    </w:pPr>
  </w:style>
  <w:style w:type="paragraph" w:styleId="a8">
    <w:name w:val="Balloon Text"/>
    <w:basedOn w:val="a"/>
    <w:link w:val="a9"/>
    <w:uiPriority w:val="99"/>
    <w:semiHidden/>
    <w:rPr>
      <w:rFonts w:ascii="Times New Roman" w:hAnsi="Times New Roman"/>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pPr>
      <w:widowControl/>
      <w:spacing w:before="100" w:beforeAutospacing="1" w:after="100" w:afterAutospacing="1"/>
      <w:jc w:val="left"/>
    </w:pPr>
    <w:rPr>
      <w:rFonts w:ascii="Times" w:hAnsi="Times"/>
      <w:kern w:val="0"/>
      <w:sz w:val="20"/>
      <w:szCs w:val="20"/>
    </w:rPr>
  </w:style>
  <w:style w:type="paragraph" w:styleId="af">
    <w:name w:val="annotation subject"/>
    <w:basedOn w:val="a5"/>
    <w:next w:val="a5"/>
    <w:semiHidden/>
    <w:rPr>
      <w:b/>
      <w:bCs/>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semiHidden/>
    <w:rPr>
      <w:sz w:val="21"/>
      <w:szCs w:val="21"/>
    </w:rPr>
  </w:style>
  <w:style w:type="character" w:customStyle="1" w:styleId="10">
    <w:name w:val="标题 1 字符"/>
    <w:link w:val="1"/>
    <w:uiPriority w:val="9"/>
    <w:rPr>
      <w:b/>
      <w:bCs/>
      <w:kern w:val="44"/>
      <w:sz w:val="44"/>
      <w:szCs w:val="44"/>
    </w:rPr>
  </w:style>
  <w:style w:type="character" w:customStyle="1" w:styleId="a4">
    <w:name w:val="文档结构图 字符"/>
    <w:link w:val="a3"/>
    <w:uiPriority w:val="99"/>
    <w:semiHidden/>
    <w:rPr>
      <w:rFonts w:ascii="宋体" w:eastAsia="宋体"/>
      <w:sz w:val="18"/>
      <w:szCs w:val="18"/>
    </w:rPr>
  </w:style>
  <w:style w:type="character" w:customStyle="1" w:styleId="20">
    <w:name w:val="标题 2 字符"/>
    <w:link w:val="2"/>
    <w:uiPriority w:val="9"/>
    <w:rPr>
      <w:rFonts w:ascii="Cambria" w:eastAsia="宋体" w:hAnsi="Cambria" w:cs="Times New Roman"/>
      <w:b/>
      <w:bCs/>
      <w:kern w:val="2"/>
      <w:sz w:val="32"/>
      <w:szCs w:val="32"/>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
    <w:name w:val="段 Char"/>
    <w:link w:val="af2"/>
    <w:qFormat/>
    <w:rPr>
      <w:rFonts w:ascii="宋体" w:hAnsi="Times New Roman"/>
      <w:sz w:val="21"/>
      <w:lang w:val="en-US" w:eastAsia="zh-CN" w:bidi="ar-SA"/>
    </w:rPr>
  </w:style>
  <w:style w:type="character" w:customStyle="1" w:styleId="a9">
    <w:name w:val="批注框文本 字符"/>
    <w:link w:val="a8"/>
    <w:uiPriority w:val="99"/>
    <w:semiHidden/>
    <w:rPr>
      <w:rFonts w:ascii="Times New Roman" w:hAnsi="Times New Roman"/>
      <w:kern w:val="2"/>
      <w:sz w:val="18"/>
      <w:szCs w:val="18"/>
    </w:rPr>
  </w:style>
  <w:style w:type="character" w:customStyle="1" w:styleId="ad">
    <w:name w:val="页眉 字符"/>
    <w:link w:val="ac"/>
    <w:uiPriority w:val="99"/>
    <w:rPr>
      <w:kern w:val="2"/>
      <w:sz w:val="18"/>
      <w:szCs w:val="18"/>
    </w:rPr>
  </w:style>
  <w:style w:type="character" w:customStyle="1" w:styleId="ab">
    <w:name w:val="页脚 字符"/>
    <w:link w:val="aa"/>
    <w:uiPriority w:val="99"/>
    <w:rPr>
      <w:kern w:val="2"/>
      <w:sz w:val="18"/>
      <w:szCs w:val="18"/>
    </w:rPr>
  </w:style>
  <w:style w:type="character" w:customStyle="1" w:styleId="a7">
    <w:name w:val="日期 字符"/>
    <w:link w:val="a6"/>
    <w:uiPriority w:val="99"/>
    <w:semiHidden/>
    <w:rPr>
      <w:kern w:val="2"/>
      <w:sz w:val="21"/>
      <w:szCs w:val="22"/>
    </w:rPr>
  </w:style>
  <w:style w:type="paragraph" w:customStyle="1" w:styleId="11">
    <w:name w:val="修订1"/>
    <w:hidden/>
    <w:uiPriority w:val="71"/>
    <w:semiHidden/>
    <w:rPr>
      <w:kern w:val="2"/>
      <w:sz w:val="21"/>
      <w:szCs w:val="22"/>
    </w:rPr>
  </w:style>
  <w:style w:type="paragraph" w:styleId="af3">
    <w:name w:val="Revision"/>
    <w:hidden/>
    <w:uiPriority w:val="99"/>
    <w:unhideWhenUsed/>
    <w:rsid w:val="00CC62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026B-F34D-4077-AA7C-33977593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《国家重点公园评价标准》</dc:title>
  <dc:creator>rbb</dc:creator>
  <cp:lastModifiedBy>Qingquan Luo</cp:lastModifiedBy>
  <cp:revision>16</cp:revision>
  <cp:lastPrinted>2023-05-24T01:50:00Z</cp:lastPrinted>
  <dcterms:created xsi:type="dcterms:W3CDTF">2025-08-11T05:36:00Z</dcterms:created>
  <dcterms:modified xsi:type="dcterms:W3CDTF">2025-08-18T02:15:00Z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eyJoZGlkIjoiNGNjYzBkZTVlOWRkZWQ2YTAxYTA2NTM5ZjdkMTExY2EifQ==</vt:lpwstr>
  </property>
  <property fmtid="{D5CDD505-2E9C-101B-9397-08002B2CF9AE}" pid="3" name="KSOProductBuildVer">
    <vt:lpwstr>2052-12.1.0.21541</vt:lpwstr>
  </property>
  <property fmtid="{D5CDD505-2E9C-101B-9397-08002B2CF9AE}" pid="4" name="ICV">
    <vt:lpwstr>ACD8A2CB07E946E4A9396A494F426FA1_12</vt:lpwstr>
  </property>
</Properties>
</file>