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fffffffffe"/>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
        <w:gridCol w:w="8855"/>
      </w:tblGrid>
      <w:tr w:rsidR="007B7453" w:rsidRPr="00672BFD" w14:paraId="72A3461F" w14:textId="77777777" w:rsidTr="007B7453">
        <w:tc>
          <w:tcPr>
            <w:tcW w:w="509" w:type="dxa"/>
          </w:tcPr>
          <w:p w14:paraId="05986B3D" w14:textId="77777777" w:rsidR="00672BFD" w:rsidRPr="00405884" w:rsidRDefault="00672BFD" w:rsidP="0024666E">
            <w:pPr>
              <w:pStyle w:val="afffa"/>
              <w:framePr w:wrap="notBeside" w:vAnchor="page" w:hAnchor="page" w:x="1372" w:y="568"/>
              <w:tabs>
                <w:tab w:val="clear" w:pos="4153"/>
                <w:tab w:val="clear" w:pos="8306"/>
              </w:tabs>
              <w:spacing w:line="240" w:lineRule="auto"/>
              <w:jc w:val="left"/>
              <w:rPr>
                <w:rFonts w:ascii="黑体" w:eastAsia="黑体" w:hAnsi="黑体"/>
                <w:sz w:val="21"/>
                <w:szCs w:val="21"/>
              </w:rPr>
            </w:pPr>
            <w:r w:rsidRPr="00405884">
              <w:rPr>
                <w:rFonts w:ascii="Times New Roman" w:eastAsia="黑体" w:hAnsi="Times New Roman"/>
                <w:sz w:val="21"/>
                <w:szCs w:val="21"/>
              </w:rPr>
              <w:t>ICS</w:t>
            </w:r>
            <w:r w:rsidRPr="00405884">
              <w:rPr>
                <w:rFonts w:ascii="黑体" w:eastAsia="黑体" w:hAnsi="黑体"/>
                <w:sz w:val="21"/>
                <w:szCs w:val="21"/>
              </w:rPr>
              <w:t xml:space="preserve"> </w:t>
            </w:r>
            <w:r w:rsidR="006A25E5">
              <w:rPr>
                <w:rFonts w:ascii="黑体" w:eastAsia="黑体" w:hAnsi="黑体"/>
                <w:sz w:val="21"/>
                <w:szCs w:val="21"/>
              </w:rPr>
              <w:t xml:space="preserve"> </w:t>
            </w:r>
          </w:p>
        </w:tc>
        <w:tc>
          <w:tcPr>
            <w:tcW w:w="8855" w:type="dxa"/>
          </w:tcPr>
          <w:p w14:paraId="4356C3D3" w14:textId="77777777" w:rsidR="00672BFD" w:rsidRPr="00672BFD" w:rsidRDefault="004A17E6" w:rsidP="00C94DF2">
            <w:pPr>
              <w:pStyle w:val="afffa"/>
              <w:framePr w:wrap="notBeside" w:vAnchor="page" w:hAnchor="page" w:x="1372" w:y="568"/>
              <w:tabs>
                <w:tab w:val="clear" w:pos="4153"/>
                <w:tab w:val="clear" w:pos="8306"/>
              </w:tabs>
              <w:spacing w:line="240" w:lineRule="auto"/>
              <w:jc w:val="both"/>
              <w:rPr>
                <w:rFonts w:ascii="黑体" w:eastAsia="黑体" w:hAnsi="黑体"/>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0" w:name="ICS"/>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sidR="002771AC">
              <w:rPr>
                <w:rFonts w:ascii="黑体" w:eastAsia="黑体" w:hAnsi="黑体"/>
                <w:sz w:val="21"/>
                <w:szCs w:val="21"/>
              </w:rPr>
              <w:t xml:space="preserve"> </w:t>
            </w:r>
            <w:r>
              <w:rPr>
                <w:rFonts w:ascii="黑体" w:eastAsia="黑体" w:hAnsi="黑体"/>
                <w:sz w:val="21"/>
                <w:szCs w:val="21"/>
              </w:rPr>
              <w:fldChar w:fldCharType="end"/>
            </w:r>
            <w:bookmarkEnd w:id="0"/>
          </w:p>
        </w:tc>
      </w:tr>
      <w:tr w:rsidR="007B7453" w:rsidRPr="00672BFD" w14:paraId="7A11EFA8" w14:textId="77777777" w:rsidTr="007B7453">
        <w:tc>
          <w:tcPr>
            <w:tcW w:w="509" w:type="dxa"/>
          </w:tcPr>
          <w:p w14:paraId="7CC6169C" w14:textId="77777777" w:rsidR="00672BFD" w:rsidRPr="00672BFD" w:rsidRDefault="00672BFD" w:rsidP="0024666E">
            <w:pPr>
              <w:pStyle w:val="afffa"/>
              <w:framePr w:wrap="notBeside" w:vAnchor="page" w:hAnchor="page" w:x="1372" w:y="568"/>
              <w:tabs>
                <w:tab w:val="clear" w:pos="4153"/>
                <w:tab w:val="clear" w:pos="8306"/>
              </w:tabs>
              <w:spacing w:before="40" w:line="240" w:lineRule="auto"/>
              <w:jc w:val="left"/>
              <w:rPr>
                <w:rFonts w:ascii="黑体" w:eastAsia="黑体" w:hAnsi="黑体"/>
                <w:sz w:val="21"/>
                <w:szCs w:val="21"/>
              </w:rPr>
            </w:pPr>
            <w:r w:rsidRPr="00672BFD">
              <w:rPr>
                <w:rFonts w:ascii="Times New Roman" w:eastAsia="黑体" w:hAnsi="Times New Roman"/>
                <w:sz w:val="21"/>
                <w:szCs w:val="21"/>
              </w:rPr>
              <w:t>CCS</w:t>
            </w:r>
            <w:r w:rsidR="0024666E">
              <w:rPr>
                <w:rFonts w:ascii="Times New Roman" w:eastAsia="黑体" w:hAnsi="Times New Roman"/>
                <w:sz w:val="21"/>
                <w:szCs w:val="21"/>
              </w:rPr>
              <w:t xml:space="preserve"> </w:t>
            </w:r>
            <w:r w:rsidRPr="00672BFD">
              <w:rPr>
                <w:rFonts w:ascii="黑体" w:eastAsia="黑体" w:hAnsi="黑体"/>
                <w:sz w:val="21"/>
                <w:szCs w:val="21"/>
              </w:rPr>
              <w:t xml:space="preserve"> </w:t>
            </w:r>
          </w:p>
        </w:tc>
        <w:tc>
          <w:tcPr>
            <w:tcW w:w="8855" w:type="dxa"/>
          </w:tcPr>
          <w:p w14:paraId="565E488B" w14:textId="77777777" w:rsidR="00FB231D" w:rsidRPr="00672BFD" w:rsidRDefault="00672BFD" w:rsidP="0024666E">
            <w:pPr>
              <w:pStyle w:val="afffa"/>
              <w:framePr w:wrap="notBeside" w:vAnchor="page" w:hAnchor="page" w:x="1372" w:y="568"/>
              <w:tabs>
                <w:tab w:val="clear" w:pos="4153"/>
                <w:tab w:val="clear" w:pos="8306"/>
              </w:tabs>
              <w:spacing w:before="40" w:line="240" w:lineRule="auto"/>
              <w:jc w:val="left"/>
              <w:rPr>
                <w:rFonts w:ascii="黑体" w:eastAsia="黑体" w:hAnsi="黑体"/>
                <w:sz w:val="21"/>
                <w:szCs w:val="21"/>
              </w:rPr>
            </w:pPr>
            <w:r w:rsidRPr="00672BFD">
              <w:rPr>
                <w:rFonts w:ascii="黑体" w:eastAsia="黑体" w:hAnsi="黑体"/>
                <w:sz w:val="21"/>
                <w:szCs w:val="21"/>
              </w:rPr>
              <w:fldChar w:fldCharType="begin">
                <w:ffData>
                  <w:name w:val="CSDN"/>
                  <w:enabled/>
                  <w:calcOnExit w:val="0"/>
                  <w:textInput>
                    <w:default w:val="点击此处添加CCS号"/>
                  </w:textInput>
                </w:ffData>
              </w:fldChar>
            </w:r>
            <w:bookmarkStart w:id="1" w:name="CSDN"/>
            <w:r w:rsidRPr="00672BFD">
              <w:rPr>
                <w:rFonts w:ascii="黑体" w:eastAsia="黑体" w:hAnsi="黑体"/>
                <w:sz w:val="21"/>
                <w:szCs w:val="21"/>
              </w:rPr>
              <w:instrText xml:space="preserve"> FORMTEXT </w:instrText>
            </w:r>
            <w:r w:rsidRPr="00672BFD">
              <w:rPr>
                <w:rFonts w:ascii="黑体" w:eastAsia="黑体" w:hAnsi="黑体"/>
                <w:sz w:val="21"/>
                <w:szCs w:val="21"/>
              </w:rPr>
            </w:r>
            <w:r w:rsidRPr="00672BFD">
              <w:rPr>
                <w:rFonts w:ascii="黑体" w:eastAsia="黑体" w:hAnsi="黑体"/>
                <w:sz w:val="21"/>
                <w:szCs w:val="21"/>
              </w:rPr>
              <w:fldChar w:fldCharType="separate"/>
            </w:r>
            <w:r w:rsidR="007C1E8B">
              <w:rPr>
                <w:rFonts w:ascii="黑体" w:eastAsia="黑体" w:hAnsi="黑体"/>
                <w:sz w:val="21"/>
                <w:szCs w:val="21"/>
              </w:rPr>
              <w:t>点击此处添加CCS号</w:t>
            </w:r>
            <w:r w:rsidRPr="00672BFD">
              <w:rPr>
                <w:rFonts w:ascii="黑体" w:eastAsia="黑体" w:hAnsi="黑体"/>
                <w:sz w:val="21"/>
                <w:szCs w:val="21"/>
              </w:rPr>
              <w:fldChar w:fldCharType="end"/>
            </w:r>
            <w:bookmarkEnd w:id="1"/>
          </w:p>
        </w:tc>
      </w:tr>
    </w:tbl>
    <w:tbl>
      <w:tblPr>
        <w:tblStyle w:val="afffffffffe"/>
        <w:tblpPr w:leftFromText="180" w:rightFromText="180" w:vertAnchor="text" w:horzAnchor="margin" w:tblpX="2683" w:tblpY="578"/>
        <w:tblW w:w="0" w:type="auto"/>
        <w:tblBorders>
          <w:top w:val="none" w:sz="0" w:space="0" w:color="auto"/>
          <w:left w:val="none" w:sz="0" w:space="0" w:color="auto"/>
          <w:bottom w:val="none" w:sz="0" w:space="0" w:color="auto"/>
          <w:right w:val="none" w:sz="0" w:space="0" w:color="auto"/>
        </w:tblBorders>
        <w:tblCellMar>
          <w:right w:w="221" w:type="dxa"/>
        </w:tblCellMar>
        <w:tblLook w:val="04A0" w:firstRow="1" w:lastRow="0" w:firstColumn="1" w:lastColumn="0" w:noHBand="0" w:noVBand="1"/>
      </w:tblPr>
      <w:tblGrid>
        <w:gridCol w:w="6407"/>
      </w:tblGrid>
      <w:tr w:rsidR="001446C2" w14:paraId="0A352372" w14:textId="77777777" w:rsidTr="00DF5F11">
        <w:tc>
          <w:tcPr>
            <w:tcW w:w="6407" w:type="dxa"/>
          </w:tcPr>
          <w:p w14:paraId="1D240734" w14:textId="77777777" w:rsidR="001446C2" w:rsidRDefault="001446C2" w:rsidP="00DF5F11">
            <w:pPr>
              <w:pStyle w:val="affff6"/>
              <w:framePr w:w="0" w:hRule="auto" w:wrap="auto" w:hAnchor="text" w:xAlign="left" w:yAlign="inline" w:anchorLock="0"/>
              <w:rPr>
                <w:rFonts w:ascii="宋体" w:hAnsi="宋体"/>
                <w:sz w:val="28"/>
                <w:szCs w:val="28"/>
              </w:rPr>
            </w:pPr>
            <w:bookmarkStart w:id="2" w:name="_Hlk26473981"/>
            <w:r>
              <w:rPr>
                <w:noProof/>
              </w:rPr>
              <w:drawing>
                <wp:inline distT="0" distB="0" distL="0" distR="0" wp14:anchorId="4EBC6A50" wp14:editId="2D4752E9">
                  <wp:extent cx="796719" cy="397766"/>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未标题-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rsidRPr="001446C2">
              <w:rPr>
                <w:sz w:val="21"/>
                <w:szCs w:val="21"/>
              </w:rPr>
              <w:t xml:space="preserve"> </w:t>
            </w:r>
            <w:r>
              <w:fldChar w:fldCharType="begin">
                <w:ffData>
                  <w:name w:val="c1"/>
                  <w:enabled/>
                  <w:calcOnExit w:val="0"/>
                  <w:textInput>
                    <w:maxLength w:val="8"/>
                  </w:textInput>
                </w:ffData>
              </w:fldChar>
            </w:r>
            <w:bookmarkStart w:id="3" w:name="c1"/>
            <w:r>
              <w:instrText xml:space="preserve"> FORMTEXT </w:instrText>
            </w:r>
            <w:r>
              <w:fldChar w:fldCharType="separate"/>
            </w:r>
            <w:r w:rsidR="00AB41D5">
              <w:t> </w:t>
            </w:r>
            <w:r w:rsidR="00AB41D5">
              <w:t> </w:t>
            </w:r>
            <w:r w:rsidR="00AB41D5">
              <w:t> </w:t>
            </w:r>
            <w:r w:rsidR="00AB41D5">
              <w:t> </w:t>
            </w:r>
            <w:r w:rsidR="00AB41D5">
              <w:t> </w:t>
            </w:r>
            <w:r>
              <w:fldChar w:fldCharType="end"/>
            </w:r>
            <w:bookmarkEnd w:id="3"/>
          </w:p>
        </w:tc>
      </w:tr>
    </w:tbl>
    <w:p w14:paraId="339D7FD1" w14:textId="0ADEF1E9" w:rsidR="0000040A" w:rsidRPr="007B7453" w:rsidRDefault="007B7453" w:rsidP="000107E0">
      <w:pPr>
        <w:pStyle w:val="affff7"/>
        <w:framePr w:w="9639" w:h="624" w:hRule="exact" w:hSpace="181" w:vSpace="181" w:wrap="around" w:hAnchor="page" w:x="1305" w:y="2269"/>
        <w:rPr>
          <w:rFonts w:ascii="黑体" w:eastAsia="黑体" w:hAnsi="黑体"/>
          <w:b w:val="0"/>
          <w:bCs w:val="0"/>
          <w:w w:val="100"/>
          <w:sz w:val="48"/>
          <w:szCs w:val="48"/>
        </w:rPr>
      </w:pPr>
      <w:r w:rsidRPr="001A4CF3">
        <w:rPr>
          <w:rFonts w:ascii="黑体" w:eastAsia="黑体"/>
          <w:b w:val="0"/>
          <w:w w:val="100"/>
          <w:sz w:val="48"/>
        </w:rPr>
        <w:fldChar w:fldCharType="begin">
          <w:ffData>
            <w:name w:val="c2"/>
            <w:enabled/>
            <w:calcOnExit w:val="0"/>
            <w:textInput/>
          </w:ffData>
        </w:fldChar>
      </w:r>
      <w:bookmarkStart w:id="4" w:name="c2"/>
      <w:r w:rsidRPr="001A4CF3">
        <w:rPr>
          <w:rFonts w:ascii="黑体" w:eastAsia="黑体"/>
          <w:b w:val="0"/>
          <w:w w:val="100"/>
          <w:sz w:val="48"/>
        </w:rPr>
        <w:instrText xml:space="preserve"> FORMTEXT </w:instrText>
      </w:r>
      <w:r w:rsidRPr="001A4CF3">
        <w:rPr>
          <w:rFonts w:ascii="黑体" w:eastAsia="黑体"/>
          <w:b w:val="0"/>
          <w:w w:val="100"/>
          <w:sz w:val="48"/>
        </w:rPr>
      </w:r>
      <w:r w:rsidRPr="001A4CF3">
        <w:rPr>
          <w:rFonts w:ascii="黑体" w:eastAsia="黑体"/>
          <w:b w:val="0"/>
          <w:w w:val="100"/>
          <w:sz w:val="48"/>
        </w:rPr>
        <w:fldChar w:fldCharType="separate"/>
      </w:r>
      <w:r w:rsidR="00BE2399">
        <w:rPr>
          <w:rFonts w:ascii="黑体" w:eastAsia="黑体"/>
          <w:b w:val="0"/>
          <w:w w:val="100"/>
          <w:sz w:val="48"/>
        </w:rPr>
        <w:t>上</w:t>
      </w:r>
      <w:r w:rsidR="00BE2399">
        <w:rPr>
          <w:rFonts w:ascii="黑体" w:eastAsia="黑体" w:hint="eastAsia"/>
          <w:b w:val="0"/>
          <w:w w:val="100"/>
          <w:sz w:val="48"/>
        </w:rPr>
        <w:t>海市</w:t>
      </w:r>
      <w:r w:rsidRPr="001A4CF3">
        <w:rPr>
          <w:rFonts w:ascii="黑体" w:eastAsia="黑体"/>
          <w:b w:val="0"/>
          <w:w w:val="100"/>
          <w:sz w:val="48"/>
        </w:rPr>
        <w:fldChar w:fldCharType="end"/>
      </w:r>
      <w:bookmarkEnd w:id="4"/>
      <w:r w:rsidR="00B77EC8">
        <w:rPr>
          <w:rFonts w:ascii="黑体" w:eastAsia="黑体" w:hAnsi="黑体" w:hint="eastAsia"/>
          <w:b w:val="0"/>
          <w:bCs w:val="0"/>
          <w:w w:val="100"/>
          <w:sz w:val="48"/>
          <w:szCs w:val="48"/>
        </w:rPr>
        <w:t>地方</w:t>
      </w:r>
      <w:r>
        <w:rPr>
          <w:rFonts w:ascii="黑体" w:eastAsia="黑体" w:hAnsi="黑体" w:hint="eastAsia"/>
          <w:b w:val="0"/>
          <w:bCs w:val="0"/>
          <w:w w:val="100"/>
          <w:sz w:val="48"/>
          <w:szCs w:val="48"/>
        </w:rPr>
        <w:t>标准</w:t>
      </w:r>
    </w:p>
    <w:bookmarkEnd w:id="2"/>
    <w:p w14:paraId="3C3D3FA1" w14:textId="77777777" w:rsidR="00AA456B" w:rsidRPr="005F4712" w:rsidRDefault="00634D9E" w:rsidP="00A952D7">
      <w:pPr>
        <w:pStyle w:val="affffffffff5"/>
        <w:framePr w:wrap="auto"/>
        <w:rPr>
          <w:lang w:val="fr-FR"/>
        </w:rPr>
      </w:pPr>
      <w:r w:rsidRPr="005F4712">
        <w:rPr>
          <w:lang w:val="fr-FR"/>
        </w:rPr>
        <w:t>DB</w:t>
      </w:r>
      <w:r w:rsidRPr="005F4712">
        <w:rPr>
          <w:sz w:val="15"/>
          <w:szCs w:val="15"/>
          <w:lang w:val="fr-FR"/>
        </w:rPr>
        <w:t xml:space="preserve"> </w:t>
      </w:r>
      <w:r w:rsidR="005F4712">
        <w:fldChar w:fldCharType="begin">
          <w:ffData>
            <w:name w:val="文字1"/>
            <w:enabled/>
            <w:calcOnExit w:val="0"/>
            <w:textInput>
              <w:default w:val="XX/T"/>
            </w:textInput>
          </w:ffData>
        </w:fldChar>
      </w:r>
      <w:bookmarkStart w:id="5" w:name="文字1"/>
      <w:r w:rsidR="005F4712" w:rsidRPr="005F4712">
        <w:rPr>
          <w:lang w:val="fr-FR"/>
        </w:rPr>
        <w:instrText xml:space="preserve"> FORMTEXT </w:instrText>
      </w:r>
      <w:r w:rsidR="005F4712">
        <w:fldChar w:fldCharType="separate"/>
      </w:r>
      <w:r w:rsidR="005F4712" w:rsidRPr="005F4712">
        <w:rPr>
          <w:lang w:val="fr-FR"/>
        </w:rPr>
        <w:t>XX/T</w:t>
      </w:r>
      <w:r w:rsidR="005F4712">
        <w:fldChar w:fldCharType="end"/>
      </w:r>
      <w:bookmarkEnd w:id="5"/>
      <w:r w:rsidRPr="005F4712">
        <w:rPr>
          <w:lang w:val="fr-FR"/>
        </w:rPr>
        <w:t xml:space="preserve"> </w:t>
      </w:r>
      <w:r w:rsidR="006E23EA">
        <w:fldChar w:fldCharType="begin">
          <w:ffData>
            <w:name w:val="NSTD_CODE_F"/>
            <w:enabled/>
            <w:calcOnExit w:val="0"/>
            <w:textInput>
              <w:default w:val="XXXX"/>
            </w:textInput>
          </w:ffData>
        </w:fldChar>
      </w:r>
      <w:bookmarkStart w:id="6" w:name="NSTD_CODE_F"/>
      <w:r w:rsidR="006E23EA" w:rsidRPr="0012059C">
        <w:rPr>
          <w:lang w:val="fr-FR"/>
        </w:rPr>
        <w:instrText xml:space="preserve"> FORMTEXT </w:instrText>
      </w:r>
      <w:r w:rsidR="006E23EA">
        <w:fldChar w:fldCharType="separate"/>
      </w:r>
      <w:r w:rsidR="006E23EA" w:rsidRPr="0012059C">
        <w:rPr>
          <w:lang w:val="fr-FR"/>
        </w:rPr>
        <w:t>XXXX</w:t>
      </w:r>
      <w:r w:rsidR="006E23EA">
        <w:fldChar w:fldCharType="end"/>
      </w:r>
      <w:bookmarkEnd w:id="6"/>
      <w:r w:rsidR="004644A6" w:rsidRPr="005F4712">
        <w:rPr>
          <w:rFonts w:hAnsi="黑体"/>
          <w:lang w:val="fr-FR"/>
        </w:rPr>
        <w:t>—</w:t>
      </w:r>
      <w:r w:rsidR="00087A77">
        <w:fldChar w:fldCharType="begin">
          <w:ffData>
            <w:name w:val="NSTD_CODE_B"/>
            <w:enabled/>
            <w:calcOnExit w:val="0"/>
            <w:textInput>
              <w:default w:val="XXXX"/>
            </w:textInput>
          </w:ffData>
        </w:fldChar>
      </w:r>
      <w:bookmarkStart w:id="7" w:name="NSTD_CODE_B"/>
      <w:r w:rsidR="00087A77" w:rsidRPr="005F4712">
        <w:rPr>
          <w:lang w:val="fr-FR"/>
        </w:rPr>
        <w:instrText xml:space="preserve"> FORMTEXT </w:instrText>
      </w:r>
      <w:r w:rsidR="00087A77">
        <w:fldChar w:fldCharType="separate"/>
      </w:r>
      <w:r w:rsidR="00087A77" w:rsidRPr="005F4712">
        <w:rPr>
          <w:lang w:val="fr-FR"/>
        </w:rPr>
        <w:t>XXXX</w:t>
      </w:r>
      <w:r w:rsidR="00087A77">
        <w:fldChar w:fldCharType="end"/>
      </w:r>
      <w:bookmarkEnd w:id="7"/>
    </w:p>
    <w:p w14:paraId="14BEE100" w14:textId="77777777" w:rsidR="00E846C8" w:rsidRPr="001E4882" w:rsidRDefault="00087A77" w:rsidP="00A952D7">
      <w:pPr>
        <w:pStyle w:val="affffffffff6"/>
        <w:framePr w:wrap="auto"/>
        <w:rPr>
          <w:rFonts w:hAnsi="黑体"/>
        </w:rPr>
      </w:pPr>
      <w:r w:rsidRPr="001E4882">
        <w:rPr>
          <w:rFonts w:hAnsi="黑体"/>
        </w:rPr>
        <w:fldChar w:fldCharType="begin">
          <w:ffData>
            <w:name w:val="OSTD_CODE"/>
            <w:enabled/>
            <w:calcOnExit w:val="0"/>
            <w:textInput/>
          </w:ffData>
        </w:fldChar>
      </w:r>
      <w:bookmarkStart w:id="8" w:name="OSTD_CODE"/>
      <w:r w:rsidRPr="001E4882">
        <w:rPr>
          <w:rFonts w:hAnsi="黑体"/>
        </w:rPr>
        <w:instrText xml:space="preserve"> FORMTEXT </w:instrText>
      </w:r>
      <w:r w:rsidRPr="001E4882">
        <w:rPr>
          <w:rFonts w:hAnsi="黑体"/>
        </w:rPr>
      </w:r>
      <w:r w:rsidRPr="001E4882">
        <w:rPr>
          <w:rFonts w:hAnsi="黑体"/>
        </w:rPr>
        <w:fldChar w:fldCharType="separate"/>
      </w:r>
      <w:r w:rsidR="00942BF1" w:rsidRPr="001E4882">
        <w:rPr>
          <w:rFonts w:hAnsi="黑体"/>
        </w:rPr>
        <w:t> </w:t>
      </w:r>
      <w:r w:rsidR="00942BF1" w:rsidRPr="001E4882">
        <w:rPr>
          <w:rFonts w:hAnsi="黑体"/>
        </w:rPr>
        <w:t> </w:t>
      </w:r>
      <w:r w:rsidR="00942BF1" w:rsidRPr="001E4882">
        <w:rPr>
          <w:rFonts w:hAnsi="黑体"/>
        </w:rPr>
        <w:t> </w:t>
      </w:r>
      <w:r w:rsidR="00942BF1" w:rsidRPr="001E4882">
        <w:rPr>
          <w:rFonts w:hAnsi="黑体"/>
        </w:rPr>
        <w:t> </w:t>
      </w:r>
      <w:r w:rsidR="00942BF1" w:rsidRPr="001E4882">
        <w:rPr>
          <w:rFonts w:hAnsi="黑体"/>
        </w:rPr>
        <w:t> </w:t>
      </w:r>
      <w:r w:rsidRPr="001E4882">
        <w:rPr>
          <w:rFonts w:hAnsi="黑体"/>
        </w:rPr>
        <w:fldChar w:fldCharType="end"/>
      </w:r>
      <w:bookmarkEnd w:id="8"/>
    </w:p>
    <w:p w14:paraId="79CA8AD9" w14:textId="77777777" w:rsidR="008F70BD" w:rsidRPr="007B7453" w:rsidRDefault="007439EB" w:rsidP="007B7453">
      <w:pPr>
        <w:spacing w:line="240" w:lineRule="auto"/>
        <w:rPr>
          <w:rFonts w:ascii="黑体" w:eastAsia="黑体" w:hAnsi="黑体"/>
          <w:kern w:val="0"/>
          <w:sz w:val="10"/>
          <w:szCs w:val="10"/>
        </w:rPr>
      </w:pPr>
      <w:r w:rsidRPr="007B7453">
        <w:rPr>
          <w:rFonts w:ascii="黑体" w:eastAsia="黑体" w:hAnsi="黑体"/>
          <w:noProof/>
          <w:kern w:val="0"/>
          <w:sz w:val="10"/>
          <w:szCs w:val="10"/>
        </w:rPr>
        <mc:AlternateContent>
          <mc:Choice Requires="wps">
            <w:drawing>
              <wp:anchor distT="0" distB="0" distL="114300" distR="114300" simplePos="0" relativeHeight="251660288" behindDoc="0" locked="0" layoutInCell="1" allowOverlap="0" wp14:anchorId="244471F0" wp14:editId="70D3CDFD">
                <wp:simplePos x="0" y="0"/>
                <wp:positionH relativeFrom="page">
                  <wp:posOffset>900430</wp:posOffset>
                </wp:positionH>
                <wp:positionV relativeFrom="page">
                  <wp:posOffset>2700655</wp:posOffset>
                </wp:positionV>
                <wp:extent cx="612000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4B095CBA" id="直接连接符 73"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212.65pt" to="552.8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Fv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" o:allowoverlap="f">
                <w10:wrap anchorx="page" anchory="page"/>
              </v:line>
            </w:pict>
          </mc:Fallback>
        </mc:AlternateContent>
      </w:r>
    </w:p>
    <w:p w14:paraId="6A3D9C78" w14:textId="77777777" w:rsidR="006816A4" w:rsidRDefault="006816A4" w:rsidP="0036429C">
      <w:pPr>
        <w:pStyle w:val="affff7"/>
        <w:framePr w:w="9639" w:h="6976" w:hRule="exact" w:hSpace="0" w:vSpace="0" w:wrap="around" w:hAnchor="page" w:y="6408"/>
        <w:jc w:val="center"/>
        <w:rPr>
          <w:rFonts w:ascii="黑体" w:eastAsia="黑体" w:hAnsi="黑体"/>
          <w:b w:val="0"/>
          <w:bCs w:val="0"/>
          <w:w w:val="100"/>
        </w:rPr>
      </w:pPr>
    </w:p>
    <w:p w14:paraId="58A88853" w14:textId="2B564A3B" w:rsidR="006816A4" w:rsidRDefault="0012059C" w:rsidP="00463B77">
      <w:pPr>
        <w:pStyle w:val="affffffffff7"/>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sidR="00DB2915">
        <w:rPr>
          <w:rFonts w:hint="eastAsia"/>
        </w:rPr>
        <w:t>草坪害虫预测与防治技术规范</w:t>
      </w:r>
      <w:r>
        <w:fldChar w:fldCharType="end"/>
      </w:r>
      <w:bookmarkEnd w:id="9"/>
    </w:p>
    <w:p w14:paraId="5482C519" w14:textId="77777777" w:rsidR="00815419" w:rsidRPr="00815419" w:rsidRDefault="00815419" w:rsidP="00324EDD">
      <w:pPr>
        <w:framePr w:w="9639" w:h="6974" w:hRule="exact" w:wrap="around" w:vAnchor="page" w:hAnchor="page" w:x="1419" w:y="6408" w:anchorLock="1"/>
        <w:ind w:left="-1418"/>
      </w:pPr>
    </w:p>
    <w:p w14:paraId="37D02DF8" w14:textId="4F8B5969" w:rsidR="00755402" w:rsidRPr="008B50C8" w:rsidRDefault="00F515EE" w:rsidP="00463B77">
      <w:pPr>
        <w:pStyle w:val="afffffff6"/>
        <w:framePr w:w="9639" w:h="6974" w:hRule="exact" w:wrap="around" w:vAnchor="page" w:hAnchor="page" w:x="1419" w:y="6408" w:anchorLock="1"/>
        <w:textAlignment w:val="bottom"/>
        <w:rPr>
          <w:rFonts w:eastAsia="黑体"/>
          <w:noProof/>
          <w:szCs w:val="28"/>
        </w:rPr>
      </w:pPr>
      <w:r>
        <w:rPr>
          <w:rFonts w:eastAsia="黑体"/>
          <w:noProof/>
          <w:szCs w:val="28"/>
        </w:rPr>
        <w:fldChar w:fldCharType="begin">
          <w:ffData>
            <w:name w:val="ESTD_NAME"/>
            <w:enabled/>
            <w:calcOnExit w:val="0"/>
            <w:textInput>
              <w:default w:val="点击此处添加标准名称的英文译名"/>
            </w:textInput>
          </w:ffData>
        </w:fldChar>
      </w:r>
      <w:bookmarkStart w:id="10" w:name="ESTD_NAME"/>
      <w:r>
        <w:rPr>
          <w:rFonts w:eastAsia="黑体"/>
          <w:noProof/>
          <w:szCs w:val="28"/>
        </w:rPr>
        <w:instrText xml:space="preserve"> FORMTEXT </w:instrText>
      </w:r>
      <w:r>
        <w:rPr>
          <w:rFonts w:eastAsia="黑体"/>
          <w:noProof/>
          <w:szCs w:val="28"/>
        </w:rPr>
      </w:r>
      <w:r>
        <w:rPr>
          <w:rFonts w:eastAsia="黑体"/>
          <w:noProof/>
          <w:szCs w:val="28"/>
        </w:rPr>
        <w:fldChar w:fldCharType="separate"/>
      </w:r>
      <w:r w:rsidR="00BE2399" w:rsidRPr="00BE2399">
        <w:rPr>
          <w:rFonts w:eastAsia="黑体" w:hint="eastAsia"/>
          <w:noProof/>
          <w:szCs w:val="28"/>
        </w:rPr>
        <w:t>Technical specification for forecast and control</w:t>
      </w:r>
      <w:r w:rsidR="00BE2399">
        <w:rPr>
          <w:rFonts w:eastAsia="黑体" w:hint="eastAsia"/>
          <w:noProof/>
          <w:szCs w:val="28"/>
        </w:rPr>
        <w:t xml:space="preserve"> of lawn pests</w:t>
      </w:r>
      <w:r>
        <w:rPr>
          <w:rFonts w:eastAsia="黑体"/>
          <w:noProof/>
          <w:szCs w:val="28"/>
        </w:rPr>
        <w:fldChar w:fldCharType="end"/>
      </w:r>
      <w:bookmarkEnd w:id="10"/>
    </w:p>
    <w:p w14:paraId="48804D6C" w14:textId="77777777" w:rsidR="00815419" w:rsidRPr="00324EDD" w:rsidRDefault="00815419" w:rsidP="00324EDD">
      <w:pPr>
        <w:framePr w:w="9639" w:h="6974" w:hRule="exact" w:wrap="around" w:vAnchor="page" w:hAnchor="page" w:x="1419" w:y="6408" w:anchorLock="1"/>
        <w:spacing w:line="760" w:lineRule="exact"/>
        <w:ind w:left="-1418"/>
      </w:pPr>
    </w:p>
    <w:p w14:paraId="7D270943" w14:textId="77777777" w:rsidR="00B87131" w:rsidRPr="008B50C8" w:rsidRDefault="00B87131" w:rsidP="00463B77">
      <w:pPr>
        <w:pStyle w:val="afffffff6"/>
        <w:framePr w:w="9639" w:h="6974" w:hRule="exact" w:wrap="around" w:vAnchor="page" w:hAnchor="page" w:x="1419" w:y="6408" w:anchorLock="1"/>
        <w:textAlignment w:val="bottom"/>
        <w:rPr>
          <w:rFonts w:eastAsia="黑体"/>
          <w:noProof/>
          <w:szCs w:val="28"/>
        </w:rPr>
      </w:pPr>
    </w:p>
    <w:p w14:paraId="5D9B5828" w14:textId="5447E062" w:rsidR="00CA7AFD" w:rsidRPr="00AC4D95" w:rsidRDefault="00A32D73" w:rsidP="00463B77">
      <w:pPr>
        <w:pStyle w:val="afffffff6"/>
        <w:framePr w:w="9639" w:h="6974" w:hRule="exact" w:wrap="around" w:vAnchor="page" w:hAnchor="page" w:x="1419" w:y="6408" w:anchorLock="1"/>
        <w:spacing w:before="440" w:after="160"/>
        <w:textAlignment w:val="bottom"/>
        <w:rPr>
          <w:noProof/>
          <w:sz w:val="24"/>
          <w:szCs w:val="28"/>
        </w:rPr>
      </w:pPr>
      <w:r>
        <w:rPr>
          <w:noProof/>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1" w:name="下拉1"/>
      <w:r w:rsidRPr="000A1988">
        <w:rPr>
          <w:noProof/>
          <w:sz w:val="24"/>
          <w:szCs w:val="28"/>
        </w:rPr>
        <w:instrText xml:space="preserve"> FORMDROPDOWN </w:instrText>
      </w:r>
      <w:r w:rsidR="00000000">
        <w:rPr>
          <w:noProof/>
          <w:sz w:val="24"/>
          <w:szCs w:val="28"/>
        </w:rPr>
      </w:r>
      <w:r w:rsidR="00000000">
        <w:rPr>
          <w:noProof/>
          <w:sz w:val="24"/>
          <w:szCs w:val="28"/>
        </w:rPr>
        <w:fldChar w:fldCharType="separate"/>
      </w:r>
      <w:r>
        <w:rPr>
          <w:noProof/>
          <w:sz w:val="24"/>
          <w:szCs w:val="28"/>
        </w:rPr>
        <w:fldChar w:fldCharType="end"/>
      </w:r>
      <w:bookmarkEnd w:id="11"/>
    </w:p>
    <w:p w14:paraId="2B91EA72" w14:textId="3A3D91E2" w:rsidR="0036429C" w:rsidRDefault="00B378E5" w:rsidP="00463B77">
      <w:pPr>
        <w:pStyle w:val="afffffff6"/>
        <w:framePr w:w="9639" w:h="6974" w:hRule="exact" w:wrap="around" w:vAnchor="page" w:hAnchor="page" w:x="1419" w:y="6408" w:anchorLock="1"/>
        <w:spacing w:before="180" w:line="240" w:lineRule="atLeast"/>
        <w:textAlignment w:val="bottom"/>
        <w:rPr>
          <w:noProof/>
          <w:sz w:val="21"/>
          <w:szCs w:val="28"/>
        </w:rPr>
      </w:pPr>
      <w:r>
        <w:rPr>
          <w:noProof/>
          <w:sz w:val="21"/>
          <w:szCs w:val="28"/>
        </w:rPr>
        <w:fldChar w:fldCharType="begin">
          <w:ffData>
            <w:name w:val="CMPLSH_DATE"/>
            <w:enabled/>
            <w:calcOnExit w:val="0"/>
            <w:textInput/>
          </w:ffData>
        </w:fldChar>
      </w:r>
      <w:bookmarkStart w:id="12" w:name="CMPLSH_DATE"/>
      <w:r>
        <w:rPr>
          <w:noProof/>
          <w:sz w:val="21"/>
          <w:szCs w:val="28"/>
        </w:rPr>
        <w:instrText xml:space="preserve"> FORMTEXT </w:instrText>
      </w:r>
      <w:r>
        <w:rPr>
          <w:noProof/>
          <w:sz w:val="21"/>
          <w:szCs w:val="28"/>
        </w:rPr>
      </w:r>
      <w:r>
        <w:rPr>
          <w:noProof/>
          <w:sz w:val="21"/>
          <w:szCs w:val="28"/>
        </w:rPr>
        <w:fldChar w:fldCharType="separate"/>
      </w:r>
      <w:r w:rsidR="00BE2399">
        <w:rPr>
          <w:rFonts w:hint="eastAsia"/>
          <w:noProof/>
          <w:sz w:val="21"/>
          <w:szCs w:val="28"/>
        </w:rPr>
        <w:t>（本草案完成时间：</w:t>
      </w:r>
      <w:r w:rsidR="00BE2399">
        <w:rPr>
          <w:rFonts w:hint="eastAsia"/>
          <w:noProof/>
          <w:sz w:val="21"/>
          <w:szCs w:val="28"/>
        </w:rPr>
        <w:t>20250</w:t>
      </w:r>
      <w:r w:rsidR="00A75637">
        <w:rPr>
          <w:rFonts w:hint="eastAsia"/>
          <w:noProof/>
          <w:sz w:val="21"/>
          <w:szCs w:val="28"/>
        </w:rPr>
        <w:t>8</w:t>
      </w:r>
      <w:r w:rsidR="009F26BF">
        <w:rPr>
          <w:rFonts w:hint="eastAsia"/>
          <w:noProof/>
          <w:sz w:val="21"/>
          <w:szCs w:val="28"/>
        </w:rPr>
        <w:t>18</w:t>
      </w:r>
      <w:r w:rsidR="00BE2399">
        <w:rPr>
          <w:rFonts w:hint="eastAsia"/>
          <w:noProof/>
          <w:sz w:val="21"/>
          <w:szCs w:val="28"/>
        </w:rPr>
        <w:t>）</w:t>
      </w:r>
      <w:r>
        <w:rPr>
          <w:noProof/>
          <w:sz w:val="21"/>
          <w:szCs w:val="28"/>
        </w:rPr>
        <w:fldChar w:fldCharType="end"/>
      </w:r>
      <w:bookmarkEnd w:id="12"/>
    </w:p>
    <w:p w14:paraId="17DBF12E" w14:textId="77777777" w:rsidR="00DE703F" w:rsidRPr="00A6537A" w:rsidRDefault="008620FC" w:rsidP="00463B77">
      <w:pPr>
        <w:pStyle w:val="afffffff6"/>
        <w:framePr w:w="9639" w:h="6974" w:hRule="exact" w:wrap="around" w:vAnchor="page" w:hAnchor="page" w:x="1419" w:y="6408" w:anchorLock="1"/>
        <w:spacing w:beforeLines="300" w:before="720" w:afterLines="30" w:after="72" w:line="240" w:lineRule="auto"/>
        <w:textAlignment w:val="bottom"/>
        <w:rPr>
          <w:b/>
          <w:noProof/>
          <w:sz w:val="21"/>
          <w:szCs w:val="28"/>
        </w:rPr>
      </w:pPr>
      <w:r w:rsidRPr="00A6537A">
        <w:rPr>
          <w:b/>
          <w:noProof/>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3" w:name="下拉2"/>
      <w:r w:rsidRPr="00A6537A">
        <w:rPr>
          <w:b/>
          <w:noProof/>
          <w:sz w:val="21"/>
          <w:szCs w:val="28"/>
        </w:rPr>
        <w:instrText xml:space="preserve"> FORMDROPDOWN </w:instrText>
      </w:r>
      <w:r w:rsidR="00000000">
        <w:rPr>
          <w:b/>
          <w:noProof/>
          <w:sz w:val="21"/>
          <w:szCs w:val="28"/>
        </w:rPr>
      </w:r>
      <w:r w:rsidR="00000000">
        <w:rPr>
          <w:b/>
          <w:noProof/>
          <w:sz w:val="21"/>
          <w:szCs w:val="28"/>
        </w:rPr>
        <w:fldChar w:fldCharType="separate"/>
      </w:r>
      <w:r w:rsidRPr="00A6537A">
        <w:rPr>
          <w:b/>
          <w:noProof/>
          <w:sz w:val="21"/>
          <w:szCs w:val="28"/>
        </w:rPr>
        <w:fldChar w:fldCharType="end"/>
      </w:r>
      <w:bookmarkEnd w:id="13"/>
    </w:p>
    <w:p w14:paraId="6BC03C69" w14:textId="41C79B81" w:rsidR="00CD50A1" w:rsidRDefault="00087A77" w:rsidP="00EE7869">
      <w:pPr>
        <w:pStyle w:val="affffffffff3"/>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r>
      <w:r>
        <w:rPr>
          <w:rFonts w:ascii="黑体"/>
        </w:rPr>
        <w:fldChar w:fldCharType="separate"/>
      </w:r>
      <w:r w:rsidR="00A75637">
        <w:rPr>
          <w:rFonts w:ascii="黑体"/>
        </w:rPr>
        <w:t>XXXX</w:t>
      </w:r>
      <w:r>
        <w:rPr>
          <w:rFonts w:ascii="黑体"/>
        </w:rPr>
        <w:fldChar w:fldCharType="end"/>
      </w:r>
      <w:bookmarkEnd w:id="14"/>
      <w:r w:rsidR="00CD50A1">
        <w:t xml:space="preserve"> </w:t>
      </w:r>
      <w:r w:rsidR="00CD50A1" w:rsidRPr="00BB6C98">
        <w:rPr>
          <w:rFonts w:ascii="黑体"/>
        </w:rPr>
        <w:t>-</w:t>
      </w:r>
      <w:r w:rsidR="00CD50A1">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5"/>
      <w:r w:rsidR="00CD50A1">
        <w:t xml:space="preserve"> </w:t>
      </w:r>
      <w:r w:rsidR="00CD50A1" w:rsidRPr="00BB6C98">
        <w:rPr>
          <w:rFonts w:ascii="黑体"/>
        </w:rPr>
        <w:t>-</w:t>
      </w:r>
      <w:r w:rsidR="00CD50A1">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6"/>
      <w:r w:rsidR="00CD50A1">
        <w:rPr>
          <w:rFonts w:hint="eastAsia"/>
        </w:rPr>
        <w:t>发布</w:t>
      </w:r>
    </w:p>
    <w:p w14:paraId="48DA8C05" w14:textId="77777777" w:rsidR="00CD50A1" w:rsidRDefault="00087A77" w:rsidP="00EE7869">
      <w:pPr>
        <w:pStyle w:val="affffffffff4"/>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r>
      <w:r>
        <w:rPr>
          <w:rFonts w:ascii="黑体"/>
        </w:rPr>
        <w:fldChar w:fldCharType="separate"/>
      </w:r>
      <w:r>
        <w:rPr>
          <w:rFonts w:ascii="黑体"/>
          <w:noProof/>
        </w:rPr>
        <w:t>XXXX</w:t>
      </w:r>
      <w:r>
        <w:rPr>
          <w:rFonts w:ascii="黑体"/>
        </w:rPr>
        <w:fldChar w:fldCharType="end"/>
      </w:r>
      <w:bookmarkEnd w:id="17"/>
      <w:r w:rsidR="00CD50A1">
        <w:t xml:space="preserve"> </w:t>
      </w:r>
      <w:r w:rsidR="00CD50A1" w:rsidRPr="00BB6C98">
        <w:rPr>
          <w:rFonts w:ascii="黑体"/>
        </w:rPr>
        <w:t>-</w:t>
      </w:r>
      <w:r w:rsidR="00CD50A1">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8"/>
      <w:r w:rsidR="00CD50A1">
        <w:t xml:space="preserve"> </w:t>
      </w:r>
      <w:r w:rsidR="00CD50A1" w:rsidRPr="00BB6C98">
        <w:rPr>
          <w:rFonts w:ascii="黑体"/>
        </w:rPr>
        <w:t>-</w:t>
      </w:r>
      <w:r w:rsidR="00CD50A1">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9"/>
      <w:r w:rsidR="00CD50A1">
        <w:rPr>
          <w:rFonts w:hint="eastAsia"/>
        </w:rPr>
        <w:t>实施</w:t>
      </w:r>
    </w:p>
    <w:p w14:paraId="033A69AC" w14:textId="77777777" w:rsidR="007B7453" w:rsidRPr="004C7E8B" w:rsidRDefault="007B7453" w:rsidP="00A4006C">
      <w:pPr>
        <w:pStyle w:val="affffffff6"/>
        <w:framePr w:h="584" w:hRule="exact" w:hSpace="181" w:vSpace="181" w:wrap="around" w:y="15027"/>
        <w:rPr>
          <w:rFonts w:hAnsi="黑体"/>
        </w:rPr>
      </w:pPr>
      <w:r w:rsidRPr="004C7E8B">
        <w:rPr>
          <w:rFonts w:hAnsi="黑体"/>
          <w:w w:val="100"/>
          <w:sz w:val="28"/>
        </w:rPr>
        <w:fldChar w:fldCharType="begin">
          <w:ffData>
            <w:name w:val="fm"/>
            <w:enabled/>
            <w:calcOnExit w:val="0"/>
            <w:textInput/>
          </w:ffData>
        </w:fldChar>
      </w:r>
      <w:bookmarkStart w:id="20" w:name="fm"/>
      <w:r w:rsidRPr="004C7E8B">
        <w:rPr>
          <w:rFonts w:hAnsi="黑体"/>
          <w:w w:val="100"/>
          <w:sz w:val="28"/>
        </w:rPr>
        <w:instrText xml:space="preserve"> FORMTEXT </w:instrText>
      </w:r>
      <w:r w:rsidRPr="004C7E8B">
        <w:rPr>
          <w:rFonts w:hAnsi="黑体"/>
          <w:w w:val="100"/>
          <w:sz w:val="28"/>
        </w:rPr>
      </w:r>
      <w:r w:rsidRPr="004C7E8B">
        <w:rPr>
          <w:rFonts w:hAnsi="黑体"/>
          <w:w w:val="100"/>
          <w:sz w:val="28"/>
        </w:rPr>
        <w:fldChar w:fldCharType="separate"/>
      </w:r>
      <w:r w:rsidRPr="004C7E8B">
        <w:rPr>
          <w:rFonts w:hAnsi="黑体"/>
          <w:noProof/>
          <w:w w:val="100"/>
          <w:sz w:val="28"/>
        </w:rPr>
        <w:t> </w:t>
      </w:r>
      <w:r w:rsidRPr="004C7E8B">
        <w:rPr>
          <w:rFonts w:hAnsi="黑体"/>
          <w:noProof/>
          <w:w w:val="100"/>
          <w:sz w:val="28"/>
        </w:rPr>
        <w:t> </w:t>
      </w:r>
      <w:r w:rsidRPr="004C7E8B">
        <w:rPr>
          <w:rFonts w:hAnsi="黑体"/>
          <w:noProof/>
          <w:w w:val="100"/>
          <w:sz w:val="28"/>
        </w:rPr>
        <w:t> </w:t>
      </w:r>
      <w:r w:rsidRPr="004C7E8B">
        <w:rPr>
          <w:rFonts w:hAnsi="黑体"/>
          <w:noProof/>
          <w:w w:val="100"/>
          <w:sz w:val="28"/>
        </w:rPr>
        <w:t> </w:t>
      </w:r>
      <w:r w:rsidRPr="004C7E8B">
        <w:rPr>
          <w:rFonts w:hAnsi="黑体"/>
          <w:noProof/>
          <w:w w:val="100"/>
          <w:sz w:val="28"/>
        </w:rPr>
        <w:t> </w:t>
      </w:r>
      <w:r w:rsidRPr="004C7E8B">
        <w:rPr>
          <w:rFonts w:hAnsi="黑体"/>
          <w:w w:val="100"/>
          <w:sz w:val="28"/>
        </w:rPr>
        <w:fldChar w:fldCharType="end"/>
      </w:r>
      <w:bookmarkEnd w:id="20"/>
      <w:r w:rsidR="00196EF5" w:rsidRPr="004C7E8B">
        <w:rPr>
          <w:rFonts w:ascii="Times New Roman"/>
          <w:w w:val="100"/>
          <w:sz w:val="28"/>
        </w:rPr>
        <w:t> </w:t>
      </w:r>
      <w:r w:rsidR="00196EF5" w:rsidRPr="004C7E8B">
        <w:rPr>
          <w:rFonts w:ascii="Times New Roman"/>
          <w:w w:val="100"/>
          <w:sz w:val="28"/>
        </w:rPr>
        <w:t> </w:t>
      </w:r>
      <w:r w:rsidRPr="004C7E8B">
        <w:rPr>
          <w:rStyle w:val="afffffffffffc"/>
          <w:rFonts w:hAnsi="黑体" w:hint="eastAsia"/>
          <w:position w:val="0"/>
        </w:rPr>
        <w:t>发</w:t>
      </w:r>
      <w:r w:rsidRPr="004C7E8B">
        <w:rPr>
          <w:rStyle w:val="afffffffffffc"/>
          <w:rFonts w:hAnsi="黑体" w:hint="eastAsia"/>
          <w:spacing w:val="0"/>
          <w:position w:val="0"/>
        </w:rPr>
        <w:t>布</w:t>
      </w:r>
    </w:p>
    <w:p w14:paraId="72F49464" w14:textId="77777777" w:rsidR="00A02BAE" w:rsidRPr="00CD50A1" w:rsidRDefault="006A37B9" w:rsidP="00A02BAE">
      <w:pPr>
        <w:rPr>
          <w:rFonts w:ascii="宋体" w:hAnsi="宋体"/>
          <w:sz w:val="28"/>
          <w:szCs w:val="28"/>
        </w:rPr>
        <w:sectPr w:rsidR="00A02BAE" w:rsidRPr="00CD50A1" w:rsidSect="00C64E95">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338" w:right="1134" w:bottom="1021" w:left="1134" w:header="0" w:footer="0"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3360" behindDoc="0" locked="1" layoutInCell="1" allowOverlap="1" wp14:anchorId="08925FE5" wp14:editId="727586C4">
                <wp:simplePos x="0" y="0"/>
                <wp:positionH relativeFrom="page">
                  <wp:posOffset>899795</wp:posOffset>
                </wp:positionH>
                <wp:positionV relativeFrom="page">
                  <wp:posOffset>9253220</wp:posOffset>
                </wp:positionV>
                <wp:extent cx="612000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002FC7E6" id="直接连接符 5"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728.6pt" to="552.75pt,7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Fv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">
                <w10:wrap anchorx="page" anchory="page"/>
                <w10:anchorlock/>
              </v:line>
            </w:pict>
          </mc:Fallback>
        </mc:AlternateContent>
      </w:r>
    </w:p>
    <w:p w14:paraId="04F90BCA" w14:textId="77777777" w:rsidR="00CF44C9" w:rsidRDefault="00CF44C9" w:rsidP="00CF44C9">
      <w:pPr>
        <w:pStyle w:val="affffff3"/>
        <w:spacing w:after="468"/>
      </w:pPr>
      <w:bookmarkStart w:id="21" w:name="BookMark1"/>
      <w:bookmarkStart w:id="22" w:name="_Toc205889102"/>
      <w:r w:rsidRPr="00CF44C9">
        <w:rPr>
          <w:rFonts w:hint="eastAsia"/>
          <w:spacing w:val="320"/>
        </w:rPr>
        <w:lastRenderedPageBreak/>
        <w:t>目</w:t>
      </w:r>
      <w:r>
        <w:rPr>
          <w:rFonts w:hint="eastAsia"/>
        </w:rPr>
        <w:t>次</w:t>
      </w:r>
    </w:p>
    <w:p w14:paraId="6751D148" w14:textId="63B1C785" w:rsidR="00DB2915" w:rsidRDefault="00CF44C9">
      <w:pPr>
        <w:pStyle w:val="TOC1"/>
        <w:tabs>
          <w:tab w:val="right" w:leader="dot" w:pos="9344"/>
        </w:tabs>
        <w:rPr>
          <w:rFonts w:asciiTheme="minorHAnsi" w:eastAsiaTheme="minorEastAsia" w:hAnsiTheme="minorHAnsi" w:cstheme="minorBidi"/>
          <w:noProof/>
          <w:sz w:val="22"/>
          <w:szCs w:val="24"/>
          <w14:ligatures w14:val="standardContextual"/>
        </w:rPr>
      </w:pPr>
      <w:r w:rsidRPr="00CF44C9">
        <w:fldChar w:fldCharType="begin"/>
      </w:r>
      <w:r w:rsidRPr="00CF44C9">
        <w:instrText xml:space="preserve"> TOC \o "1-1" \h </w:instrText>
      </w:r>
      <w:r w:rsidRPr="00CF44C9">
        <w:fldChar w:fldCharType="separate"/>
      </w:r>
      <w:hyperlink w:anchor="_Toc205986703" w:history="1">
        <w:r w:rsidR="00DB2915" w:rsidRPr="001F6483">
          <w:rPr>
            <w:rStyle w:val="afffffff"/>
            <w:rFonts w:hint="eastAsia"/>
            <w:noProof/>
            <w:spacing w:val="320"/>
          </w:rPr>
          <w:t>前</w:t>
        </w:r>
        <w:r w:rsidR="00DB2915" w:rsidRPr="001F6483">
          <w:rPr>
            <w:rStyle w:val="afffffff"/>
            <w:rFonts w:hint="eastAsia"/>
            <w:noProof/>
          </w:rPr>
          <w:t>言</w:t>
        </w:r>
        <w:r w:rsidR="00DB2915">
          <w:rPr>
            <w:rFonts w:hint="eastAsia"/>
            <w:noProof/>
          </w:rPr>
          <w:tab/>
        </w:r>
        <w:r w:rsidR="00DB2915">
          <w:rPr>
            <w:rFonts w:hint="eastAsia"/>
            <w:noProof/>
          </w:rPr>
          <w:fldChar w:fldCharType="begin"/>
        </w:r>
        <w:r w:rsidR="00DB2915">
          <w:rPr>
            <w:rFonts w:hint="eastAsia"/>
            <w:noProof/>
          </w:rPr>
          <w:instrText xml:space="preserve"> </w:instrText>
        </w:r>
        <w:r w:rsidR="00DB2915">
          <w:rPr>
            <w:noProof/>
          </w:rPr>
          <w:instrText>PAGEREF _Toc205986703 \h</w:instrText>
        </w:r>
        <w:r w:rsidR="00DB2915">
          <w:rPr>
            <w:rFonts w:hint="eastAsia"/>
            <w:noProof/>
          </w:rPr>
          <w:instrText xml:space="preserve"> </w:instrText>
        </w:r>
        <w:r w:rsidR="00DB2915">
          <w:rPr>
            <w:rFonts w:hint="eastAsia"/>
            <w:noProof/>
          </w:rPr>
        </w:r>
        <w:r w:rsidR="00DB2915">
          <w:rPr>
            <w:rFonts w:hint="eastAsia"/>
            <w:noProof/>
          </w:rPr>
          <w:fldChar w:fldCharType="separate"/>
        </w:r>
        <w:r w:rsidR="00FA5BAE">
          <w:rPr>
            <w:noProof/>
          </w:rPr>
          <w:t>II</w:t>
        </w:r>
        <w:r w:rsidR="00DB2915">
          <w:rPr>
            <w:rFonts w:hint="eastAsia"/>
            <w:noProof/>
          </w:rPr>
          <w:fldChar w:fldCharType="end"/>
        </w:r>
      </w:hyperlink>
    </w:p>
    <w:p w14:paraId="48D696D7" w14:textId="1240D1BA" w:rsidR="00DB2915" w:rsidRDefault="00000000">
      <w:pPr>
        <w:pStyle w:val="TOC1"/>
        <w:tabs>
          <w:tab w:val="right" w:leader="dot" w:pos="9344"/>
        </w:tabs>
        <w:rPr>
          <w:rFonts w:asciiTheme="minorHAnsi" w:eastAsiaTheme="minorEastAsia" w:hAnsiTheme="minorHAnsi" w:cstheme="minorBidi"/>
          <w:noProof/>
          <w:sz w:val="22"/>
          <w:szCs w:val="24"/>
          <w14:ligatures w14:val="standardContextual"/>
        </w:rPr>
      </w:pPr>
      <w:hyperlink w:anchor="_Toc205986704" w:history="1">
        <w:r w:rsidR="00DB2915" w:rsidRPr="001F6483">
          <w:rPr>
            <w:rStyle w:val="afffffff"/>
            <w:rFonts w:hint="eastAsia"/>
            <w:noProof/>
          </w:rPr>
          <w:t>1 范围</w:t>
        </w:r>
        <w:r w:rsidR="00DB2915">
          <w:rPr>
            <w:rFonts w:hint="eastAsia"/>
            <w:noProof/>
          </w:rPr>
          <w:tab/>
        </w:r>
        <w:r w:rsidR="00DB2915">
          <w:rPr>
            <w:rFonts w:hint="eastAsia"/>
            <w:noProof/>
          </w:rPr>
          <w:fldChar w:fldCharType="begin"/>
        </w:r>
        <w:r w:rsidR="00DB2915">
          <w:rPr>
            <w:rFonts w:hint="eastAsia"/>
            <w:noProof/>
          </w:rPr>
          <w:instrText xml:space="preserve"> </w:instrText>
        </w:r>
        <w:r w:rsidR="00DB2915">
          <w:rPr>
            <w:noProof/>
          </w:rPr>
          <w:instrText>PAGEREF _Toc205986704 \h</w:instrText>
        </w:r>
        <w:r w:rsidR="00DB2915">
          <w:rPr>
            <w:rFonts w:hint="eastAsia"/>
            <w:noProof/>
          </w:rPr>
          <w:instrText xml:space="preserve"> </w:instrText>
        </w:r>
        <w:r w:rsidR="00DB2915">
          <w:rPr>
            <w:rFonts w:hint="eastAsia"/>
            <w:noProof/>
          </w:rPr>
        </w:r>
        <w:r w:rsidR="00DB2915">
          <w:rPr>
            <w:rFonts w:hint="eastAsia"/>
            <w:noProof/>
          </w:rPr>
          <w:fldChar w:fldCharType="separate"/>
        </w:r>
        <w:r w:rsidR="00FA5BAE">
          <w:rPr>
            <w:noProof/>
          </w:rPr>
          <w:t>1</w:t>
        </w:r>
        <w:r w:rsidR="00DB2915">
          <w:rPr>
            <w:rFonts w:hint="eastAsia"/>
            <w:noProof/>
          </w:rPr>
          <w:fldChar w:fldCharType="end"/>
        </w:r>
      </w:hyperlink>
    </w:p>
    <w:p w14:paraId="6B658E38" w14:textId="23841F15" w:rsidR="00DB2915" w:rsidRDefault="00000000">
      <w:pPr>
        <w:pStyle w:val="TOC1"/>
        <w:tabs>
          <w:tab w:val="right" w:leader="dot" w:pos="9344"/>
        </w:tabs>
        <w:rPr>
          <w:rFonts w:asciiTheme="minorHAnsi" w:eastAsiaTheme="minorEastAsia" w:hAnsiTheme="minorHAnsi" w:cstheme="minorBidi"/>
          <w:noProof/>
          <w:sz w:val="22"/>
          <w:szCs w:val="24"/>
          <w14:ligatures w14:val="standardContextual"/>
        </w:rPr>
      </w:pPr>
      <w:hyperlink w:anchor="_Toc205986705" w:history="1">
        <w:r w:rsidR="00DB2915" w:rsidRPr="001F6483">
          <w:rPr>
            <w:rStyle w:val="afffffff"/>
            <w:rFonts w:hint="eastAsia"/>
            <w:noProof/>
          </w:rPr>
          <w:t>2 规范性引用文件</w:t>
        </w:r>
        <w:r w:rsidR="00DB2915">
          <w:rPr>
            <w:rFonts w:hint="eastAsia"/>
            <w:noProof/>
          </w:rPr>
          <w:tab/>
        </w:r>
        <w:r w:rsidR="00DB2915">
          <w:rPr>
            <w:rFonts w:hint="eastAsia"/>
            <w:noProof/>
          </w:rPr>
          <w:fldChar w:fldCharType="begin"/>
        </w:r>
        <w:r w:rsidR="00DB2915">
          <w:rPr>
            <w:rFonts w:hint="eastAsia"/>
            <w:noProof/>
          </w:rPr>
          <w:instrText xml:space="preserve"> </w:instrText>
        </w:r>
        <w:r w:rsidR="00DB2915">
          <w:rPr>
            <w:noProof/>
          </w:rPr>
          <w:instrText>PAGEREF _Toc205986705 \h</w:instrText>
        </w:r>
        <w:r w:rsidR="00DB2915">
          <w:rPr>
            <w:rFonts w:hint="eastAsia"/>
            <w:noProof/>
          </w:rPr>
          <w:instrText xml:space="preserve"> </w:instrText>
        </w:r>
        <w:r w:rsidR="00DB2915">
          <w:rPr>
            <w:rFonts w:hint="eastAsia"/>
            <w:noProof/>
          </w:rPr>
        </w:r>
        <w:r w:rsidR="00DB2915">
          <w:rPr>
            <w:rFonts w:hint="eastAsia"/>
            <w:noProof/>
          </w:rPr>
          <w:fldChar w:fldCharType="separate"/>
        </w:r>
        <w:r w:rsidR="00FA5BAE">
          <w:rPr>
            <w:noProof/>
          </w:rPr>
          <w:t>1</w:t>
        </w:r>
        <w:r w:rsidR="00DB2915">
          <w:rPr>
            <w:rFonts w:hint="eastAsia"/>
            <w:noProof/>
          </w:rPr>
          <w:fldChar w:fldCharType="end"/>
        </w:r>
      </w:hyperlink>
    </w:p>
    <w:p w14:paraId="320DEB90" w14:textId="10BB312A" w:rsidR="00DB2915" w:rsidRDefault="00000000">
      <w:pPr>
        <w:pStyle w:val="TOC1"/>
        <w:tabs>
          <w:tab w:val="right" w:leader="dot" w:pos="9344"/>
        </w:tabs>
        <w:rPr>
          <w:rFonts w:asciiTheme="minorHAnsi" w:eastAsiaTheme="minorEastAsia" w:hAnsiTheme="minorHAnsi" w:cstheme="minorBidi"/>
          <w:noProof/>
          <w:sz w:val="22"/>
          <w:szCs w:val="24"/>
          <w14:ligatures w14:val="standardContextual"/>
        </w:rPr>
      </w:pPr>
      <w:hyperlink w:anchor="_Toc205986706" w:history="1">
        <w:r w:rsidR="00DB2915" w:rsidRPr="001F6483">
          <w:rPr>
            <w:rStyle w:val="afffffff"/>
            <w:rFonts w:hint="eastAsia"/>
            <w:noProof/>
          </w:rPr>
          <w:t>3 术语和定义</w:t>
        </w:r>
        <w:r w:rsidR="00DB2915">
          <w:rPr>
            <w:rFonts w:hint="eastAsia"/>
            <w:noProof/>
          </w:rPr>
          <w:tab/>
        </w:r>
        <w:r w:rsidR="00DB2915">
          <w:rPr>
            <w:rFonts w:hint="eastAsia"/>
            <w:noProof/>
          </w:rPr>
          <w:fldChar w:fldCharType="begin"/>
        </w:r>
        <w:r w:rsidR="00DB2915">
          <w:rPr>
            <w:rFonts w:hint="eastAsia"/>
            <w:noProof/>
          </w:rPr>
          <w:instrText xml:space="preserve"> </w:instrText>
        </w:r>
        <w:r w:rsidR="00DB2915">
          <w:rPr>
            <w:noProof/>
          </w:rPr>
          <w:instrText>PAGEREF _Toc205986706 \h</w:instrText>
        </w:r>
        <w:r w:rsidR="00DB2915">
          <w:rPr>
            <w:rFonts w:hint="eastAsia"/>
            <w:noProof/>
          </w:rPr>
          <w:instrText xml:space="preserve"> </w:instrText>
        </w:r>
        <w:r w:rsidR="00DB2915">
          <w:rPr>
            <w:rFonts w:hint="eastAsia"/>
            <w:noProof/>
          </w:rPr>
        </w:r>
        <w:r w:rsidR="00DB2915">
          <w:rPr>
            <w:rFonts w:hint="eastAsia"/>
            <w:noProof/>
          </w:rPr>
          <w:fldChar w:fldCharType="separate"/>
        </w:r>
        <w:r w:rsidR="00FA5BAE">
          <w:rPr>
            <w:noProof/>
          </w:rPr>
          <w:t>1</w:t>
        </w:r>
        <w:r w:rsidR="00DB2915">
          <w:rPr>
            <w:rFonts w:hint="eastAsia"/>
            <w:noProof/>
          </w:rPr>
          <w:fldChar w:fldCharType="end"/>
        </w:r>
      </w:hyperlink>
    </w:p>
    <w:p w14:paraId="5B12B878" w14:textId="0F264DE8" w:rsidR="00DB2915" w:rsidRDefault="00000000">
      <w:pPr>
        <w:pStyle w:val="TOC1"/>
        <w:tabs>
          <w:tab w:val="right" w:leader="dot" w:pos="9344"/>
        </w:tabs>
        <w:rPr>
          <w:rFonts w:asciiTheme="minorHAnsi" w:eastAsiaTheme="minorEastAsia" w:hAnsiTheme="minorHAnsi" w:cstheme="minorBidi"/>
          <w:noProof/>
          <w:sz w:val="22"/>
          <w:szCs w:val="24"/>
          <w14:ligatures w14:val="standardContextual"/>
        </w:rPr>
      </w:pPr>
      <w:hyperlink w:anchor="_Toc205986707" w:history="1">
        <w:r w:rsidR="00DB2915" w:rsidRPr="001F6483">
          <w:rPr>
            <w:rStyle w:val="afffffff"/>
            <w:rFonts w:hint="eastAsia"/>
            <w:noProof/>
          </w:rPr>
          <w:t>4 虫情调查</w:t>
        </w:r>
        <w:r w:rsidR="00DB2915">
          <w:rPr>
            <w:rFonts w:hint="eastAsia"/>
            <w:noProof/>
          </w:rPr>
          <w:tab/>
        </w:r>
        <w:r w:rsidR="00DB2915">
          <w:rPr>
            <w:rFonts w:hint="eastAsia"/>
            <w:noProof/>
          </w:rPr>
          <w:fldChar w:fldCharType="begin"/>
        </w:r>
        <w:r w:rsidR="00DB2915">
          <w:rPr>
            <w:rFonts w:hint="eastAsia"/>
            <w:noProof/>
          </w:rPr>
          <w:instrText xml:space="preserve"> </w:instrText>
        </w:r>
        <w:r w:rsidR="00DB2915">
          <w:rPr>
            <w:noProof/>
          </w:rPr>
          <w:instrText>PAGEREF _Toc205986707 \h</w:instrText>
        </w:r>
        <w:r w:rsidR="00DB2915">
          <w:rPr>
            <w:rFonts w:hint="eastAsia"/>
            <w:noProof/>
          </w:rPr>
          <w:instrText xml:space="preserve"> </w:instrText>
        </w:r>
        <w:r w:rsidR="00DB2915">
          <w:rPr>
            <w:rFonts w:hint="eastAsia"/>
            <w:noProof/>
          </w:rPr>
        </w:r>
        <w:r w:rsidR="00DB2915">
          <w:rPr>
            <w:rFonts w:hint="eastAsia"/>
            <w:noProof/>
          </w:rPr>
          <w:fldChar w:fldCharType="separate"/>
        </w:r>
        <w:r w:rsidR="00FA5BAE">
          <w:rPr>
            <w:noProof/>
          </w:rPr>
          <w:t>2</w:t>
        </w:r>
        <w:r w:rsidR="00DB2915">
          <w:rPr>
            <w:rFonts w:hint="eastAsia"/>
            <w:noProof/>
          </w:rPr>
          <w:fldChar w:fldCharType="end"/>
        </w:r>
      </w:hyperlink>
    </w:p>
    <w:p w14:paraId="783BC688" w14:textId="3F8668B8" w:rsidR="00DB2915" w:rsidRDefault="00000000">
      <w:pPr>
        <w:pStyle w:val="TOC1"/>
        <w:tabs>
          <w:tab w:val="right" w:leader="dot" w:pos="9344"/>
        </w:tabs>
        <w:rPr>
          <w:rFonts w:asciiTheme="minorHAnsi" w:eastAsiaTheme="minorEastAsia" w:hAnsiTheme="minorHAnsi" w:cstheme="minorBidi"/>
          <w:noProof/>
          <w:sz w:val="22"/>
          <w:szCs w:val="24"/>
          <w14:ligatures w14:val="standardContextual"/>
        </w:rPr>
      </w:pPr>
      <w:hyperlink w:anchor="_Toc205986708" w:history="1">
        <w:r w:rsidR="00DB2915" w:rsidRPr="001F6483">
          <w:rPr>
            <w:rStyle w:val="afffffff"/>
            <w:rFonts w:hint="eastAsia"/>
            <w:noProof/>
          </w:rPr>
          <w:t>5 虫情预测</w:t>
        </w:r>
        <w:r w:rsidR="00DB2915">
          <w:rPr>
            <w:rFonts w:hint="eastAsia"/>
            <w:noProof/>
          </w:rPr>
          <w:tab/>
        </w:r>
        <w:r w:rsidR="00DB2915">
          <w:rPr>
            <w:rFonts w:hint="eastAsia"/>
            <w:noProof/>
          </w:rPr>
          <w:fldChar w:fldCharType="begin"/>
        </w:r>
        <w:r w:rsidR="00DB2915">
          <w:rPr>
            <w:rFonts w:hint="eastAsia"/>
            <w:noProof/>
          </w:rPr>
          <w:instrText xml:space="preserve"> </w:instrText>
        </w:r>
        <w:r w:rsidR="00DB2915">
          <w:rPr>
            <w:noProof/>
          </w:rPr>
          <w:instrText>PAGEREF _Toc205986708 \h</w:instrText>
        </w:r>
        <w:r w:rsidR="00DB2915">
          <w:rPr>
            <w:rFonts w:hint="eastAsia"/>
            <w:noProof/>
          </w:rPr>
          <w:instrText xml:space="preserve"> </w:instrText>
        </w:r>
        <w:r w:rsidR="00DB2915">
          <w:rPr>
            <w:rFonts w:hint="eastAsia"/>
            <w:noProof/>
          </w:rPr>
        </w:r>
        <w:r w:rsidR="00DB2915">
          <w:rPr>
            <w:rFonts w:hint="eastAsia"/>
            <w:noProof/>
          </w:rPr>
          <w:fldChar w:fldCharType="separate"/>
        </w:r>
        <w:r w:rsidR="00FA5BAE">
          <w:rPr>
            <w:noProof/>
          </w:rPr>
          <w:t>3</w:t>
        </w:r>
        <w:r w:rsidR="00DB2915">
          <w:rPr>
            <w:rFonts w:hint="eastAsia"/>
            <w:noProof/>
          </w:rPr>
          <w:fldChar w:fldCharType="end"/>
        </w:r>
      </w:hyperlink>
    </w:p>
    <w:p w14:paraId="283C41AC" w14:textId="47A95DC8" w:rsidR="00DB2915" w:rsidRDefault="00000000">
      <w:pPr>
        <w:pStyle w:val="TOC1"/>
        <w:tabs>
          <w:tab w:val="right" w:leader="dot" w:pos="9344"/>
        </w:tabs>
        <w:rPr>
          <w:rFonts w:asciiTheme="minorHAnsi" w:eastAsiaTheme="minorEastAsia" w:hAnsiTheme="minorHAnsi" w:cstheme="minorBidi"/>
          <w:noProof/>
          <w:sz w:val="22"/>
          <w:szCs w:val="24"/>
          <w14:ligatures w14:val="standardContextual"/>
        </w:rPr>
      </w:pPr>
      <w:hyperlink w:anchor="_Toc205986709" w:history="1">
        <w:r w:rsidR="00DB2915" w:rsidRPr="001F6483">
          <w:rPr>
            <w:rStyle w:val="afffffff"/>
            <w:rFonts w:hint="eastAsia"/>
            <w:noProof/>
          </w:rPr>
          <w:t>6 防治措施</w:t>
        </w:r>
        <w:r w:rsidR="00DB2915">
          <w:rPr>
            <w:rFonts w:hint="eastAsia"/>
            <w:noProof/>
          </w:rPr>
          <w:tab/>
        </w:r>
        <w:r w:rsidR="00DB2915">
          <w:rPr>
            <w:rFonts w:hint="eastAsia"/>
            <w:noProof/>
          </w:rPr>
          <w:fldChar w:fldCharType="begin"/>
        </w:r>
        <w:r w:rsidR="00DB2915">
          <w:rPr>
            <w:rFonts w:hint="eastAsia"/>
            <w:noProof/>
          </w:rPr>
          <w:instrText xml:space="preserve"> </w:instrText>
        </w:r>
        <w:r w:rsidR="00DB2915">
          <w:rPr>
            <w:noProof/>
          </w:rPr>
          <w:instrText>PAGEREF _Toc205986709 \h</w:instrText>
        </w:r>
        <w:r w:rsidR="00DB2915">
          <w:rPr>
            <w:rFonts w:hint="eastAsia"/>
            <w:noProof/>
          </w:rPr>
          <w:instrText xml:space="preserve"> </w:instrText>
        </w:r>
        <w:r w:rsidR="00DB2915">
          <w:rPr>
            <w:rFonts w:hint="eastAsia"/>
            <w:noProof/>
          </w:rPr>
        </w:r>
        <w:r w:rsidR="00DB2915">
          <w:rPr>
            <w:rFonts w:hint="eastAsia"/>
            <w:noProof/>
          </w:rPr>
          <w:fldChar w:fldCharType="separate"/>
        </w:r>
        <w:r w:rsidR="00FA5BAE">
          <w:rPr>
            <w:noProof/>
          </w:rPr>
          <w:t>4</w:t>
        </w:r>
        <w:r w:rsidR="00DB2915">
          <w:rPr>
            <w:rFonts w:hint="eastAsia"/>
            <w:noProof/>
          </w:rPr>
          <w:fldChar w:fldCharType="end"/>
        </w:r>
      </w:hyperlink>
    </w:p>
    <w:p w14:paraId="2AB03D7A" w14:textId="631481FB" w:rsidR="00DB2915" w:rsidRDefault="00000000">
      <w:pPr>
        <w:pStyle w:val="TOC1"/>
        <w:tabs>
          <w:tab w:val="right" w:leader="dot" w:pos="9344"/>
        </w:tabs>
        <w:rPr>
          <w:rFonts w:asciiTheme="minorHAnsi" w:eastAsiaTheme="minorEastAsia" w:hAnsiTheme="minorHAnsi" w:cstheme="minorBidi"/>
          <w:noProof/>
          <w:sz w:val="22"/>
          <w:szCs w:val="24"/>
          <w14:ligatures w14:val="standardContextual"/>
        </w:rPr>
      </w:pPr>
      <w:hyperlink w:anchor="_Toc205986710" w:history="1">
        <w:r w:rsidR="00DB2915" w:rsidRPr="001F6483">
          <w:rPr>
            <w:rStyle w:val="afffffff"/>
            <w:rFonts w:hint="eastAsia"/>
            <w:noProof/>
          </w:rPr>
          <w:t>7 效果评价</w:t>
        </w:r>
        <w:r w:rsidR="00DB2915">
          <w:rPr>
            <w:rFonts w:hint="eastAsia"/>
            <w:noProof/>
          </w:rPr>
          <w:tab/>
        </w:r>
        <w:r w:rsidR="00DB2915">
          <w:rPr>
            <w:rFonts w:hint="eastAsia"/>
            <w:noProof/>
          </w:rPr>
          <w:fldChar w:fldCharType="begin"/>
        </w:r>
        <w:r w:rsidR="00DB2915">
          <w:rPr>
            <w:rFonts w:hint="eastAsia"/>
            <w:noProof/>
          </w:rPr>
          <w:instrText xml:space="preserve"> </w:instrText>
        </w:r>
        <w:r w:rsidR="00DB2915">
          <w:rPr>
            <w:noProof/>
          </w:rPr>
          <w:instrText>PAGEREF _Toc205986710 \h</w:instrText>
        </w:r>
        <w:r w:rsidR="00DB2915">
          <w:rPr>
            <w:rFonts w:hint="eastAsia"/>
            <w:noProof/>
          </w:rPr>
          <w:instrText xml:space="preserve"> </w:instrText>
        </w:r>
        <w:r w:rsidR="00DB2915">
          <w:rPr>
            <w:rFonts w:hint="eastAsia"/>
            <w:noProof/>
          </w:rPr>
        </w:r>
        <w:r w:rsidR="00DB2915">
          <w:rPr>
            <w:rFonts w:hint="eastAsia"/>
            <w:noProof/>
          </w:rPr>
          <w:fldChar w:fldCharType="separate"/>
        </w:r>
        <w:r w:rsidR="00FA5BAE">
          <w:rPr>
            <w:noProof/>
          </w:rPr>
          <w:t>4</w:t>
        </w:r>
        <w:r w:rsidR="00DB2915">
          <w:rPr>
            <w:rFonts w:hint="eastAsia"/>
            <w:noProof/>
          </w:rPr>
          <w:fldChar w:fldCharType="end"/>
        </w:r>
      </w:hyperlink>
    </w:p>
    <w:p w14:paraId="46332A91" w14:textId="0C090FD5" w:rsidR="00DB2915" w:rsidRDefault="00000000">
      <w:pPr>
        <w:pStyle w:val="TOC1"/>
        <w:tabs>
          <w:tab w:val="right" w:leader="dot" w:pos="9344"/>
        </w:tabs>
        <w:rPr>
          <w:rFonts w:asciiTheme="minorHAnsi" w:eastAsiaTheme="minorEastAsia" w:hAnsiTheme="minorHAnsi" w:cstheme="minorBidi"/>
          <w:noProof/>
          <w:sz w:val="22"/>
          <w:szCs w:val="24"/>
          <w14:ligatures w14:val="standardContextual"/>
        </w:rPr>
      </w:pPr>
      <w:hyperlink w:anchor="_Toc205986711" w:history="1">
        <w:r w:rsidR="00DB2915" w:rsidRPr="001F6483">
          <w:rPr>
            <w:rStyle w:val="afffffff"/>
            <w:rFonts w:hint="eastAsia"/>
            <w:noProof/>
          </w:rPr>
          <w:t>8 资料汇总</w:t>
        </w:r>
        <w:r w:rsidR="00DB2915">
          <w:rPr>
            <w:rFonts w:hint="eastAsia"/>
            <w:noProof/>
          </w:rPr>
          <w:tab/>
        </w:r>
        <w:r w:rsidR="00DB2915">
          <w:rPr>
            <w:rFonts w:hint="eastAsia"/>
            <w:noProof/>
          </w:rPr>
          <w:fldChar w:fldCharType="begin"/>
        </w:r>
        <w:r w:rsidR="00DB2915">
          <w:rPr>
            <w:rFonts w:hint="eastAsia"/>
            <w:noProof/>
          </w:rPr>
          <w:instrText xml:space="preserve"> </w:instrText>
        </w:r>
        <w:r w:rsidR="00DB2915">
          <w:rPr>
            <w:noProof/>
          </w:rPr>
          <w:instrText>PAGEREF _Toc205986711 \h</w:instrText>
        </w:r>
        <w:r w:rsidR="00DB2915">
          <w:rPr>
            <w:rFonts w:hint="eastAsia"/>
            <w:noProof/>
          </w:rPr>
          <w:instrText xml:space="preserve"> </w:instrText>
        </w:r>
        <w:r w:rsidR="00DB2915">
          <w:rPr>
            <w:rFonts w:hint="eastAsia"/>
            <w:noProof/>
          </w:rPr>
        </w:r>
        <w:r w:rsidR="00DB2915">
          <w:rPr>
            <w:rFonts w:hint="eastAsia"/>
            <w:noProof/>
          </w:rPr>
          <w:fldChar w:fldCharType="separate"/>
        </w:r>
        <w:r w:rsidR="00FA5BAE">
          <w:rPr>
            <w:noProof/>
          </w:rPr>
          <w:t>5</w:t>
        </w:r>
        <w:r w:rsidR="00DB2915">
          <w:rPr>
            <w:rFonts w:hint="eastAsia"/>
            <w:noProof/>
          </w:rPr>
          <w:fldChar w:fldCharType="end"/>
        </w:r>
      </w:hyperlink>
    </w:p>
    <w:p w14:paraId="33F4CDD3" w14:textId="11921987" w:rsidR="00DB2915" w:rsidRDefault="00000000">
      <w:pPr>
        <w:pStyle w:val="TOC1"/>
        <w:tabs>
          <w:tab w:val="right" w:leader="dot" w:pos="9344"/>
        </w:tabs>
        <w:rPr>
          <w:rFonts w:asciiTheme="minorHAnsi" w:eastAsiaTheme="minorEastAsia" w:hAnsiTheme="minorHAnsi" w:cstheme="minorBidi"/>
          <w:noProof/>
          <w:sz w:val="22"/>
          <w:szCs w:val="24"/>
          <w14:ligatures w14:val="standardContextual"/>
        </w:rPr>
      </w:pPr>
      <w:hyperlink w:anchor="_Toc205986712" w:history="1">
        <w:r w:rsidR="00DB2915" w:rsidRPr="001F6483">
          <w:rPr>
            <w:rStyle w:val="afffffff"/>
            <w:rFonts w:hint="eastAsia"/>
            <w:noProof/>
            <w:spacing w:val="100"/>
          </w:rPr>
          <w:t>附录A</w:t>
        </w:r>
        <w:r w:rsidR="00DB2915" w:rsidRPr="001F6483">
          <w:rPr>
            <w:rStyle w:val="afffffff"/>
            <w:rFonts w:hint="eastAsia"/>
            <w:noProof/>
          </w:rPr>
          <w:t xml:space="preserve"> （资料性） 草坪害虫的基本描述和识别</w:t>
        </w:r>
        <w:r w:rsidR="00DB2915">
          <w:rPr>
            <w:rFonts w:hint="eastAsia"/>
            <w:noProof/>
          </w:rPr>
          <w:tab/>
        </w:r>
        <w:r w:rsidR="00DB2915">
          <w:rPr>
            <w:rFonts w:hint="eastAsia"/>
            <w:noProof/>
          </w:rPr>
          <w:fldChar w:fldCharType="begin"/>
        </w:r>
        <w:r w:rsidR="00DB2915">
          <w:rPr>
            <w:rFonts w:hint="eastAsia"/>
            <w:noProof/>
          </w:rPr>
          <w:instrText xml:space="preserve"> </w:instrText>
        </w:r>
        <w:r w:rsidR="00DB2915">
          <w:rPr>
            <w:noProof/>
          </w:rPr>
          <w:instrText>PAGEREF _Toc205986712 \h</w:instrText>
        </w:r>
        <w:r w:rsidR="00DB2915">
          <w:rPr>
            <w:rFonts w:hint="eastAsia"/>
            <w:noProof/>
          </w:rPr>
          <w:instrText xml:space="preserve"> </w:instrText>
        </w:r>
        <w:r w:rsidR="00DB2915">
          <w:rPr>
            <w:rFonts w:hint="eastAsia"/>
            <w:noProof/>
          </w:rPr>
        </w:r>
        <w:r w:rsidR="00DB2915">
          <w:rPr>
            <w:rFonts w:hint="eastAsia"/>
            <w:noProof/>
          </w:rPr>
          <w:fldChar w:fldCharType="separate"/>
        </w:r>
        <w:r w:rsidR="00FA5BAE">
          <w:rPr>
            <w:noProof/>
          </w:rPr>
          <w:t>6</w:t>
        </w:r>
        <w:r w:rsidR="00DB2915">
          <w:rPr>
            <w:rFonts w:hint="eastAsia"/>
            <w:noProof/>
          </w:rPr>
          <w:fldChar w:fldCharType="end"/>
        </w:r>
      </w:hyperlink>
    </w:p>
    <w:p w14:paraId="5188E6A0" w14:textId="7BE5F1F8" w:rsidR="00DB2915" w:rsidRDefault="00000000">
      <w:pPr>
        <w:pStyle w:val="TOC1"/>
        <w:tabs>
          <w:tab w:val="right" w:leader="dot" w:pos="9344"/>
        </w:tabs>
        <w:rPr>
          <w:rFonts w:asciiTheme="minorHAnsi" w:eastAsiaTheme="minorEastAsia" w:hAnsiTheme="minorHAnsi" w:cstheme="minorBidi"/>
          <w:noProof/>
          <w:sz w:val="22"/>
          <w:szCs w:val="24"/>
          <w14:ligatures w14:val="standardContextual"/>
        </w:rPr>
      </w:pPr>
      <w:hyperlink w:anchor="_Toc205986713" w:history="1">
        <w:r w:rsidR="00DB2915" w:rsidRPr="001F6483">
          <w:rPr>
            <w:rStyle w:val="afffffff"/>
            <w:rFonts w:hint="eastAsia"/>
            <w:noProof/>
            <w:spacing w:val="100"/>
          </w:rPr>
          <w:t>附录B</w:t>
        </w:r>
        <w:r w:rsidR="00DB2915" w:rsidRPr="001F6483">
          <w:rPr>
            <w:rStyle w:val="afffffff"/>
            <w:rFonts w:hint="eastAsia"/>
            <w:noProof/>
          </w:rPr>
          <w:t xml:space="preserve"> （规范性） 草坪害虫调查记录表</w:t>
        </w:r>
        <w:r w:rsidR="00DB2915">
          <w:rPr>
            <w:rFonts w:hint="eastAsia"/>
            <w:noProof/>
          </w:rPr>
          <w:tab/>
        </w:r>
        <w:r w:rsidR="00DB2915">
          <w:rPr>
            <w:rFonts w:hint="eastAsia"/>
            <w:noProof/>
          </w:rPr>
          <w:fldChar w:fldCharType="begin"/>
        </w:r>
        <w:r w:rsidR="00DB2915">
          <w:rPr>
            <w:rFonts w:hint="eastAsia"/>
            <w:noProof/>
          </w:rPr>
          <w:instrText xml:space="preserve"> </w:instrText>
        </w:r>
        <w:r w:rsidR="00DB2915">
          <w:rPr>
            <w:noProof/>
          </w:rPr>
          <w:instrText>PAGEREF _Toc205986713 \h</w:instrText>
        </w:r>
        <w:r w:rsidR="00DB2915">
          <w:rPr>
            <w:rFonts w:hint="eastAsia"/>
            <w:noProof/>
          </w:rPr>
          <w:instrText xml:space="preserve"> </w:instrText>
        </w:r>
        <w:r w:rsidR="00DB2915">
          <w:rPr>
            <w:rFonts w:hint="eastAsia"/>
            <w:noProof/>
          </w:rPr>
        </w:r>
        <w:r w:rsidR="00DB2915">
          <w:rPr>
            <w:rFonts w:hint="eastAsia"/>
            <w:noProof/>
          </w:rPr>
          <w:fldChar w:fldCharType="separate"/>
        </w:r>
        <w:r w:rsidR="00FA5BAE">
          <w:rPr>
            <w:noProof/>
          </w:rPr>
          <w:t>10</w:t>
        </w:r>
        <w:r w:rsidR="00DB2915">
          <w:rPr>
            <w:rFonts w:hint="eastAsia"/>
            <w:noProof/>
          </w:rPr>
          <w:fldChar w:fldCharType="end"/>
        </w:r>
      </w:hyperlink>
    </w:p>
    <w:p w14:paraId="0C047333" w14:textId="2520E441" w:rsidR="00DB2915" w:rsidRDefault="00000000">
      <w:pPr>
        <w:pStyle w:val="TOC1"/>
        <w:tabs>
          <w:tab w:val="right" w:leader="dot" w:pos="9344"/>
        </w:tabs>
        <w:rPr>
          <w:rFonts w:asciiTheme="minorHAnsi" w:eastAsiaTheme="minorEastAsia" w:hAnsiTheme="minorHAnsi" w:cstheme="minorBidi"/>
          <w:noProof/>
          <w:sz w:val="22"/>
          <w:szCs w:val="24"/>
          <w14:ligatures w14:val="standardContextual"/>
        </w:rPr>
      </w:pPr>
      <w:hyperlink w:anchor="_Toc205986714" w:history="1">
        <w:r w:rsidR="00DB2915" w:rsidRPr="001F6483">
          <w:rPr>
            <w:rStyle w:val="afffffff"/>
            <w:rFonts w:hint="eastAsia"/>
            <w:noProof/>
            <w:spacing w:val="100"/>
          </w:rPr>
          <w:t>附录C</w:t>
        </w:r>
        <w:r w:rsidR="00DB2915" w:rsidRPr="001F6483">
          <w:rPr>
            <w:rStyle w:val="afffffff"/>
            <w:rFonts w:hint="eastAsia"/>
            <w:noProof/>
          </w:rPr>
          <w:t xml:space="preserve"> （资料性） 淡剑灰翅夜蛾成虫种群动态消长图</w:t>
        </w:r>
        <w:r w:rsidR="00DB2915">
          <w:rPr>
            <w:rFonts w:hint="eastAsia"/>
            <w:noProof/>
          </w:rPr>
          <w:tab/>
        </w:r>
        <w:r w:rsidR="00DB2915">
          <w:rPr>
            <w:rFonts w:hint="eastAsia"/>
            <w:noProof/>
          </w:rPr>
          <w:fldChar w:fldCharType="begin"/>
        </w:r>
        <w:r w:rsidR="00DB2915">
          <w:rPr>
            <w:rFonts w:hint="eastAsia"/>
            <w:noProof/>
          </w:rPr>
          <w:instrText xml:space="preserve"> </w:instrText>
        </w:r>
        <w:r w:rsidR="00DB2915">
          <w:rPr>
            <w:noProof/>
          </w:rPr>
          <w:instrText>PAGEREF _Toc205986714 \h</w:instrText>
        </w:r>
        <w:r w:rsidR="00DB2915">
          <w:rPr>
            <w:rFonts w:hint="eastAsia"/>
            <w:noProof/>
          </w:rPr>
          <w:instrText xml:space="preserve"> </w:instrText>
        </w:r>
        <w:r w:rsidR="00DB2915">
          <w:rPr>
            <w:rFonts w:hint="eastAsia"/>
            <w:noProof/>
          </w:rPr>
        </w:r>
        <w:r w:rsidR="00DB2915">
          <w:rPr>
            <w:rFonts w:hint="eastAsia"/>
            <w:noProof/>
          </w:rPr>
          <w:fldChar w:fldCharType="separate"/>
        </w:r>
        <w:r w:rsidR="00FA5BAE">
          <w:rPr>
            <w:noProof/>
          </w:rPr>
          <w:t>11</w:t>
        </w:r>
        <w:r w:rsidR="00DB2915">
          <w:rPr>
            <w:rFonts w:hint="eastAsia"/>
            <w:noProof/>
          </w:rPr>
          <w:fldChar w:fldCharType="end"/>
        </w:r>
      </w:hyperlink>
    </w:p>
    <w:p w14:paraId="21C434A9" w14:textId="7C8507BD" w:rsidR="00DB2915" w:rsidRDefault="00000000">
      <w:pPr>
        <w:pStyle w:val="TOC1"/>
        <w:tabs>
          <w:tab w:val="right" w:leader="dot" w:pos="9344"/>
        </w:tabs>
        <w:rPr>
          <w:rFonts w:asciiTheme="minorHAnsi" w:eastAsiaTheme="minorEastAsia" w:hAnsiTheme="minorHAnsi" w:cstheme="minorBidi"/>
          <w:noProof/>
          <w:sz w:val="22"/>
          <w:szCs w:val="24"/>
          <w14:ligatures w14:val="standardContextual"/>
        </w:rPr>
      </w:pPr>
      <w:hyperlink w:anchor="_Toc205986715" w:history="1">
        <w:r w:rsidR="00DB2915" w:rsidRPr="001F6483">
          <w:rPr>
            <w:rStyle w:val="afffffff"/>
            <w:rFonts w:hint="eastAsia"/>
            <w:noProof/>
            <w:spacing w:val="100"/>
          </w:rPr>
          <w:t>附录D</w:t>
        </w:r>
        <w:r w:rsidR="00DB2915" w:rsidRPr="001F6483">
          <w:rPr>
            <w:rStyle w:val="afffffff"/>
            <w:rFonts w:hint="eastAsia"/>
            <w:noProof/>
          </w:rPr>
          <w:t xml:space="preserve"> （资料性） 草坪害虫的发育历期和种群趋势指数</w:t>
        </w:r>
        <w:r w:rsidR="00DB2915">
          <w:rPr>
            <w:rFonts w:hint="eastAsia"/>
            <w:noProof/>
          </w:rPr>
          <w:tab/>
        </w:r>
        <w:r w:rsidR="00DB2915">
          <w:rPr>
            <w:rFonts w:hint="eastAsia"/>
            <w:noProof/>
          </w:rPr>
          <w:fldChar w:fldCharType="begin"/>
        </w:r>
        <w:r w:rsidR="00DB2915">
          <w:rPr>
            <w:rFonts w:hint="eastAsia"/>
            <w:noProof/>
          </w:rPr>
          <w:instrText xml:space="preserve"> </w:instrText>
        </w:r>
        <w:r w:rsidR="00DB2915">
          <w:rPr>
            <w:noProof/>
          </w:rPr>
          <w:instrText>PAGEREF _Toc205986715 \h</w:instrText>
        </w:r>
        <w:r w:rsidR="00DB2915">
          <w:rPr>
            <w:rFonts w:hint="eastAsia"/>
            <w:noProof/>
          </w:rPr>
          <w:instrText xml:space="preserve"> </w:instrText>
        </w:r>
        <w:r w:rsidR="00DB2915">
          <w:rPr>
            <w:rFonts w:hint="eastAsia"/>
            <w:noProof/>
          </w:rPr>
        </w:r>
        <w:r w:rsidR="00DB2915">
          <w:rPr>
            <w:rFonts w:hint="eastAsia"/>
            <w:noProof/>
          </w:rPr>
          <w:fldChar w:fldCharType="separate"/>
        </w:r>
        <w:r w:rsidR="00FA5BAE">
          <w:rPr>
            <w:noProof/>
          </w:rPr>
          <w:t>12</w:t>
        </w:r>
        <w:r w:rsidR="00DB2915">
          <w:rPr>
            <w:rFonts w:hint="eastAsia"/>
            <w:noProof/>
          </w:rPr>
          <w:fldChar w:fldCharType="end"/>
        </w:r>
      </w:hyperlink>
    </w:p>
    <w:p w14:paraId="7F24F5A8" w14:textId="0081DEB8" w:rsidR="00DB2915" w:rsidRDefault="00000000">
      <w:pPr>
        <w:pStyle w:val="TOC1"/>
        <w:tabs>
          <w:tab w:val="right" w:leader="dot" w:pos="9344"/>
        </w:tabs>
        <w:rPr>
          <w:rFonts w:asciiTheme="minorHAnsi" w:eastAsiaTheme="minorEastAsia" w:hAnsiTheme="minorHAnsi" w:cstheme="minorBidi"/>
          <w:noProof/>
          <w:sz w:val="22"/>
          <w:szCs w:val="24"/>
          <w14:ligatures w14:val="standardContextual"/>
        </w:rPr>
      </w:pPr>
      <w:hyperlink w:anchor="_Toc205986716" w:history="1">
        <w:r w:rsidR="00DB2915" w:rsidRPr="001F6483">
          <w:rPr>
            <w:rStyle w:val="afffffff"/>
            <w:rFonts w:hint="eastAsia"/>
            <w:noProof/>
            <w:spacing w:val="100"/>
          </w:rPr>
          <w:t>附录E</w:t>
        </w:r>
        <w:r w:rsidR="00DB2915" w:rsidRPr="001F6483">
          <w:rPr>
            <w:rStyle w:val="afffffff"/>
            <w:rFonts w:hint="eastAsia"/>
            <w:noProof/>
          </w:rPr>
          <w:t xml:space="preserve"> （资料性） 淡剑灰翅夜蛾在上海地区的生活史</w:t>
        </w:r>
        <w:r w:rsidR="00DB2915">
          <w:rPr>
            <w:rFonts w:hint="eastAsia"/>
            <w:noProof/>
          </w:rPr>
          <w:tab/>
        </w:r>
        <w:r w:rsidR="00DB2915">
          <w:rPr>
            <w:rFonts w:hint="eastAsia"/>
            <w:noProof/>
          </w:rPr>
          <w:fldChar w:fldCharType="begin"/>
        </w:r>
        <w:r w:rsidR="00DB2915">
          <w:rPr>
            <w:rFonts w:hint="eastAsia"/>
            <w:noProof/>
          </w:rPr>
          <w:instrText xml:space="preserve"> </w:instrText>
        </w:r>
        <w:r w:rsidR="00DB2915">
          <w:rPr>
            <w:noProof/>
          </w:rPr>
          <w:instrText>PAGEREF _Toc205986716 \h</w:instrText>
        </w:r>
        <w:r w:rsidR="00DB2915">
          <w:rPr>
            <w:rFonts w:hint="eastAsia"/>
            <w:noProof/>
          </w:rPr>
          <w:instrText xml:space="preserve"> </w:instrText>
        </w:r>
        <w:r w:rsidR="00DB2915">
          <w:rPr>
            <w:rFonts w:hint="eastAsia"/>
            <w:noProof/>
          </w:rPr>
        </w:r>
        <w:r w:rsidR="00DB2915">
          <w:rPr>
            <w:rFonts w:hint="eastAsia"/>
            <w:noProof/>
          </w:rPr>
          <w:fldChar w:fldCharType="separate"/>
        </w:r>
        <w:r w:rsidR="00FA5BAE">
          <w:rPr>
            <w:noProof/>
          </w:rPr>
          <w:t>13</w:t>
        </w:r>
        <w:r w:rsidR="00DB2915">
          <w:rPr>
            <w:rFonts w:hint="eastAsia"/>
            <w:noProof/>
          </w:rPr>
          <w:fldChar w:fldCharType="end"/>
        </w:r>
      </w:hyperlink>
    </w:p>
    <w:p w14:paraId="47F12C0F" w14:textId="70DF537C" w:rsidR="00DB2915" w:rsidRDefault="00000000">
      <w:pPr>
        <w:pStyle w:val="TOC1"/>
        <w:tabs>
          <w:tab w:val="right" w:leader="dot" w:pos="9344"/>
        </w:tabs>
        <w:rPr>
          <w:rFonts w:asciiTheme="minorHAnsi" w:eastAsiaTheme="minorEastAsia" w:hAnsiTheme="minorHAnsi" w:cstheme="minorBidi"/>
          <w:noProof/>
          <w:sz w:val="22"/>
          <w:szCs w:val="24"/>
          <w14:ligatures w14:val="standardContextual"/>
        </w:rPr>
      </w:pPr>
      <w:hyperlink w:anchor="_Toc205986717" w:history="1">
        <w:r w:rsidR="00DB2915" w:rsidRPr="001F6483">
          <w:rPr>
            <w:rStyle w:val="afffffff"/>
            <w:rFonts w:hint="eastAsia"/>
            <w:noProof/>
            <w:spacing w:val="105"/>
          </w:rPr>
          <w:t>参考文</w:t>
        </w:r>
        <w:r w:rsidR="00DB2915" w:rsidRPr="001F6483">
          <w:rPr>
            <w:rStyle w:val="afffffff"/>
            <w:rFonts w:hint="eastAsia"/>
            <w:noProof/>
          </w:rPr>
          <w:t>献</w:t>
        </w:r>
        <w:r w:rsidR="00DB2915">
          <w:rPr>
            <w:rFonts w:hint="eastAsia"/>
            <w:noProof/>
          </w:rPr>
          <w:tab/>
        </w:r>
        <w:r w:rsidR="00DB2915">
          <w:rPr>
            <w:rFonts w:hint="eastAsia"/>
            <w:noProof/>
          </w:rPr>
          <w:fldChar w:fldCharType="begin"/>
        </w:r>
        <w:r w:rsidR="00DB2915">
          <w:rPr>
            <w:rFonts w:hint="eastAsia"/>
            <w:noProof/>
          </w:rPr>
          <w:instrText xml:space="preserve"> </w:instrText>
        </w:r>
        <w:r w:rsidR="00DB2915">
          <w:rPr>
            <w:noProof/>
          </w:rPr>
          <w:instrText>PAGEREF _Toc205986717 \h</w:instrText>
        </w:r>
        <w:r w:rsidR="00DB2915">
          <w:rPr>
            <w:rFonts w:hint="eastAsia"/>
            <w:noProof/>
          </w:rPr>
          <w:instrText xml:space="preserve"> </w:instrText>
        </w:r>
        <w:r w:rsidR="00DB2915">
          <w:rPr>
            <w:rFonts w:hint="eastAsia"/>
            <w:noProof/>
          </w:rPr>
        </w:r>
        <w:r w:rsidR="00DB2915">
          <w:rPr>
            <w:rFonts w:hint="eastAsia"/>
            <w:noProof/>
          </w:rPr>
          <w:fldChar w:fldCharType="separate"/>
        </w:r>
        <w:r w:rsidR="00FA5BAE">
          <w:rPr>
            <w:noProof/>
          </w:rPr>
          <w:t>14</w:t>
        </w:r>
        <w:r w:rsidR="00DB2915">
          <w:rPr>
            <w:rFonts w:hint="eastAsia"/>
            <w:noProof/>
          </w:rPr>
          <w:fldChar w:fldCharType="end"/>
        </w:r>
      </w:hyperlink>
    </w:p>
    <w:p w14:paraId="5E770F15" w14:textId="0A34295F" w:rsidR="00CF44C9" w:rsidRPr="00CF44C9" w:rsidRDefault="00CF44C9" w:rsidP="00CF44C9">
      <w:pPr>
        <w:pStyle w:val="affffff3"/>
        <w:spacing w:after="468"/>
        <w:sectPr w:rsidR="00CF44C9" w:rsidRPr="00CF44C9" w:rsidSect="00CF44C9">
          <w:headerReference w:type="even" r:id="rId15"/>
          <w:headerReference w:type="default" r:id="rId16"/>
          <w:footerReference w:type="default" r:id="rId17"/>
          <w:pgSz w:w="11906" w:h="16838" w:code="9"/>
          <w:pgMar w:top="1928" w:right="1134" w:bottom="1134" w:left="1134" w:header="1418" w:footer="1134" w:gutter="284"/>
          <w:pgNumType w:fmt="upperRoman" w:start="1"/>
          <w:cols w:space="425"/>
          <w:formProt w:val="0"/>
          <w:docGrid w:type="lines" w:linePitch="312"/>
        </w:sectPr>
      </w:pPr>
      <w:r w:rsidRPr="00CF44C9">
        <w:fldChar w:fldCharType="end"/>
      </w:r>
    </w:p>
    <w:p w14:paraId="15ECC356" w14:textId="77777777" w:rsidR="00BE2399" w:rsidRDefault="00BE2399" w:rsidP="00BE2399">
      <w:pPr>
        <w:pStyle w:val="a7"/>
        <w:spacing w:after="468"/>
      </w:pPr>
      <w:bookmarkStart w:id="23" w:name="_Toc205986703"/>
      <w:bookmarkStart w:id="24" w:name="BookMark2"/>
      <w:bookmarkEnd w:id="21"/>
      <w:r w:rsidRPr="00BE2399">
        <w:rPr>
          <w:rFonts w:hint="eastAsia"/>
          <w:spacing w:val="320"/>
        </w:rPr>
        <w:lastRenderedPageBreak/>
        <w:t>前</w:t>
      </w:r>
      <w:r>
        <w:rPr>
          <w:rFonts w:hint="eastAsia"/>
        </w:rPr>
        <w:t>言</w:t>
      </w:r>
      <w:bookmarkEnd w:id="22"/>
      <w:bookmarkEnd w:id="23"/>
    </w:p>
    <w:p w14:paraId="6D54324E" w14:textId="77777777" w:rsidR="00BE2399" w:rsidRDefault="00BE2399" w:rsidP="00BE2399">
      <w:pPr>
        <w:pStyle w:val="affffc"/>
        <w:ind w:firstLine="420"/>
      </w:pPr>
      <w:r>
        <w:rPr>
          <w:rFonts w:hint="eastAsia"/>
        </w:rPr>
        <w:t>本文件按照GB/T 1.1—2020《标准化工作导则  第1部分：标准化文件的结构和起草规则》的规定起草。</w:t>
      </w:r>
    </w:p>
    <w:p w14:paraId="3851EDE9" w14:textId="77777777" w:rsidR="00BE2399" w:rsidRDefault="00BE2399" w:rsidP="00BE2399">
      <w:pPr>
        <w:pStyle w:val="afffffffffffd"/>
        <w:rPr>
          <w:rFonts w:ascii="Times New Roman"/>
        </w:rPr>
      </w:pPr>
      <w:r w:rsidRPr="00015722">
        <w:rPr>
          <w:rFonts w:ascii="Times New Roman" w:hint="eastAsia"/>
        </w:rPr>
        <w:t>请注意本文件的某些内容可能涉及专利。本文件的发布机构不承担识别这些专利的责任。</w:t>
      </w:r>
    </w:p>
    <w:p w14:paraId="3A20E461" w14:textId="12F10D04" w:rsidR="00BE2399" w:rsidRDefault="00BE2399" w:rsidP="00BE2399">
      <w:pPr>
        <w:pStyle w:val="afffffffffffd"/>
        <w:rPr>
          <w:rFonts w:ascii="Times New Roman"/>
        </w:rPr>
      </w:pPr>
      <w:r>
        <w:rPr>
          <w:rFonts w:ascii="Times New Roman" w:hint="eastAsia"/>
        </w:rPr>
        <w:t>本</w:t>
      </w:r>
      <w:r w:rsidR="005964D9">
        <w:rPr>
          <w:rFonts w:ascii="Times New Roman" w:hint="eastAsia"/>
        </w:rPr>
        <w:t>文件</w:t>
      </w:r>
      <w:r w:rsidR="00AD67E0">
        <w:rPr>
          <w:rFonts w:ascii="Times New Roman" w:hint="eastAsia"/>
        </w:rPr>
        <w:t>代替</w:t>
      </w:r>
      <w:r w:rsidR="00BC668C" w:rsidRPr="00AD67E0">
        <w:rPr>
          <w:rFonts w:ascii="Times New Roman" w:hint="eastAsia"/>
        </w:rPr>
        <w:t>DB31/ T</w:t>
      </w:r>
      <w:r w:rsidR="005964D9">
        <w:rPr>
          <w:rFonts w:ascii="Times New Roman" w:hint="eastAsia"/>
        </w:rPr>
        <w:t xml:space="preserve"> </w:t>
      </w:r>
      <w:r w:rsidR="00BC668C" w:rsidRPr="00AD67E0">
        <w:rPr>
          <w:rFonts w:ascii="Times New Roman" w:hint="eastAsia"/>
        </w:rPr>
        <w:t>838-2014</w:t>
      </w:r>
      <w:r w:rsidR="00AD67E0" w:rsidRPr="00AD67E0">
        <w:rPr>
          <w:rFonts w:ascii="Times New Roman" w:hint="eastAsia"/>
        </w:rPr>
        <w:t>《淡剑灰翅夜蛾测报技术规范》</w:t>
      </w:r>
      <w:r w:rsidR="00AD67E0">
        <w:rPr>
          <w:rFonts w:ascii="Times New Roman" w:hint="eastAsia"/>
        </w:rPr>
        <w:t>和</w:t>
      </w:r>
      <w:r w:rsidR="00BC668C" w:rsidRPr="00AD67E0">
        <w:rPr>
          <w:rFonts w:ascii="Times New Roman" w:hint="eastAsia"/>
        </w:rPr>
        <w:t>DB31/T 1161-2019</w:t>
      </w:r>
      <w:r w:rsidR="00AD67E0" w:rsidRPr="00AD67E0">
        <w:rPr>
          <w:rFonts w:ascii="Times New Roman" w:hint="eastAsia"/>
        </w:rPr>
        <w:t>《早熟禾拟茎草螟预测与防治技术规范》</w:t>
      </w:r>
      <w:r>
        <w:rPr>
          <w:rFonts w:ascii="Times New Roman" w:hint="eastAsia"/>
        </w:rPr>
        <w:t>。</w:t>
      </w:r>
      <w:r w:rsidR="005964D9">
        <w:rPr>
          <w:rFonts w:ascii="Times New Roman" w:hint="eastAsia"/>
        </w:rPr>
        <w:t>本文件以</w:t>
      </w:r>
      <w:r w:rsidR="005964D9" w:rsidRPr="00BC668C">
        <w:rPr>
          <w:rFonts w:ascii="Times New Roman" w:hint="eastAsia"/>
        </w:rPr>
        <w:t>DB31/T 1161-2019</w:t>
      </w:r>
      <w:r w:rsidR="005964D9">
        <w:rPr>
          <w:rFonts w:ascii="Times New Roman" w:hint="eastAsia"/>
        </w:rPr>
        <w:t>为主，整合了</w:t>
      </w:r>
      <w:r w:rsidR="005964D9" w:rsidRPr="00AD67E0">
        <w:rPr>
          <w:rFonts w:ascii="Times New Roman" w:hint="eastAsia"/>
        </w:rPr>
        <w:t>DB31/ T</w:t>
      </w:r>
      <w:r w:rsidR="005964D9">
        <w:rPr>
          <w:rFonts w:ascii="Times New Roman" w:hint="eastAsia"/>
        </w:rPr>
        <w:t xml:space="preserve"> </w:t>
      </w:r>
      <w:r w:rsidR="005964D9" w:rsidRPr="00AD67E0">
        <w:rPr>
          <w:rFonts w:ascii="Times New Roman" w:hint="eastAsia"/>
        </w:rPr>
        <w:t>838-2014</w:t>
      </w:r>
      <w:r w:rsidR="005964D9">
        <w:rPr>
          <w:rFonts w:ascii="Times New Roman" w:hint="eastAsia"/>
        </w:rPr>
        <w:t>的内容。</w:t>
      </w:r>
      <w:r w:rsidR="00BC668C">
        <w:rPr>
          <w:rFonts w:ascii="Times New Roman" w:hint="eastAsia"/>
        </w:rPr>
        <w:t>与</w:t>
      </w:r>
      <w:r w:rsidR="00BC668C" w:rsidRPr="00BC668C">
        <w:rPr>
          <w:rFonts w:ascii="Times New Roman" w:hint="eastAsia"/>
        </w:rPr>
        <w:t>DB31/T 1161-2019</w:t>
      </w:r>
      <w:r w:rsidR="00BC668C">
        <w:rPr>
          <w:rFonts w:ascii="Times New Roman" w:hint="eastAsia"/>
        </w:rPr>
        <w:t>相比，</w:t>
      </w:r>
      <w:r w:rsidR="005964D9">
        <w:rPr>
          <w:rFonts w:ascii="Times New Roman" w:hint="eastAsia"/>
        </w:rPr>
        <w:t>除结构调整和编辑性改动外，主要技术变化如下：</w:t>
      </w:r>
    </w:p>
    <w:p w14:paraId="4E06032B" w14:textId="1F8B1121" w:rsidR="005964D9" w:rsidRDefault="005964D9" w:rsidP="00BE2399">
      <w:pPr>
        <w:pStyle w:val="afffffffffffd"/>
        <w:rPr>
          <w:rFonts w:ascii="Times New Roman"/>
        </w:rPr>
      </w:pPr>
      <w:r w:rsidRPr="005964D9">
        <w:rPr>
          <w:rFonts w:ascii="Times New Roman" w:hint="eastAsia"/>
        </w:rPr>
        <w:t>——</w:t>
      </w:r>
      <w:r>
        <w:rPr>
          <w:rFonts w:ascii="Times New Roman" w:hint="eastAsia"/>
        </w:rPr>
        <w:t>更改了文件的适用范围（见第</w:t>
      </w:r>
      <w:r>
        <w:rPr>
          <w:rFonts w:ascii="Times New Roman" w:hint="eastAsia"/>
        </w:rPr>
        <w:t>1</w:t>
      </w:r>
      <w:r>
        <w:rPr>
          <w:rFonts w:ascii="Times New Roman" w:hint="eastAsia"/>
        </w:rPr>
        <w:t>章）</w:t>
      </w:r>
      <w:r w:rsidR="00D30BFA">
        <w:rPr>
          <w:rFonts w:ascii="Times New Roman" w:hint="eastAsia"/>
        </w:rPr>
        <w:t>；</w:t>
      </w:r>
    </w:p>
    <w:p w14:paraId="3012FA39" w14:textId="716C7ADE" w:rsidR="005964D9" w:rsidRDefault="005964D9" w:rsidP="00BE2399">
      <w:pPr>
        <w:pStyle w:val="afffffffffffd"/>
        <w:rPr>
          <w:rFonts w:ascii="Times New Roman"/>
        </w:rPr>
      </w:pPr>
      <w:r w:rsidRPr="005964D9">
        <w:rPr>
          <w:rFonts w:ascii="Times New Roman" w:hint="eastAsia"/>
        </w:rPr>
        <w:t>——</w:t>
      </w:r>
      <w:r>
        <w:rPr>
          <w:rFonts w:ascii="Times New Roman" w:hint="eastAsia"/>
        </w:rPr>
        <w:t>增加了与淡剑灰翅夜蛾相关的虫情调查</w:t>
      </w:r>
      <w:r w:rsidR="00DF2B6A">
        <w:rPr>
          <w:rFonts w:ascii="Times New Roman" w:hint="eastAsia"/>
        </w:rPr>
        <w:t>技术要求（见</w:t>
      </w:r>
      <w:r w:rsidR="00DF2B6A">
        <w:rPr>
          <w:rFonts w:ascii="Times New Roman" w:hint="eastAsia"/>
        </w:rPr>
        <w:t>4.1.1</w:t>
      </w:r>
      <w:r w:rsidR="00DF2B6A">
        <w:rPr>
          <w:rFonts w:ascii="Times New Roman" w:hint="eastAsia"/>
        </w:rPr>
        <w:t>，</w:t>
      </w:r>
      <w:r w:rsidR="00DF2B6A">
        <w:rPr>
          <w:rFonts w:ascii="Times New Roman" w:hint="eastAsia"/>
        </w:rPr>
        <w:t>4.1.2.2</w:t>
      </w:r>
      <w:r w:rsidR="00DF2B6A">
        <w:rPr>
          <w:rFonts w:ascii="Times New Roman" w:hint="eastAsia"/>
        </w:rPr>
        <w:t>，</w:t>
      </w:r>
      <w:r w:rsidR="00DF2B6A">
        <w:rPr>
          <w:rFonts w:ascii="Times New Roman" w:hint="eastAsia"/>
        </w:rPr>
        <w:t>4.2.1</w:t>
      </w:r>
      <w:r w:rsidR="00DF2B6A">
        <w:rPr>
          <w:rFonts w:ascii="Times New Roman" w:hint="eastAsia"/>
        </w:rPr>
        <w:t>，</w:t>
      </w:r>
      <w:r w:rsidR="00DF2B6A">
        <w:rPr>
          <w:rFonts w:ascii="Times New Roman" w:hint="eastAsia"/>
        </w:rPr>
        <w:t>4.2.2</w:t>
      </w:r>
      <w:r w:rsidR="00DF2B6A">
        <w:rPr>
          <w:rFonts w:ascii="Times New Roman" w:hint="eastAsia"/>
        </w:rPr>
        <w:t>，</w:t>
      </w:r>
      <w:r w:rsidR="00DF2B6A">
        <w:rPr>
          <w:rFonts w:ascii="Times New Roman" w:hint="eastAsia"/>
        </w:rPr>
        <w:t>4.2.3.2</w:t>
      </w:r>
      <w:r w:rsidR="00DF2B6A">
        <w:rPr>
          <w:rFonts w:ascii="Times New Roman" w:hint="eastAsia"/>
        </w:rPr>
        <w:t>）</w:t>
      </w:r>
      <w:r w:rsidR="00D30BFA">
        <w:rPr>
          <w:rFonts w:ascii="Times New Roman" w:hint="eastAsia"/>
        </w:rPr>
        <w:t>；</w:t>
      </w:r>
    </w:p>
    <w:p w14:paraId="4AD7D722" w14:textId="0F6CC36D" w:rsidR="00AD67E0" w:rsidRDefault="005C3E61" w:rsidP="00BE2399">
      <w:pPr>
        <w:pStyle w:val="afffffffffffd"/>
        <w:rPr>
          <w:rFonts w:ascii="Times New Roman"/>
        </w:rPr>
      </w:pPr>
      <w:r w:rsidRPr="005964D9">
        <w:rPr>
          <w:rFonts w:ascii="Times New Roman" w:hint="eastAsia"/>
        </w:rPr>
        <w:t>——</w:t>
      </w:r>
      <w:r>
        <w:rPr>
          <w:rFonts w:ascii="Times New Roman" w:hint="eastAsia"/>
        </w:rPr>
        <w:t>增加了与淡剑灰翅夜蛾相关的防治措施技术要求（见</w:t>
      </w:r>
      <w:r>
        <w:rPr>
          <w:rFonts w:ascii="Times New Roman" w:hint="eastAsia"/>
        </w:rPr>
        <w:t>6.2.2</w:t>
      </w:r>
      <w:r>
        <w:rPr>
          <w:rFonts w:ascii="Times New Roman" w:hint="eastAsia"/>
        </w:rPr>
        <w:t>，</w:t>
      </w:r>
      <w:r>
        <w:rPr>
          <w:rFonts w:ascii="Times New Roman" w:hint="eastAsia"/>
        </w:rPr>
        <w:t>6.3.1</w:t>
      </w:r>
      <w:r w:rsidR="00372803">
        <w:rPr>
          <w:rFonts w:ascii="Times New Roman" w:hint="eastAsia"/>
        </w:rPr>
        <w:t>）</w:t>
      </w:r>
      <w:r w:rsidR="00D30BFA">
        <w:rPr>
          <w:rFonts w:ascii="Times New Roman" w:hint="eastAsia"/>
        </w:rPr>
        <w:t>；</w:t>
      </w:r>
    </w:p>
    <w:p w14:paraId="012C2958" w14:textId="05CFCE48" w:rsidR="00372803" w:rsidRDefault="00372803" w:rsidP="00BE2399">
      <w:pPr>
        <w:pStyle w:val="afffffffffffd"/>
        <w:rPr>
          <w:rFonts w:ascii="Times New Roman"/>
        </w:rPr>
      </w:pPr>
      <w:r w:rsidRPr="005964D9">
        <w:rPr>
          <w:rFonts w:ascii="Times New Roman" w:hint="eastAsia"/>
        </w:rPr>
        <w:t>——</w:t>
      </w:r>
      <w:r>
        <w:rPr>
          <w:rFonts w:ascii="Times New Roman" w:hint="eastAsia"/>
        </w:rPr>
        <w:t>增加了防治措施中生物防治相关技术要求（见</w:t>
      </w:r>
      <w:r>
        <w:rPr>
          <w:rFonts w:ascii="Times New Roman" w:hint="eastAsia"/>
        </w:rPr>
        <w:t>6.3</w:t>
      </w:r>
      <w:r>
        <w:rPr>
          <w:rFonts w:ascii="Times New Roman" w:hint="eastAsia"/>
        </w:rPr>
        <w:t>）</w:t>
      </w:r>
      <w:r w:rsidR="00D30BFA">
        <w:rPr>
          <w:rFonts w:ascii="Times New Roman" w:hint="eastAsia"/>
        </w:rPr>
        <w:t>；</w:t>
      </w:r>
    </w:p>
    <w:p w14:paraId="03E0035E" w14:textId="70A89F50" w:rsidR="00372803" w:rsidRDefault="00372803" w:rsidP="00BE2399">
      <w:pPr>
        <w:pStyle w:val="afffffffffffd"/>
        <w:rPr>
          <w:rFonts w:ascii="Times New Roman"/>
        </w:rPr>
      </w:pPr>
      <w:r w:rsidRPr="005964D9">
        <w:rPr>
          <w:rFonts w:ascii="Times New Roman" w:hint="eastAsia"/>
        </w:rPr>
        <w:t>——</w:t>
      </w:r>
      <w:r w:rsidR="00133FE6">
        <w:rPr>
          <w:rFonts w:ascii="Times New Roman" w:hint="eastAsia"/>
        </w:rPr>
        <w:t>增加了</w:t>
      </w:r>
      <w:r>
        <w:rPr>
          <w:rFonts w:ascii="Times New Roman" w:hint="eastAsia"/>
        </w:rPr>
        <w:t>化学防治中</w:t>
      </w:r>
      <w:r w:rsidR="00133FE6">
        <w:rPr>
          <w:rFonts w:ascii="Times New Roman" w:hint="eastAsia"/>
        </w:rPr>
        <w:t>连续防治的条件（见</w:t>
      </w:r>
      <w:r w:rsidR="00133FE6">
        <w:rPr>
          <w:rFonts w:ascii="Times New Roman" w:hint="eastAsia"/>
        </w:rPr>
        <w:t>6.4.2</w:t>
      </w:r>
      <w:r w:rsidR="00133FE6">
        <w:rPr>
          <w:rFonts w:ascii="Times New Roman" w:hint="eastAsia"/>
        </w:rPr>
        <w:t>）</w:t>
      </w:r>
      <w:r w:rsidR="00D30BFA">
        <w:rPr>
          <w:rFonts w:ascii="Times New Roman" w:hint="eastAsia"/>
        </w:rPr>
        <w:t>；</w:t>
      </w:r>
    </w:p>
    <w:p w14:paraId="4721CA93" w14:textId="79F5FA37" w:rsidR="00133FE6" w:rsidRDefault="00133FE6" w:rsidP="00BE2399">
      <w:pPr>
        <w:pStyle w:val="afffffffffffd"/>
        <w:rPr>
          <w:rFonts w:ascii="Times New Roman"/>
        </w:rPr>
      </w:pPr>
      <w:r w:rsidRPr="005964D9">
        <w:rPr>
          <w:rFonts w:ascii="Times New Roman" w:hint="eastAsia"/>
        </w:rPr>
        <w:t>——</w:t>
      </w:r>
      <w:r>
        <w:rPr>
          <w:rFonts w:ascii="Times New Roman" w:hint="eastAsia"/>
        </w:rPr>
        <w:t>增加了淡剑灰翅夜蛾的基本描述和识别（见附录</w:t>
      </w:r>
      <w:r>
        <w:rPr>
          <w:rFonts w:ascii="Times New Roman" w:hint="eastAsia"/>
        </w:rPr>
        <w:t>A.2</w:t>
      </w:r>
      <w:r>
        <w:rPr>
          <w:rFonts w:ascii="Times New Roman" w:hint="eastAsia"/>
        </w:rPr>
        <w:t>）</w:t>
      </w:r>
      <w:r w:rsidR="00D30BFA">
        <w:rPr>
          <w:rFonts w:ascii="Times New Roman" w:hint="eastAsia"/>
        </w:rPr>
        <w:t>；</w:t>
      </w:r>
    </w:p>
    <w:p w14:paraId="1B00C207" w14:textId="1C7DA313" w:rsidR="00133FE6" w:rsidRDefault="00133FE6" w:rsidP="00BE2399">
      <w:pPr>
        <w:pStyle w:val="afffffffffffd"/>
        <w:rPr>
          <w:rFonts w:ascii="Times New Roman"/>
        </w:rPr>
      </w:pPr>
      <w:r w:rsidRPr="005964D9">
        <w:rPr>
          <w:rFonts w:ascii="Times New Roman" w:hint="eastAsia"/>
        </w:rPr>
        <w:t>——</w:t>
      </w:r>
      <w:r>
        <w:rPr>
          <w:rFonts w:ascii="Times New Roman" w:hint="eastAsia"/>
        </w:rPr>
        <w:t>增加了淡剑灰翅夜蛾成虫种群动态消长图（见附录</w:t>
      </w:r>
      <w:r>
        <w:rPr>
          <w:rFonts w:ascii="Times New Roman" w:hint="eastAsia"/>
        </w:rPr>
        <w:t>C</w:t>
      </w:r>
      <w:r>
        <w:rPr>
          <w:rFonts w:ascii="Times New Roman" w:hint="eastAsia"/>
        </w:rPr>
        <w:t>）</w:t>
      </w:r>
      <w:r w:rsidR="00D30BFA">
        <w:rPr>
          <w:rFonts w:ascii="Times New Roman" w:hint="eastAsia"/>
        </w:rPr>
        <w:t>；</w:t>
      </w:r>
    </w:p>
    <w:p w14:paraId="7D7A4C6D" w14:textId="04C42271" w:rsidR="00133FE6" w:rsidRDefault="00133FE6" w:rsidP="00BE2399">
      <w:pPr>
        <w:pStyle w:val="afffffffffffd"/>
        <w:rPr>
          <w:rFonts w:ascii="Times New Roman"/>
        </w:rPr>
      </w:pPr>
      <w:r w:rsidRPr="005964D9">
        <w:rPr>
          <w:rFonts w:ascii="Times New Roman" w:hint="eastAsia"/>
        </w:rPr>
        <w:t>——</w:t>
      </w:r>
      <w:r>
        <w:rPr>
          <w:rFonts w:ascii="Times New Roman" w:hint="eastAsia"/>
        </w:rPr>
        <w:t>增加了淡剑灰翅夜蛾的发育历期和种群趋势指数（见附录</w:t>
      </w:r>
      <w:r>
        <w:rPr>
          <w:rFonts w:ascii="Times New Roman" w:hint="eastAsia"/>
        </w:rPr>
        <w:t>D.2</w:t>
      </w:r>
      <w:r>
        <w:rPr>
          <w:rFonts w:ascii="Times New Roman" w:hint="eastAsia"/>
        </w:rPr>
        <w:t>）</w:t>
      </w:r>
      <w:r w:rsidR="00D30BFA">
        <w:rPr>
          <w:rFonts w:ascii="Times New Roman" w:hint="eastAsia"/>
        </w:rPr>
        <w:t>；</w:t>
      </w:r>
    </w:p>
    <w:p w14:paraId="50A4B5BE" w14:textId="0A7DD2F4" w:rsidR="00133FE6" w:rsidRDefault="00133FE6" w:rsidP="00BE2399">
      <w:pPr>
        <w:pStyle w:val="afffffffffffd"/>
        <w:rPr>
          <w:rFonts w:ascii="Times New Roman"/>
        </w:rPr>
      </w:pPr>
      <w:r w:rsidRPr="005964D9">
        <w:rPr>
          <w:rFonts w:ascii="Times New Roman" w:hint="eastAsia"/>
        </w:rPr>
        <w:t>——</w:t>
      </w:r>
      <w:r>
        <w:rPr>
          <w:rFonts w:ascii="Times New Roman" w:hint="eastAsia"/>
        </w:rPr>
        <w:t>增加了淡剑灰翅夜蛾在上海地区的生活史（见附录</w:t>
      </w:r>
      <w:r>
        <w:rPr>
          <w:rFonts w:ascii="Times New Roman" w:hint="eastAsia"/>
        </w:rPr>
        <w:t>E</w:t>
      </w:r>
      <w:r>
        <w:rPr>
          <w:rFonts w:ascii="Times New Roman" w:hint="eastAsia"/>
        </w:rPr>
        <w:t>）</w:t>
      </w:r>
      <w:r w:rsidR="00D30BFA">
        <w:rPr>
          <w:rFonts w:ascii="Times New Roman" w:hint="eastAsia"/>
        </w:rPr>
        <w:t>；</w:t>
      </w:r>
    </w:p>
    <w:p w14:paraId="50D5B5C1" w14:textId="2556612A" w:rsidR="00AC13F6" w:rsidRPr="00AC13F6" w:rsidRDefault="00AC13F6" w:rsidP="00BE2399">
      <w:pPr>
        <w:pStyle w:val="afffffffffffd"/>
        <w:rPr>
          <w:rFonts w:ascii="Times New Roman"/>
        </w:rPr>
      </w:pPr>
      <w:r w:rsidRPr="005964D9">
        <w:rPr>
          <w:rFonts w:ascii="Times New Roman" w:hint="eastAsia"/>
        </w:rPr>
        <w:t>——</w:t>
      </w:r>
      <w:r>
        <w:rPr>
          <w:rFonts w:ascii="Times New Roman" w:hint="eastAsia"/>
        </w:rPr>
        <w:t>更改了参考文献清单（见参考文献）</w:t>
      </w:r>
      <w:r w:rsidR="00D30BFA">
        <w:rPr>
          <w:rFonts w:ascii="Times New Roman" w:hint="eastAsia"/>
        </w:rPr>
        <w:t>。</w:t>
      </w:r>
    </w:p>
    <w:p w14:paraId="774B6357" w14:textId="0AB1CE9F" w:rsidR="00BE2399" w:rsidRDefault="00BE2399" w:rsidP="00BE2399">
      <w:pPr>
        <w:pStyle w:val="affffc"/>
        <w:ind w:firstLine="420"/>
      </w:pPr>
      <w:r>
        <w:rPr>
          <w:rFonts w:hint="eastAsia"/>
        </w:rPr>
        <w:t>本文件由</w:t>
      </w:r>
      <w:r w:rsidRPr="001D7BBE">
        <w:rPr>
          <w:rFonts w:ascii="Times New Roman" w:hint="eastAsia"/>
        </w:rPr>
        <w:t>上海市绿化和市容管理局</w:t>
      </w:r>
      <w:r>
        <w:rPr>
          <w:rFonts w:hint="eastAsia"/>
        </w:rPr>
        <w:t>提出。</w:t>
      </w:r>
    </w:p>
    <w:p w14:paraId="7F58E14A" w14:textId="17E1AB42" w:rsidR="00BE2399" w:rsidRDefault="00BE2399" w:rsidP="00BE2399">
      <w:pPr>
        <w:pStyle w:val="affffc"/>
        <w:ind w:firstLine="420"/>
      </w:pPr>
      <w:r>
        <w:rPr>
          <w:rFonts w:hint="eastAsia"/>
        </w:rPr>
        <w:t>本文件由</w:t>
      </w:r>
      <w:r w:rsidRPr="001D7BBE">
        <w:rPr>
          <w:rFonts w:ascii="Times New Roman" w:hint="eastAsia"/>
        </w:rPr>
        <w:t>上海市林业标准化技术委员会</w:t>
      </w:r>
      <w:r>
        <w:rPr>
          <w:rFonts w:hint="eastAsia"/>
        </w:rPr>
        <w:t>归口。</w:t>
      </w:r>
    </w:p>
    <w:p w14:paraId="61E269F9" w14:textId="743614AA" w:rsidR="00BE2399" w:rsidRPr="003D66B5" w:rsidRDefault="00BE2399" w:rsidP="00BE2399">
      <w:pPr>
        <w:pStyle w:val="afffffffffffd"/>
        <w:jc w:val="left"/>
        <w:rPr>
          <w:rFonts w:ascii="Times New Roman"/>
        </w:rPr>
      </w:pPr>
      <w:r>
        <w:rPr>
          <w:rFonts w:hint="eastAsia"/>
        </w:rPr>
        <w:t>本文件起草单位：</w:t>
      </w:r>
      <w:r w:rsidRPr="003D66B5">
        <w:rPr>
          <w:rFonts w:ascii="Times New Roman"/>
        </w:rPr>
        <w:t>上海市园林科学规划研究院、</w:t>
      </w:r>
      <w:r w:rsidRPr="003D66B5">
        <w:rPr>
          <w:rFonts w:ascii="Times New Roman" w:hint="eastAsia"/>
        </w:rPr>
        <w:t>上海市绿化管理指导站、上海市公共绿地建设事务中心、</w:t>
      </w:r>
      <w:r w:rsidRPr="003D66B5">
        <w:rPr>
          <w:rFonts w:ascii="Times New Roman"/>
        </w:rPr>
        <w:t>上海辰山植物园</w:t>
      </w:r>
      <w:r w:rsidRPr="003D66B5">
        <w:rPr>
          <w:rFonts w:ascii="Times New Roman" w:hint="eastAsia"/>
        </w:rPr>
        <w:t>、</w:t>
      </w:r>
      <w:r w:rsidR="004D0AFA">
        <w:rPr>
          <w:rFonts w:ascii="Times New Roman" w:hint="eastAsia"/>
        </w:rPr>
        <w:t>上海市林业总站、</w:t>
      </w:r>
      <w:r w:rsidRPr="00AF57AB">
        <w:rPr>
          <w:rFonts w:ascii="Times New Roman" w:hint="eastAsia"/>
        </w:rPr>
        <w:t>上海园林（集团）有限公司、上海上农园林环境建设有限公司、</w:t>
      </w:r>
      <w:r w:rsidR="00A75637" w:rsidRPr="00A75637">
        <w:rPr>
          <w:rFonts w:ascii="Times New Roman" w:hint="eastAsia"/>
        </w:rPr>
        <w:t>上海奉贤建设发展（集团）有限公司</w:t>
      </w:r>
      <w:r w:rsidRPr="003D66B5">
        <w:rPr>
          <w:rFonts w:ascii="Times New Roman" w:hint="eastAsia"/>
        </w:rPr>
        <w:t>。</w:t>
      </w:r>
    </w:p>
    <w:p w14:paraId="45B8BD0D" w14:textId="60E257A7" w:rsidR="00BE2399" w:rsidRDefault="00BE2399" w:rsidP="00BE2399">
      <w:pPr>
        <w:pStyle w:val="affffc"/>
        <w:ind w:firstLine="420"/>
      </w:pPr>
      <w:r>
        <w:rPr>
          <w:rFonts w:hint="eastAsia"/>
        </w:rPr>
        <w:t>本文件主要起草人：</w:t>
      </w:r>
      <w:r w:rsidRPr="001D7BBE">
        <w:rPr>
          <w:rFonts w:ascii="Times New Roman" w:hint="eastAsia"/>
        </w:rPr>
        <w:t>。</w:t>
      </w:r>
    </w:p>
    <w:p w14:paraId="5E881D8E" w14:textId="52DD28FE" w:rsidR="00BE2399" w:rsidRDefault="00991584" w:rsidP="00BE2399">
      <w:pPr>
        <w:pStyle w:val="affffc"/>
        <w:ind w:firstLine="420"/>
      </w:pPr>
      <w:r>
        <w:rPr>
          <w:rFonts w:hint="eastAsia"/>
        </w:rPr>
        <w:t>本文件所代替文件的历次版本发布情况为：</w:t>
      </w:r>
    </w:p>
    <w:p w14:paraId="08CDA389" w14:textId="472B3043" w:rsidR="00991584" w:rsidRDefault="00991584" w:rsidP="00BE2399">
      <w:pPr>
        <w:pStyle w:val="affffc"/>
        <w:ind w:firstLine="420"/>
      </w:pPr>
      <w:r w:rsidRPr="005964D9">
        <w:rPr>
          <w:rFonts w:ascii="Times New Roman" w:hint="eastAsia"/>
        </w:rPr>
        <w:t>——</w:t>
      </w:r>
      <w:r>
        <w:rPr>
          <w:rFonts w:ascii="Times New Roman" w:hint="eastAsia"/>
        </w:rPr>
        <w:t>2019</w:t>
      </w:r>
      <w:r>
        <w:rPr>
          <w:rFonts w:ascii="Times New Roman" w:hint="eastAsia"/>
        </w:rPr>
        <w:t>年首次发布为</w:t>
      </w:r>
      <w:r w:rsidRPr="00AD67E0">
        <w:rPr>
          <w:rFonts w:ascii="Times New Roman" w:hint="eastAsia"/>
        </w:rPr>
        <w:t>DB31/T 1161-2019</w:t>
      </w:r>
      <w:r>
        <w:rPr>
          <w:rFonts w:ascii="Times New Roman" w:hint="eastAsia"/>
        </w:rPr>
        <w:t>；</w:t>
      </w:r>
    </w:p>
    <w:p w14:paraId="253994D7" w14:textId="5FF096E0" w:rsidR="00991584" w:rsidRDefault="00991584" w:rsidP="00BE2399">
      <w:pPr>
        <w:pStyle w:val="affffc"/>
        <w:ind w:firstLine="420"/>
        <w:rPr>
          <w:rFonts w:ascii="Times New Roman"/>
        </w:rPr>
      </w:pPr>
      <w:r w:rsidRPr="005964D9">
        <w:rPr>
          <w:rFonts w:ascii="Times New Roman" w:hint="eastAsia"/>
        </w:rPr>
        <w:t>——</w:t>
      </w:r>
      <w:r>
        <w:rPr>
          <w:rFonts w:ascii="Times New Roman" w:hint="eastAsia"/>
        </w:rPr>
        <w:t>2014</w:t>
      </w:r>
      <w:r>
        <w:rPr>
          <w:rFonts w:ascii="Times New Roman" w:hint="eastAsia"/>
        </w:rPr>
        <w:t>年首次发布为</w:t>
      </w:r>
      <w:r w:rsidRPr="00AD67E0">
        <w:rPr>
          <w:rFonts w:ascii="Times New Roman" w:hint="eastAsia"/>
        </w:rPr>
        <w:t>DB31/ T</w:t>
      </w:r>
      <w:r>
        <w:rPr>
          <w:rFonts w:ascii="Times New Roman" w:hint="eastAsia"/>
        </w:rPr>
        <w:t xml:space="preserve"> </w:t>
      </w:r>
      <w:r w:rsidRPr="00AD67E0">
        <w:rPr>
          <w:rFonts w:ascii="Times New Roman" w:hint="eastAsia"/>
        </w:rPr>
        <w:t>838-2014</w:t>
      </w:r>
      <w:r>
        <w:rPr>
          <w:rFonts w:ascii="Times New Roman" w:hint="eastAsia"/>
        </w:rPr>
        <w:t>；</w:t>
      </w:r>
    </w:p>
    <w:p w14:paraId="4106675E" w14:textId="79E8FF27" w:rsidR="00991584" w:rsidRDefault="00991584" w:rsidP="00BE2399">
      <w:pPr>
        <w:pStyle w:val="affffc"/>
        <w:ind w:firstLine="420"/>
        <w:rPr>
          <w:rFonts w:ascii="Times New Roman"/>
        </w:rPr>
      </w:pPr>
      <w:r w:rsidRPr="005964D9">
        <w:rPr>
          <w:rFonts w:ascii="Times New Roman" w:hint="eastAsia"/>
        </w:rPr>
        <w:t>——</w:t>
      </w:r>
      <w:r>
        <w:rPr>
          <w:rFonts w:ascii="Times New Roman" w:hint="eastAsia"/>
        </w:rPr>
        <w:t>本次为第一次修订。</w:t>
      </w:r>
    </w:p>
    <w:p w14:paraId="4C89CB41" w14:textId="77777777" w:rsidR="00991584" w:rsidRDefault="00991584" w:rsidP="00BE2399">
      <w:pPr>
        <w:pStyle w:val="affffc"/>
        <w:ind w:firstLine="420"/>
      </w:pPr>
    </w:p>
    <w:p w14:paraId="22DF15F0" w14:textId="4C76031E" w:rsidR="00BE2399" w:rsidRPr="00CF44C9" w:rsidRDefault="00BE2399" w:rsidP="00BE2399">
      <w:pPr>
        <w:pStyle w:val="affffc"/>
        <w:ind w:firstLine="420"/>
        <w:sectPr w:rsidR="00BE2399" w:rsidRPr="00CF44C9" w:rsidSect="00CF44C9">
          <w:pgSz w:w="11906" w:h="16838" w:code="9"/>
          <w:pgMar w:top="1928" w:right="1134" w:bottom="1134" w:left="1134" w:header="1418" w:footer="1134" w:gutter="284"/>
          <w:pgNumType w:fmt="upperRoman"/>
          <w:cols w:space="425"/>
          <w:formProt w:val="0"/>
          <w:docGrid w:type="lines" w:linePitch="312"/>
        </w:sectPr>
      </w:pPr>
    </w:p>
    <w:p w14:paraId="2BEDC747" w14:textId="77777777" w:rsidR="00894836" w:rsidRPr="00145D9D" w:rsidRDefault="00894836" w:rsidP="00093D25">
      <w:pPr>
        <w:spacing w:line="20" w:lineRule="exact"/>
        <w:jc w:val="center"/>
        <w:rPr>
          <w:rFonts w:ascii="黑体" w:eastAsia="黑体" w:hAnsi="黑体"/>
          <w:sz w:val="32"/>
          <w:szCs w:val="32"/>
        </w:rPr>
      </w:pPr>
      <w:bookmarkStart w:id="25" w:name="BookMark4"/>
      <w:bookmarkEnd w:id="24"/>
    </w:p>
    <w:p w14:paraId="5C02BE71" w14:textId="77777777" w:rsidR="00894836" w:rsidRDefault="00894836" w:rsidP="00093D25">
      <w:pPr>
        <w:spacing w:line="20" w:lineRule="exact"/>
        <w:jc w:val="center"/>
        <w:rPr>
          <w:rFonts w:ascii="黑体" w:eastAsia="黑体" w:hAnsi="黑体"/>
          <w:sz w:val="32"/>
          <w:szCs w:val="32"/>
        </w:rPr>
      </w:pPr>
    </w:p>
    <w:sdt>
      <w:sdtPr>
        <w:tag w:val="NEW_STAND_NAME"/>
        <w:id w:val="595910757"/>
        <w:lock w:val="sdtLocked"/>
        <w:placeholder>
          <w:docPart w:val="E35B652F426445F489341A07B1AE8974"/>
        </w:placeholder>
      </w:sdtPr>
      <w:sdtContent>
        <w:bookmarkStart w:id="26" w:name="NEW_STAND_NAME" w:displacedByCustomXml="prev"/>
        <w:p w14:paraId="7050D21C" w14:textId="00689463" w:rsidR="00F26B7E" w:rsidRPr="00F26B7E" w:rsidRDefault="00BE2399" w:rsidP="00DB2915">
          <w:pPr>
            <w:pStyle w:val="afffffffffa"/>
            <w:spacing w:beforeLines="1" w:before="3" w:afterLines="220" w:after="686"/>
          </w:pPr>
          <w:r>
            <w:rPr>
              <w:rFonts w:hint="eastAsia"/>
            </w:rPr>
            <w:t>草坪害虫预测与防治技术规范</w:t>
          </w:r>
        </w:p>
      </w:sdtContent>
    </w:sdt>
    <w:bookmarkEnd w:id="26" w:displacedByCustomXml="prev"/>
    <w:p w14:paraId="67996CF0" w14:textId="77777777" w:rsidR="00E2552F" w:rsidRDefault="00E2552F" w:rsidP="00A77CCB">
      <w:pPr>
        <w:pStyle w:val="affd"/>
        <w:spacing w:before="312" w:after="312"/>
      </w:pPr>
      <w:bookmarkStart w:id="27" w:name="_Toc17233325"/>
      <w:bookmarkStart w:id="28" w:name="_Toc17233333"/>
      <w:bookmarkStart w:id="29" w:name="_Toc24884211"/>
      <w:bookmarkStart w:id="30" w:name="_Toc24884218"/>
      <w:bookmarkStart w:id="31" w:name="_Toc26648465"/>
      <w:bookmarkStart w:id="32" w:name="_Toc26718930"/>
      <w:bookmarkStart w:id="33" w:name="_Toc26986530"/>
      <w:bookmarkStart w:id="34" w:name="_Toc26986771"/>
      <w:bookmarkStart w:id="35" w:name="_Toc97191423"/>
      <w:bookmarkStart w:id="36" w:name="_Toc205889103"/>
      <w:bookmarkStart w:id="37" w:name="_Toc205986704"/>
      <w:r>
        <w:rPr>
          <w:rFonts w:hint="eastAsia"/>
        </w:rPr>
        <w:t>范围</w:t>
      </w:r>
      <w:bookmarkEnd w:id="27"/>
      <w:bookmarkEnd w:id="28"/>
      <w:bookmarkEnd w:id="29"/>
      <w:bookmarkEnd w:id="30"/>
      <w:bookmarkEnd w:id="31"/>
      <w:bookmarkEnd w:id="32"/>
      <w:bookmarkEnd w:id="33"/>
      <w:bookmarkEnd w:id="34"/>
      <w:bookmarkEnd w:id="35"/>
      <w:bookmarkEnd w:id="36"/>
      <w:bookmarkEnd w:id="37"/>
    </w:p>
    <w:p w14:paraId="3DF2014D" w14:textId="6CCA9C38" w:rsidR="00BE2399" w:rsidRDefault="00BE2399" w:rsidP="009D6A4D">
      <w:pPr>
        <w:pStyle w:val="affffc"/>
        <w:ind w:firstLine="420"/>
        <w:rPr>
          <w:noProof w:val="0"/>
        </w:rPr>
      </w:pPr>
      <w:bookmarkStart w:id="38" w:name="_Toc17233326"/>
      <w:bookmarkStart w:id="39" w:name="_Toc17233334"/>
      <w:bookmarkStart w:id="40" w:name="_Toc24884212"/>
      <w:bookmarkStart w:id="41" w:name="_Toc24884219"/>
      <w:bookmarkStart w:id="42" w:name="_Toc26648466"/>
      <w:r>
        <w:rPr>
          <w:rFonts w:hint="eastAsia"/>
          <w:noProof w:val="0"/>
        </w:rPr>
        <w:t>本标准规定了草坪害虫的虫情调查</w:t>
      </w:r>
      <w:r w:rsidR="00314AE8">
        <w:rPr>
          <w:rFonts w:hint="eastAsia"/>
          <w:noProof w:val="0"/>
        </w:rPr>
        <w:t>、</w:t>
      </w:r>
      <w:r>
        <w:rPr>
          <w:rFonts w:hint="eastAsia"/>
          <w:noProof w:val="0"/>
        </w:rPr>
        <w:t>预测</w:t>
      </w:r>
      <w:r w:rsidR="00314AE8">
        <w:rPr>
          <w:rFonts w:hint="eastAsia"/>
          <w:noProof w:val="0"/>
        </w:rPr>
        <w:t>和</w:t>
      </w:r>
      <w:r>
        <w:rPr>
          <w:rFonts w:hint="eastAsia"/>
          <w:noProof w:val="0"/>
        </w:rPr>
        <w:t>防治措施及效果评价的方法。</w:t>
      </w:r>
    </w:p>
    <w:p w14:paraId="03F51B44" w14:textId="4F5E1BF1" w:rsidR="008B0C9C" w:rsidRDefault="00BE2399" w:rsidP="009D6A4D">
      <w:pPr>
        <w:pStyle w:val="affffc"/>
        <w:ind w:firstLine="420"/>
        <w:rPr>
          <w:noProof w:val="0"/>
        </w:rPr>
      </w:pPr>
      <w:r>
        <w:rPr>
          <w:rFonts w:hint="eastAsia"/>
          <w:noProof w:val="0"/>
        </w:rPr>
        <w:t>本标准适用于上海地区草坪害虫早熟禾拟茎草螟</w:t>
      </w:r>
      <w:r w:rsidRPr="009D6A4D">
        <w:rPr>
          <w:rFonts w:hint="eastAsia"/>
          <w:i/>
          <w:iCs/>
          <w:noProof w:val="0"/>
        </w:rPr>
        <w:t>Parapediasia teterrella</w:t>
      </w:r>
      <w:r>
        <w:rPr>
          <w:rFonts w:hint="eastAsia"/>
          <w:noProof w:val="0"/>
        </w:rPr>
        <w:t>（Zincken）和淡剑灰翅夜蛾</w:t>
      </w:r>
      <w:r w:rsidRPr="009D6A4D">
        <w:rPr>
          <w:rFonts w:hint="eastAsia"/>
          <w:i/>
          <w:iCs/>
          <w:noProof w:val="0"/>
        </w:rPr>
        <w:t>Spodoptera depravata</w:t>
      </w:r>
      <w:r>
        <w:rPr>
          <w:rFonts w:hint="eastAsia"/>
          <w:noProof w:val="0"/>
        </w:rPr>
        <w:t xml:space="preserve"> (Butler)的</w:t>
      </w:r>
      <w:r w:rsidR="00314AE8">
        <w:rPr>
          <w:rFonts w:hint="eastAsia"/>
          <w:noProof w:val="0"/>
        </w:rPr>
        <w:t>调查</w:t>
      </w:r>
      <w:r>
        <w:rPr>
          <w:rFonts w:hint="eastAsia"/>
          <w:noProof w:val="0"/>
        </w:rPr>
        <w:t>、预测和防治。</w:t>
      </w:r>
    </w:p>
    <w:p w14:paraId="6D23BEA4" w14:textId="77777777" w:rsidR="00E2552F" w:rsidRDefault="00E2552F" w:rsidP="00A77CCB">
      <w:pPr>
        <w:pStyle w:val="affd"/>
        <w:spacing w:before="312" w:after="312"/>
      </w:pPr>
      <w:bookmarkStart w:id="43" w:name="_Toc26718931"/>
      <w:bookmarkStart w:id="44" w:name="_Toc26986531"/>
      <w:bookmarkStart w:id="45" w:name="_Toc26986772"/>
      <w:bookmarkStart w:id="46" w:name="_Toc97191424"/>
      <w:bookmarkStart w:id="47" w:name="_Toc205889104"/>
      <w:bookmarkStart w:id="48" w:name="_Toc205986705"/>
      <w:r>
        <w:rPr>
          <w:rFonts w:hint="eastAsia"/>
        </w:rPr>
        <w:t>规范性引用文件</w:t>
      </w:r>
      <w:bookmarkEnd w:id="38"/>
      <w:bookmarkEnd w:id="39"/>
      <w:bookmarkEnd w:id="40"/>
      <w:bookmarkEnd w:id="41"/>
      <w:bookmarkEnd w:id="42"/>
      <w:bookmarkEnd w:id="43"/>
      <w:bookmarkEnd w:id="44"/>
      <w:bookmarkEnd w:id="45"/>
      <w:bookmarkEnd w:id="46"/>
      <w:bookmarkEnd w:id="47"/>
      <w:bookmarkEnd w:id="48"/>
    </w:p>
    <w:sdt>
      <w:sdtPr>
        <w:rPr>
          <w:rFonts w:hint="eastAsia"/>
        </w:rPr>
        <w:id w:val="715848253"/>
        <w:placeholder>
          <w:docPart w:val="9FCF2168289447909C8BDAF4B62DBD16"/>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Content>
        <w:p w14:paraId="0F558999" w14:textId="77777777" w:rsidR="008A57E6" w:rsidRDefault="008A57E6" w:rsidP="008A57E6">
          <w:pPr>
            <w:pStyle w:val="affffc"/>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460FB5CF" w14:textId="77777777" w:rsidR="00BE2399" w:rsidRDefault="00BE2399" w:rsidP="00BE2399">
      <w:pPr>
        <w:pStyle w:val="affffc"/>
        <w:ind w:firstLine="420"/>
      </w:pPr>
      <w:r>
        <w:rPr>
          <w:rFonts w:hint="eastAsia"/>
        </w:rPr>
        <w:t>GB 12475 农药贮运、销售和使用的防毒规程</w:t>
      </w:r>
    </w:p>
    <w:p w14:paraId="63BEA894" w14:textId="77777777" w:rsidR="00BE2399" w:rsidRDefault="00BE2399" w:rsidP="00BE2399">
      <w:pPr>
        <w:pStyle w:val="affffc"/>
        <w:ind w:firstLine="420"/>
      </w:pPr>
      <w:r>
        <w:rPr>
          <w:rFonts w:hint="eastAsia"/>
        </w:rPr>
        <w:t>GB/T 19535.2 城市绿地草坪建植与管理技术规程  第2部分：城市绿地草坪管理技术规程</w:t>
      </w:r>
    </w:p>
    <w:p w14:paraId="245630F3" w14:textId="77777777" w:rsidR="00BE2399" w:rsidRDefault="00BE2399" w:rsidP="00BE2399">
      <w:pPr>
        <w:pStyle w:val="affffc"/>
        <w:ind w:firstLine="420"/>
      </w:pPr>
      <w:r>
        <w:rPr>
          <w:rFonts w:hint="eastAsia"/>
        </w:rPr>
        <w:t>GB/T 20497 进口牧草草坪草疫情监测规程</w:t>
      </w:r>
    </w:p>
    <w:p w14:paraId="19A0A56F" w14:textId="77777777" w:rsidR="00BE2399" w:rsidRDefault="00BE2399" w:rsidP="00BE2399">
      <w:pPr>
        <w:pStyle w:val="affffc"/>
        <w:ind w:firstLine="420"/>
      </w:pPr>
      <w:r>
        <w:rPr>
          <w:rFonts w:hint="eastAsia"/>
        </w:rPr>
        <w:t>LY/T 1915 诱虫灯林间使用技术规程</w:t>
      </w:r>
    </w:p>
    <w:p w14:paraId="42F74DEB" w14:textId="77777777" w:rsidR="00BE2399" w:rsidRDefault="00BE2399" w:rsidP="00BE2399">
      <w:pPr>
        <w:pStyle w:val="affffc"/>
        <w:ind w:firstLine="420"/>
      </w:pPr>
      <w:r>
        <w:rPr>
          <w:rFonts w:hint="eastAsia"/>
        </w:rPr>
        <w:t>NY/T 1276 农药安全使用规范 总则</w:t>
      </w:r>
    </w:p>
    <w:p w14:paraId="5F8C7B56" w14:textId="24750BDC" w:rsidR="00AA6EC9" w:rsidRPr="00BE2399" w:rsidRDefault="00BE2399" w:rsidP="00BE2399">
      <w:pPr>
        <w:pStyle w:val="affffc"/>
        <w:ind w:firstLine="420"/>
      </w:pPr>
      <w:r>
        <w:rPr>
          <w:rFonts w:hint="eastAsia"/>
        </w:rPr>
        <w:t>DB31/T 1036 悬铃木方翅网蝽防治技术规范</w:t>
      </w:r>
    </w:p>
    <w:p w14:paraId="2B647A65" w14:textId="77777777" w:rsidR="00B265BC" w:rsidRPr="00E030F9" w:rsidRDefault="00FD59EB" w:rsidP="00FD59EB">
      <w:pPr>
        <w:pStyle w:val="affd"/>
        <w:spacing w:before="312" w:after="312"/>
      </w:pPr>
      <w:bookmarkStart w:id="49" w:name="_Toc97191425"/>
      <w:bookmarkStart w:id="50" w:name="_Toc205889105"/>
      <w:bookmarkStart w:id="51" w:name="_Toc205986706"/>
      <w:r>
        <w:rPr>
          <w:rFonts w:hint="eastAsia"/>
          <w:szCs w:val="21"/>
        </w:rPr>
        <w:t>术语和定义</w:t>
      </w:r>
      <w:bookmarkEnd w:id="49"/>
      <w:bookmarkEnd w:id="50"/>
      <w:bookmarkEnd w:id="51"/>
    </w:p>
    <w:bookmarkStart w:id="52" w:name="_Toc26986532" w:displacedByCustomXml="next"/>
    <w:bookmarkEnd w:id="52" w:displacedByCustomXml="next"/>
    <w:sdt>
      <w:sdtPr>
        <w:id w:val="-1909835108"/>
        <w:placeholder>
          <w:docPart w:val="B540703719B94D28B66E895BFCC8CD64"/>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48B83A99" w14:textId="788B86EC" w:rsidR="003C010C" w:rsidRDefault="00F9005F" w:rsidP="00BA263B">
          <w:pPr>
            <w:pStyle w:val="affffc"/>
            <w:ind w:firstLine="420"/>
          </w:pPr>
          <w:r>
            <w:t>下列术语和定义适用于本文件。</w:t>
          </w:r>
        </w:p>
      </w:sdtContent>
    </w:sdt>
    <w:p w14:paraId="5EACEB7A" w14:textId="77777777" w:rsidR="004B3E93" w:rsidRDefault="004B3E93" w:rsidP="002A1260">
      <w:pPr>
        <w:pStyle w:val="affffc"/>
        <w:ind w:firstLine="420"/>
      </w:pPr>
    </w:p>
    <w:p w14:paraId="2AD296BE" w14:textId="77777777" w:rsidR="002A1260" w:rsidRDefault="002A1260" w:rsidP="00F9005F">
      <w:pPr>
        <w:pStyle w:val="affe"/>
        <w:spacing w:before="156" w:after="156"/>
      </w:pPr>
      <w:bookmarkStart w:id="53" w:name="_Toc205889106"/>
      <w:bookmarkEnd w:id="53"/>
    </w:p>
    <w:p w14:paraId="18D34349" w14:textId="20CF8DFA" w:rsidR="00F9005F" w:rsidRDefault="00F9005F" w:rsidP="00F9005F">
      <w:pPr>
        <w:pStyle w:val="a0"/>
        <w:numPr>
          <w:ilvl w:val="0"/>
          <w:numId w:val="0"/>
        </w:numPr>
        <w:ind w:firstLineChars="200" w:firstLine="420"/>
      </w:pPr>
      <w:r w:rsidRPr="00F9005F">
        <w:rPr>
          <w:rFonts w:hint="eastAsia"/>
        </w:rPr>
        <w:t>虫口密度 insect density</w:t>
      </w:r>
    </w:p>
    <w:p w14:paraId="58260313" w14:textId="77777777" w:rsidR="00F9005F" w:rsidRPr="009D6A4D" w:rsidRDefault="00F9005F" w:rsidP="00CB2076">
      <w:pPr>
        <w:widowControl/>
        <w:adjustRightInd/>
        <w:spacing w:line="360" w:lineRule="auto"/>
        <w:ind w:firstLineChars="200" w:firstLine="420"/>
        <w:rPr>
          <w:rFonts w:ascii="宋体" w:hAnsi="Times New Roman"/>
          <w:kern w:val="0"/>
          <w:szCs w:val="20"/>
        </w:rPr>
      </w:pPr>
      <w:r w:rsidRPr="009D6A4D">
        <w:rPr>
          <w:rFonts w:ascii="宋体" w:hAnsi="Times New Roman" w:hint="eastAsia"/>
          <w:kern w:val="0"/>
          <w:szCs w:val="20"/>
        </w:rPr>
        <w:t>单位面积内昆虫的数量</w:t>
      </w:r>
      <w:r w:rsidRPr="009D6A4D">
        <w:rPr>
          <w:rFonts w:ascii="宋体" w:hAnsi="Times New Roman"/>
          <w:kern w:val="0"/>
          <w:szCs w:val="20"/>
        </w:rPr>
        <w:t>。</w:t>
      </w:r>
    </w:p>
    <w:p w14:paraId="632AC609" w14:textId="77777777" w:rsidR="00F9005F" w:rsidRDefault="00F9005F" w:rsidP="00F9005F">
      <w:pPr>
        <w:pStyle w:val="affe"/>
        <w:spacing w:before="156" w:after="156"/>
      </w:pPr>
      <w:bookmarkStart w:id="54" w:name="_Toc205889107"/>
      <w:bookmarkEnd w:id="54"/>
    </w:p>
    <w:p w14:paraId="7EF91FCC" w14:textId="6F11AA8F" w:rsidR="00F9005F" w:rsidRDefault="00F9005F" w:rsidP="00F9005F">
      <w:pPr>
        <w:pStyle w:val="a0"/>
        <w:numPr>
          <w:ilvl w:val="0"/>
          <w:numId w:val="0"/>
        </w:numPr>
        <w:ind w:firstLineChars="200" w:firstLine="420"/>
      </w:pPr>
      <w:r w:rsidRPr="00F9005F">
        <w:rPr>
          <w:rFonts w:hint="eastAsia"/>
        </w:rPr>
        <w:t>发生盛期 high occurrence period</w:t>
      </w:r>
    </w:p>
    <w:p w14:paraId="3A4273BE" w14:textId="22A10B77" w:rsidR="00F9005F" w:rsidRPr="009D6A4D" w:rsidRDefault="00F9005F" w:rsidP="009D6A4D">
      <w:pPr>
        <w:pStyle w:val="affffc"/>
        <w:ind w:firstLine="420"/>
        <w:rPr>
          <w:noProof w:val="0"/>
        </w:rPr>
      </w:pPr>
      <w:r w:rsidRPr="009D6A4D">
        <w:rPr>
          <w:rFonts w:hint="eastAsia"/>
          <w:noProof w:val="0"/>
        </w:rPr>
        <w:t>某虫态累计发生量达当代发生总量的16%、50%和84%时的时间，分别为该虫态的始盛期、高峰期、盛末期，从始盛期至盛末期一段时间为该虫态的发生盛期。</w:t>
      </w:r>
    </w:p>
    <w:p w14:paraId="56535F49" w14:textId="77777777" w:rsidR="00F9005F" w:rsidRDefault="00F9005F" w:rsidP="00F9005F">
      <w:pPr>
        <w:pStyle w:val="affe"/>
        <w:spacing w:before="156" w:after="156"/>
      </w:pPr>
      <w:bookmarkStart w:id="55" w:name="_Toc205889108"/>
      <w:bookmarkEnd w:id="55"/>
    </w:p>
    <w:p w14:paraId="0123B071" w14:textId="77777777" w:rsidR="00F9005F" w:rsidRDefault="00F9005F" w:rsidP="00F9005F">
      <w:pPr>
        <w:pStyle w:val="a0"/>
        <w:numPr>
          <w:ilvl w:val="0"/>
          <w:numId w:val="0"/>
        </w:numPr>
        <w:ind w:firstLineChars="200" w:firstLine="420"/>
      </w:pPr>
      <w:r>
        <w:rPr>
          <w:rFonts w:hint="eastAsia"/>
        </w:rPr>
        <w:t>种群趋势指数 population trend index</w:t>
      </w:r>
    </w:p>
    <w:p w14:paraId="5F99DC1E" w14:textId="5134869D" w:rsidR="00F9005F" w:rsidRPr="009D6A4D" w:rsidRDefault="00F9005F" w:rsidP="00CB2076">
      <w:pPr>
        <w:widowControl/>
        <w:adjustRightInd/>
        <w:spacing w:line="360" w:lineRule="auto"/>
        <w:ind w:firstLineChars="200" w:firstLine="420"/>
        <w:rPr>
          <w:rFonts w:ascii="宋体" w:hAnsi="Times New Roman"/>
          <w:kern w:val="0"/>
          <w:szCs w:val="20"/>
        </w:rPr>
      </w:pPr>
      <w:r w:rsidRPr="009D6A4D">
        <w:rPr>
          <w:rFonts w:ascii="宋体" w:hAnsi="Times New Roman" w:hint="eastAsia"/>
          <w:kern w:val="0"/>
          <w:szCs w:val="20"/>
        </w:rPr>
        <w:t>下一代某虫态的种群数量与当代相同虫态种群数量的比值。</w:t>
      </w:r>
    </w:p>
    <w:p w14:paraId="3F373223" w14:textId="77777777" w:rsidR="00F9005F" w:rsidRDefault="00F9005F" w:rsidP="00F9005F">
      <w:pPr>
        <w:pStyle w:val="affe"/>
        <w:spacing w:before="156" w:after="156"/>
      </w:pPr>
      <w:bookmarkStart w:id="56" w:name="_Toc205889109"/>
      <w:bookmarkEnd w:id="56"/>
    </w:p>
    <w:p w14:paraId="5655F8DF" w14:textId="77777777" w:rsidR="00F9005F" w:rsidRDefault="00F9005F" w:rsidP="00F9005F">
      <w:pPr>
        <w:pStyle w:val="a0"/>
        <w:numPr>
          <w:ilvl w:val="0"/>
          <w:numId w:val="0"/>
        </w:numPr>
        <w:ind w:firstLineChars="200" w:firstLine="420"/>
      </w:pPr>
      <w:r>
        <w:rPr>
          <w:rFonts w:hint="eastAsia"/>
        </w:rPr>
        <w:lastRenderedPageBreak/>
        <w:t>棋盘式取样 chessboard sampling</w:t>
      </w:r>
    </w:p>
    <w:p w14:paraId="5177020E" w14:textId="3B39585B" w:rsidR="00F9005F" w:rsidRPr="00CB2076" w:rsidRDefault="00F9005F" w:rsidP="00CB2076">
      <w:pPr>
        <w:widowControl/>
        <w:adjustRightInd/>
        <w:spacing w:line="360" w:lineRule="auto"/>
        <w:ind w:firstLineChars="200" w:firstLine="420"/>
        <w:rPr>
          <w:rFonts w:ascii="Times New Roman" w:hAnsi="Times New Roman"/>
          <w:kern w:val="0"/>
        </w:rPr>
      </w:pPr>
      <w:r w:rsidRPr="00CB2076">
        <w:rPr>
          <w:rFonts w:ascii="Times New Roman" w:hAnsi="Times New Roman" w:hint="eastAsia"/>
          <w:kern w:val="0"/>
        </w:rPr>
        <w:t>将调查区域均匀划成许多小区，形如棋盘方格，再将调查取样点均匀分配在区域内的区块上。</w:t>
      </w:r>
    </w:p>
    <w:p w14:paraId="6BEDAE51" w14:textId="51ECAC10" w:rsidR="001D212F" w:rsidRDefault="00F9005F" w:rsidP="00DD3A73">
      <w:pPr>
        <w:pStyle w:val="affd"/>
        <w:spacing w:before="312" w:after="312"/>
      </w:pPr>
      <w:bookmarkStart w:id="57" w:name="_Toc205889110"/>
      <w:bookmarkStart w:id="58" w:name="_Toc205986707"/>
      <w:r>
        <w:rPr>
          <w:rFonts w:hint="eastAsia"/>
        </w:rPr>
        <w:t>虫情调查</w:t>
      </w:r>
      <w:bookmarkEnd w:id="57"/>
      <w:bookmarkEnd w:id="58"/>
    </w:p>
    <w:p w14:paraId="2B3C13E9" w14:textId="7F0FAC01" w:rsidR="00DD3A73" w:rsidRDefault="00F9005F" w:rsidP="00DD3A73">
      <w:pPr>
        <w:pStyle w:val="affe"/>
        <w:spacing w:before="156" w:after="156"/>
      </w:pPr>
      <w:bookmarkStart w:id="59" w:name="_Toc205889111"/>
      <w:r>
        <w:rPr>
          <w:rFonts w:hint="eastAsia"/>
        </w:rPr>
        <w:t>成虫调查</w:t>
      </w:r>
      <w:bookmarkEnd w:id="59"/>
    </w:p>
    <w:p w14:paraId="4FB6C889" w14:textId="4CD1D896" w:rsidR="00F9005F" w:rsidRDefault="00F9005F" w:rsidP="00F9005F">
      <w:pPr>
        <w:pStyle w:val="afff"/>
        <w:spacing w:before="156" w:after="156"/>
      </w:pPr>
      <w:r>
        <w:rPr>
          <w:rFonts w:hint="eastAsia"/>
        </w:rPr>
        <w:t>时间</w:t>
      </w:r>
    </w:p>
    <w:p w14:paraId="58C8D85E" w14:textId="35D1E7B2" w:rsidR="00F9005F" w:rsidRPr="00CB2076" w:rsidRDefault="00F9005F" w:rsidP="00CB2076">
      <w:pPr>
        <w:widowControl/>
        <w:adjustRightInd/>
        <w:spacing w:line="360" w:lineRule="auto"/>
        <w:ind w:firstLineChars="200" w:firstLine="420"/>
        <w:rPr>
          <w:rFonts w:ascii="Times New Roman" w:hAnsi="Times New Roman"/>
          <w:kern w:val="0"/>
        </w:rPr>
      </w:pPr>
      <w:r w:rsidRPr="00CB2076">
        <w:rPr>
          <w:rFonts w:ascii="Times New Roman" w:hAnsi="Times New Roman" w:hint="eastAsia"/>
          <w:kern w:val="0"/>
        </w:rPr>
        <w:t>不同草坪害虫成虫监测时间见表</w:t>
      </w:r>
      <w:r w:rsidRPr="00CB2076">
        <w:rPr>
          <w:rFonts w:ascii="Times New Roman" w:hAnsi="Times New Roman" w:hint="eastAsia"/>
          <w:kern w:val="0"/>
        </w:rPr>
        <w:t>1.</w:t>
      </w:r>
    </w:p>
    <w:p w14:paraId="2F5CEEA5" w14:textId="3178DA68" w:rsidR="00687CC9" w:rsidRDefault="006C1B89" w:rsidP="006C1B89">
      <w:pPr>
        <w:pStyle w:val="aff3"/>
        <w:spacing w:before="156" w:after="156"/>
      </w:pPr>
      <w:r>
        <w:rPr>
          <w:rFonts w:hint="eastAsia"/>
        </w:rPr>
        <w:t>不同草坪害虫成虫监测时间</w:t>
      </w:r>
    </w:p>
    <w:tbl>
      <w:tblPr>
        <w:tblStyle w:val="afffffffffe"/>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910"/>
        <w:gridCol w:w="1889"/>
        <w:gridCol w:w="1870"/>
      </w:tblGrid>
      <w:tr w:rsidR="00611776" w14:paraId="6F8A3ADE" w14:textId="77777777" w:rsidTr="00831A92">
        <w:trPr>
          <w:tblHeader/>
          <w:jc w:val="center"/>
        </w:trPr>
        <w:tc>
          <w:tcPr>
            <w:tcW w:w="1910" w:type="dxa"/>
            <w:tcBorders>
              <w:top w:val="single" w:sz="8" w:space="0" w:color="auto"/>
              <w:bottom w:val="single" w:sz="8" w:space="0" w:color="auto"/>
            </w:tcBorders>
            <w:shd w:val="clear" w:color="auto" w:fill="auto"/>
          </w:tcPr>
          <w:p w14:paraId="57A4CF8B" w14:textId="0E08FDA8" w:rsidR="00611776" w:rsidRDefault="00611776" w:rsidP="00611776">
            <w:pPr>
              <w:pStyle w:val="afffffffffb"/>
            </w:pPr>
            <w:r w:rsidRPr="005C2483">
              <w:rPr>
                <w:rFonts w:hint="eastAsia"/>
              </w:rPr>
              <w:t>种类</w:t>
            </w:r>
          </w:p>
        </w:tc>
        <w:tc>
          <w:tcPr>
            <w:tcW w:w="1889" w:type="dxa"/>
            <w:tcBorders>
              <w:top w:val="single" w:sz="8" w:space="0" w:color="auto"/>
              <w:bottom w:val="single" w:sz="8" w:space="0" w:color="auto"/>
            </w:tcBorders>
            <w:shd w:val="clear" w:color="auto" w:fill="auto"/>
          </w:tcPr>
          <w:p w14:paraId="68BAE72D" w14:textId="00D51F18" w:rsidR="00611776" w:rsidRDefault="00611776" w:rsidP="00611776">
            <w:pPr>
              <w:pStyle w:val="afffffffffb"/>
            </w:pPr>
            <w:r w:rsidRPr="005C2483">
              <w:rPr>
                <w:rFonts w:hint="eastAsia"/>
              </w:rPr>
              <w:t>早熟禾拟茎草螟</w:t>
            </w:r>
          </w:p>
        </w:tc>
        <w:tc>
          <w:tcPr>
            <w:tcW w:w="1870" w:type="dxa"/>
            <w:tcBorders>
              <w:top w:val="single" w:sz="8" w:space="0" w:color="auto"/>
              <w:bottom w:val="single" w:sz="8" w:space="0" w:color="auto"/>
            </w:tcBorders>
            <w:shd w:val="clear" w:color="auto" w:fill="auto"/>
          </w:tcPr>
          <w:p w14:paraId="6543A7D3" w14:textId="7B2FC674" w:rsidR="00611776" w:rsidRDefault="00611776" w:rsidP="00611776">
            <w:pPr>
              <w:pStyle w:val="afffffffffb"/>
            </w:pPr>
            <w:r w:rsidRPr="005C2483">
              <w:rPr>
                <w:rFonts w:hint="eastAsia"/>
              </w:rPr>
              <w:t>淡剑灰翅夜蛾</w:t>
            </w:r>
          </w:p>
        </w:tc>
      </w:tr>
      <w:tr w:rsidR="00611776" w14:paraId="33B64979" w14:textId="77777777" w:rsidTr="002611A5">
        <w:trPr>
          <w:jc w:val="center"/>
        </w:trPr>
        <w:tc>
          <w:tcPr>
            <w:tcW w:w="1910" w:type="dxa"/>
            <w:tcBorders>
              <w:top w:val="single" w:sz="8" w:space="0" w:color="auto"/>
            </w:tcBorders>
            <w:shd w:val="clear" w:color="auto" w:fill="auto"/>
          </w:tcPr>
          <w:p w14:paraId="25014219" w14:textId="2DBF67E5" w:rsidR="00611776" w:rsidRDefault="00611776" w:rsidP="00611776">
            <w:pPr>
              <w:pStyle w:val="afffffffffb"/>
            </w:pPr>
            <w:r w:rsidRPr="0019373D">
              <w:rPr>
                <w:rFonts w:hint="eastAsia"/>
              </w:rPr>
              <w:t>时间</w:t>
            </w:r>
          </w:p>
        </w:tc>
        <w:tc>
          <w:tcPr>
            <w:tcW w:w="1889" w:type="dxa"/>
            <w:tcBorders>
              <w:top w:val="single" w:sz="8" w:space="0" w:color="auto"/>
            </w:tcBorders>
            <w:shd w:val="clear" w:color="auto" w:fill="auto"/>
          </w:tcPr>
          <w:p w14:paraId="3C517ED7" w14:textId="0B508BD6" w:rsidR="00611776" w:rsidRDefault="00611776" w:rsidP="00611776">
            <w:pPr>
              <w:pStyle w:val="afffffffffb"/>
            </w:pPr>
            <w:r w:rsidRPr="0019373D">
              <w:rPr>
                <w:rFonts w:hint="eastAsia"/>
              </w:rPr>
              <w:t>4月上旬至11月中旬</w:t>
            </w:r>
          </w:p>
        </w:tc>
        <w:tc>
          <w:tcPr>
            <w:tcW w:w="1870" w:type="dxa"/>
            <w:tcBorders>
              <w:top w:val="single" w:sz="8" w:space="0" w:color="auto"/>
            </w:tcBorders>
            <w:shd w:val="clear" w:color="auto" w:fill="auto"/>
          </w:tcPr>
          <w:p w14:paraId="1D7BDC11" w14:textId="2EEB7913" w:rsidR="00611776" w:rsidRDefault="00611776" w:rsidP="00611776">
            <w:pPr>
              <w:pStyle w:val="afffffffffb"/>
            </w:pPr>
            <w:r w:rsidRPr="0019373D">
              <w:rPr>
                <w:rFonts w:hint="eastAsia"/>
              </w:rPr>
              <w:t>4月上旬至11月中旬</w:t>
            </w:r>
          </w:p>
        </w:tc>
      </w:tr>
    </w:tbl>
    <w:p w14:paraId="4EE3A6CA" w14:textId="77777777" w:rsidR="00611776" w:rsidRDefault="00611776" w:rsidP="00611776">
      <w:pPr>
        <w:pStyle w:val="affffc"/>
        <w:ind w:firstLine="420"/>
      </w:pPr>
    </w:p>
    <w:p w14:paraId="796B5A46" w14:textId="08A617F0" w:rsidR="00F9005F" w:rsidRDefault="006C1B89" w:rsidP="006C1B89">
      <w:pPr>
        <w:pStyle w:val="afff"/>
        <w:spacing w:before="156" w:after="156"/>
      </w:pPr>
      <w:r>
        <w:rPr>
          <w:rFonts w:hint="eastAsia"/>
        </w:rPr>
        <w:t>方法</w:t>
      </w:r>
    </w:p>
    <w:p w14:paraId="47E23A44" w14:textId="7E8790D9" w:rsidR="006C1B89" w:rsidRPr="006C1B89" w:rsidRDefault="006C1B89" w:rsidP="006C1B89">
      <w:pPr>
        <w:pStyle w:val="afff0"/>
        <w:spacing w:before="156" w:after="156"/>
      </w:pPr>
      <w:r w:rsidRPr="006C1B89">
        <w:rPr>
          <w:rFonts w:hint="eastAsia"/>
        </w:rPr>
        <w:t>早熟禾拟茎草螟</w:t>
      </w:r>
      <w:r w:rsidR="007F680A">
        <w:rPr>
          <w:rFonts w:hint="eastAsia"/>
        </w:rPr>
        <w:t>成虫</w:t>
      </w:r>
    </w:p>
    <w:p w14:paraId="1F2B207B" w14:textId="1DFD6E7B" w:rsidR="00687CC9" w:rsidRPr="00B9689A" w:rsidRDefault="006C1B89" w:rsidP="00B9689A">
      <w:pPr>
        <w:pStyle w:val="affffc"/>
        <w:ind w:firstLine="420"/>
        <w:rPr>
          <w:noProof w:val="0"/>
        </w:rPr>
      </w:pPr>
      <w:r w:rsidRPr="00B9689A">
        <w:rPr>
          <w:rFonts w:hint="eastAsia"/>
          <w:noProof w:val="0"/>
        </w:rPr>
        <w:t>成虫始见期前，按LY/T 1915的规定和产品使用说明设置诱虫灯，开展成虫的灯诱监测。每日检查灯下诱集的成虫数量，成虫识别特征见附录</w:t>
      </w:r>
      <w:r w:rsidR="00FD0FEA" w:rsidRPr="00B9689A">
        <w:rPr>
          <w:rFonts w:hint="eastAsia"/>
          <w:noProof w:val="0"/>
        </w:rPr>
        <w:t>A</w:t>
      </w:r>
      <w:r w:rsidRPr="00B9689A">
        <w:rPr>
          <w:rFonts w:hint="eastAsia"/>
          <w:noProof w:val="0"/>
        </w:rPr>
        <w:t>，</w:t>
      </w:r>
      <w:r w:rsidR="00F87654" w:rsidRPr="00B9689A">
        <w:rPr>
          <w:rFonts w:hint="eastAsia"/>
          <w:noProof w:val="0"/>
        </w:rPr>
        <w:t>按</w:t>
      </w:r>
      <w:r w:rsidRPr="00B9689A">
        <w:rPr>
          <w:rFonts w:hint="eastAsia"/>
          <w:noProof w:val="0"/>
        </w:rPr>
        <w:t>附录</w:t>
      </w:r>
      <w:r w:rsidR="00FD0FEA" w:rsidRPr="00B9689A">
        <w:rPr>
          <w:rFonts w:hint="eastAsia"/>
          <w:noProof w:val="0"/>
        </w:rPr>
        <w:t>B</w:t>
      </w:r>
      <w:r w:rsidR="006427EA" w:rsidRPr="00B9689A">
        <w:rPr>
          <w:rFonts w:hint="eastAsia"/>
          <w:noProof w:val="0"/>
        </w:rPr>
        <w:t>中</w:t>
      </w:r>
      <w:r w:rsidRPr="00B9689A">
        <w:rPr>
          <w:rFonts w:hint="eastAsia"/>
          <w:noProof w:val="0"/>
        </w:rPr>
        <w:t>表</w:t>
      </w:r>
      <w:r w:rsidR="00FD0FEA" w:rsidRPr="00B9689A">
        <w:rPr>
          <w:rFonts w:hint="eastAsia"/>
          <w:noProof w:val="0"/>
        </w:rPr>
        <w:t>B</w:t>
      </w:r>
      <w:r w:rsidRPr="00B9689A">
        <w:rPr>
          <w:rFonts w:hint="eastAsia"/>
          <w:noProof w:val="0"/>
        </w:rPr>
        <w:t>.1成虫诱测调查表</w:t>
      </w:r>
      <w:r w:rsidR="00F87654" w:rsidRPr="00B9689A">
        <w:rPr>
          <w:rFonts w:hint="eastAsia"/>
          <w:noProof w:val="0"/>
        </w:rPr>
        <w:t>要求填写调查结果</w:t>
      </w:r>
      <w:r w:rsidRPr="00B9689A">
        <w:rPr>
          <w:rFonts w:hint="eastAsia"/>
          <w:noProof w:val="0"/>
        </w:rPr>
        <w:t>。</w:t>
      </w:r>
    </w:p>
    <w:p w14:paraId="18455B94" w14:textId="670FE8DF" w:rsidR="00CD561D" w:rsidRDefault="006C1B89" w:rsidP="006C1B89">
      <w:pPr>
        <w:pStyle w:val="afff0"/>
        <w:spacing w:before="156" w:after="156"/>
      </w:pPr>
      <w:r w:rsidRPr="006C1B89">
        <w:rPr>
          <w:rFonts w:hint="eastAsia"/>
        </w:rPr>
        <w:t>淡剑灰翅夜蛾</w:t>
      </w:r>
      <w:r w:rsidR="007F680A">
        <w:rPr>
          <w:rFonts w:hint="eastAsia"/>
        </w:rPr>
        <w:t>成虫</w:t>
      </w:r>
    </w:p>
    <w:p w14:paraId="073A8824" w14:textId="17DFEB88" w:rsidR="006C1B89" w:rsidRPr="00B9689A" w:rsidRDefault="006C1B89" w:rsidP="00B9689A">
      <w:pPr>
        <w:pStyle w:val="affffc"/>
        <w:ind w:firstLine="420"/>
        <w:rPr>
          <w:noProof w:val="0"/>
        </w:rPr>
      </w:pPr>
      <w:r w:rsidRPr="00B9689A">
        <w:rPr>
          <w:rFonts w:hint="eastAsia"/>
          <w:noProof w:val="0"/>
        </w:rPr>
        <w:t xml:space="preserve">宜采用黑光灯诱集成虫。监测点应设置在草坪或近草坪视野开阔地。黑光灯波长应符合330 nm </w:t>
      </w:r>
      <w:r w:rsidRPr="00B9689A">
        <w:rPr>
          <w:noProof w:val="0"/>
        </w:rPr>
        <w:t>~</w:t>
      </w:r>
      <w:r w:rsidRPr="00B9689A">
        <w:rPr>
          <w:rFonts w:hint="eastAsia"/>
          <w:noProof w:val="0"/>
        </w:rPr>
        <w:t xml:space="preserve"> 400 nm，灯管下端与地表垂直距离为1.5 m。每日检查灯下成虫数量、性别</w:t>
      </w:r>
      <w:r w:rsidR="001606BB" w:rsidRPr="00B9689A">
        <w:rPr>
          <w:rFonts w:hint="eastAsia"/>
          <w:noProof w:val="0"/>
        </w:rPr>
        <w:t>，成虫识别特征见附录A，按附录B</w:t>
      </w:r>
      <w:r w:rsidR="006427EA" w:rsidRPr="00B9689A">
        <w:rPr>
          <w:rFonts w:hint="eastAsia"/>
          <w:noProof w:val="0"/>
        </w:rPr>
        <w:t>中</w:t>
      </w:r>
      <w:r w:rsidR="001606BB" w:rsidRPr="00B9689A">
        <w:rPr>
          <w:rFonts w:hint="eastAsia"/>
          <w:noProof w:val="0"/>
        </w:rPr>
        <w:t>表B.1成虫诱测调查表要求填写调查结果</w:t>
      </w:r>
      <w:r w:rsidRPr="00B9689A">
        <w:rPr>
          <w:rFonts w:hint="eastAsia"/>
          <w:noProof w:val="0"/>
        </w:rPr>
        <w:t>。</w:t>
      </w:r>
    </w:p>
    <w:p w14:paraId="38C51640" w14:textId="77777777" w:rsidR="006C1B89" w:rsidRDefault="006C1B89" w:rsidP="006C1B89">
      <w:pPr>
        <w:pStyle w:val="affe"/>
        <w:spacing w:before="156" w:after="156"/>
      </w:pPr>
      <w:bookmarkStart w:id="60" w:name="_Toc205889112"/>
      <w:r>
        <w:rPr>
          <w:rFonts w:hint="eastAsia"/>
        </w:rPr>
        <w:t>幼虫调查</w:t>
      </w:r>
      <w:bookmarkEnd w:id="60"/>
    </w:p>
    <w:p w14:paraId="5615B9DE" w14:textId="77777777" w:rsidR="006C1B89" w:rsidRDefault="006C1B89" w:rsidP="006C1B89">
      <w:pPr>
        <w:pStyle w:val="afff"/>
        <w:spacing w:before="156" w:after="156"/>
      </w:pPr>
      <w:r>
        <w:rPr>
          <w:rFonts w:hint="eastAsia"/>
        </w:rPr>
        <w:t>时间</w:t>
      </w:r>
    </w:p>
    <w:p w14:paraId="6ED54205" w14:textId="77777777" w:rsidR="006C1B89" w:rsidRPr="00CB2076" w:rsidRDefault="006C1B89" w:rsidP="00CB2076">
      <w:pPr>
        <w:widowControl/>
        <w:adjustRightInd/>
        <w:spacing w:line="360" w:lineRule="auto"/>
        <w:ind w:firstLineChars="200" w:firstLine="420"/>
        <w:rPr>
          <w:rFonts w:ascii="Times New Roman" w:hAnsi="Times New Roman"/>
          <w:kern w:val="0"/>
        </w:rPr>
      </w:pPr>
      <w:r w:rsidRPr="00CB2076">
        <w:rPr>
          <w:rFonts w:ascii="Times New Roman" w:hAnsi="Times New Roman" w:hint="eastAsia"/>
          <w:kern w:val="0"/>
        </w:rPr>
        <w:t>不同草坪害虫幼虫监测时间见表</w:t>
      </w:r>
      <w:r w:rsidRPr="00CB2076">
        <w:rPr>
          <w:rFonts w:ascii="Times New Roman" w:hAnsi="Times New Roman" w:hint="eastAsia"/>
          <w:kern w:val="0"/>
        </w:rPr>
        <w:t>2.</w:t>
      </w:r>
    </w:p>
    <w:p w14:paraId="7133A91E" w14:textId="5EC1BC10" w:rsidR="006C1B89" w:rsidRDefault="006C1B89" w:rsidP="006C1B89">
      <w:pPr>
        <w:pStyle w:val="aff3"/>
        <w:spacing w:before="156" w:after="156"/>
      </w:pPr>
      <w:r>
        <w:rPr>
          <w:rFonts w:hint="eastAsia"/>
        </w:rPr>
        <w:t>不同草坪害虫幼虫监测时间</w:t>
      </w:r>
      <w:r w:rsidR="00307C15">
        <w:rPr>
          <w:rFonts w:hint="eastAsia"/>
        </w:rPr>
        <w:t xml:space="preserve"> </w:t>
      </w:r>
    </w:p>
    <w:tbl>
      <w:tblPr>
        <w:tblStyle w:val="afffffffffe"/>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408"/>
        <w:gridCol w:w="1843"/>
        <w:gridCol w:w="2835"/>
      </w:tblGrid>
      <w:tr w:rsidR="00307C15" w14:paraId="316C8079" w14:textId="77777777" w:rsidTr="00307C15">
        <w:trPr>
          <w:tblHeader/>
          <w:jc w:val="center"/>
        </w:trPr>
        <w:tc>
          <w:tcPr>
            <w:tcW w:w="1408" w:type="dxa"/>
            <w:tcBorders>
              <w:top w:val="single" w:sz="8" w:space="0" w:color="auto"/>
              <w:bottom w:val="single" w:sz="8" w:space="0" w:color="auto"/>
            </w:tcBorders>
            <w:shd w:val="clear" w:color="auto" w:fill="auto"/>
          </w:tcPr>
          <w:p w14:paraId="2AEA81D1" w14:textId="77777777" w:rsidR="00307C15" w:rsidRDefault="00307C15" w:rsidP="00982F7A">
            <w:pPr>
              <w:pStyle w:val="afffffffffb"/>
            </w:pPr>
            <w:r w:rsidRPr="005C2483">
              <w:rPr>
                <w:rFonts w:hint="eastAsia"/>
              </w:rPr>
              <w:t>种类</w:t>
            </w:r>
          </w:p>
        </w:tc>
        <w:tc>
          <w:tcPr>
            <w:tcW w:w="1843" w:type="dxa"/>
            <w:tcBorders>
              <w:top w:val="single" w:sz="8" w:space="0" w:color="auto"/>
              <w:bottom w:val="single" w:sz="8" w:space="0" w:color="auto"/>
            </w:tcBorders>
            <w:shd w:val="clear" w:color="auto" w:fill="auto"/>
          </w:tcPr>
          <w:p w14:paraId="0182FEB1" w14:textId="77777777" w:rsidR="00307C15" w:rsidRDefault="00307C15" w:rsidP="00982F7A">
            <w:pPr>
              <w:pStyle w:val="afffffffffb"/>
            </w:pPr>
            <w:r w:rsidRPr="005C2483">
              <w:rPr>
                <w:rFonts w:hint="eastAsia"/>
              </w:rPr>
              <w:t>早熟禾拟茎草螟</w:t>
            </w:r>
          </w:p>
        </w:tc>
        <w:tc>
          <w:tcPr>
            <w:tcW w:w="2835" w:type="dxa"/>
            <w:tcBorders>
              <w:top w:val="single" w:sz="8" w:space="0" w:color="auto"/>
              <w:bottom w:val="single" w:sz="8" w:space="0" w:color="auto"/>
            </w:tcBorders>
            <w:shd w:val="clear" w:color="auto" w:fill="auto"/>
          </w:tcPr>
          <w:p w14:paraId="19717A46" w14:textId="77777777" w:rsidR="00307C15" w:rsidRDefault="00307C15" w:rsidP="00982F7A">
            <w:pPr>
              <w:pStyle w:val="afffffffffb"/>
            </w:pPr>
            <w:r w:rsidRPr="005C2483">
              <w:rPr>
                <w:rFonts w:hint="eastAsia"/>
              </w:rPr>
              <w:t>淡剑灰翅夜蛾</w:t>
            </w:r>
          </w:p>
        </w:tc>
      </w:tr>
      <w:tr w:rsidR="00307C15" w14:paraId="166D45D0" w14:textId="77777777" w:rsidTr="00307C15">
        <w:trPr>
          <w:jc w:val="center"/>
        </w:trPr>
        <w:tc>
          <w:tcPr>
            <w:tcW w:w="1408" w:type="dxa"/>
            <w:tcBorders>
              <w:top w:val="single" w:sz="8" w:space="0" w:color="auto"/>
            </w:tcBorders>
            <w:shd w:val="clear" w:color="auto" w:fill="auto"/>
          </w:tcPr>
          <w:p w14:paraId="2A896FA9" w14:textId="4B188A9D" w:rsidR="00307C15" w:rsidRDefault="00307C15" w:rsidP="00307C15">
            <w:pPr>
              <w:pStyle w:val="afffffffffb"/>
            </w:pPr>
            <w:r w:rsidRPr="00CD0034">
              <w:rPr>
                <w:rFonts w:hint="eastAsia"/>
              </w:rPr>
              <w:t>时间</w:t>
            </w:r>
          </w:p>
        </w:tc>
        <w:tc>
          <w:tcPr>
            <w:tcW w:w="1843" w:type="dxa"/>
            <w:tcBorders>
              <w:top w:val="single" w:sz="8" w:space="0" w:color="auto"/>
            </w:tcBorders>
            <w:shd w:val="clear" w:color="auto" w:fill="auto"/>
          </w:tcPr>
          <w:p w14:paraId="758D67BB" w14:textId="6655EDDB" w:rsidR="00307C15" w:rsidRDefault="00307C15" w:rsidP="00307C15">
            <w:pPr>
              <w:pStyle w:val="afffffffffb"/>
            </w:pPr>
            <w:r w:rsidRPr="00CD0034">
              <w:rPr>
                <w:rFonts w:hint="eastAsia"/>
              </w:rPr>
              <w:t>5月下旬至11月上旬</w:t>
            </w:r>
          </w:p>
        </w:tc>
        <w:tc>
          <w:tcPr>
            <w:tcW w:w="2835" w:type="dxa"/>
            <w:tcBorders>
              <w:top w:val="single" w:sz="8" w:space="0" w:color="auto"/>
            </w:tcBorders>
            <w:shd w:val="clear" w:color="auto" w:fill="auto"/>
          </w:tcPr>
          <w:p w14:paraId="4CD159C2" w14:textId="64000F9D" w:rsidR="00307C15" w:rsidRDefault="00307C15" w:rsidP="00307C15">
            <w:pPr>
              <w:pStyle w:val="afffffffffb"/>
            </w:pPr>
            <w:r w:rsidRPr="00CD0034">
              <w:rPr>
                <w:rFonts w:hint="eastAsia"/>
              </w:rPr>
              <w:t>3月中旬；5月中旬至11月上旬</w:t>
            </w:r>
          </w:p>
        </w:tc>
      </w:tr>
    </w:tbl>
    <w:p w14:paraId="566F477A" w14:textId="77777777" w:rsidR="00307C15" w:rsidRDefault="00307C15" w:rsidP="00307C15">
      <w:pPr>
        <w:pStyle w:val="affffc"/>
        <w:ind w:firstLine="420"/>
      </w:pPr>
    </w:p>
    <w:p w14:paraId="6C9670A3" w14:textId="77777777" w:rsidR="006C1B89" w:rsidRDefault="006C1B89" w:rsidP="006C1B89">
      <w:pPr>
        <w:pStyle w:val="afff"/>
        <w:spacing w:before="156" w:after="156"/>
      </w:pPr>
      <w:r>
        <w:rPr>
          <w:rFonts w:hint="eastAsia"/>
        </w:rPr>
        <w:t>发生程度分级指标</w:t>
      </w:r>
    </w:p>
    <w:p w14:paraId="59F12ED3" w14:textId="77777777" w:rsidR="00CB2076" w:rsidRPr="00B9689A" w:rsidRDefault="00CB2076" w:rsidP="00B9689A">
      <w:pPr>
        <w:pStyle w:val="affffc"/>
        <w:ind w:firstLine="420"/>
        <w:rPr>
          <w:noProof w:val="0"/>
        </w:rPr>
      </w:pPr>
      <w:r w:rsidRPr="00B9689A">
        <w:rPr>
          <w:rFonts w:hint="eastAsia"/>
          <w:noProof w:val="0"/>
        </w:rPr>
        <w:t>草坪害虫幼虫的发生程度分为轻度发生、中度发生、重度发生3个等级，以幼虫的虫口密度作为分级指标划分依据，具体见表3。</w:t>
      </w:r>
    </w:p>
    <w:p w14:paraId="659ABE19" w14:textId="77777777" w:rsidR="00CB2076" w:rsidRDefault="00CB2076" w:rsidP="00CB2076">
      <w:pPr>
        <w:pStyle w:val="aff3"/>
        <w:spacing w:before="156" w:after="156"/>
      </w:pPr>
      <w:r>
        <w:rPr>
          <w:rFonts w:hint="eastAsia"/>
        </w:rPr>
        <w:t>不同草坪害虫发生程度分级指标</w:t>
      </w:r>
    </w:p>
    <w:tbl>
      <w:tblPr>
        <w:tblStyle w:val="afffffffffe"/>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559"/>
        <w:gridCol w:w="3823"/>
        <w:gridCol w:w="3111"/>
      </w:tblGrid>
      <w:tr w:rsidR="00CB2076" w:rsidRPr="003475F2" w14:paraId="4D5EDEC0" w14:textId="77777777" w:rsidTr="00256C24">
        <w:trPr>
          <w:tblHeader/>
          <w:jc w:val="center"/>
        </w:trPr>
        <w:tc>
          <w:tcPr>
            <w:tcW w:w="1559" w:type="dxa"/>
            <w:tcBorders>
              <w:top w:val="single" w:sz="8" w:space="0" w:color="auto"/>
              <w:bottom w:val="single" w:sz="8" w:space="0" w:color="auto"/>
            </w:tcBorders>
            <w:vAlign w:val="center"/>
          </w:tcPr>
          <w:p w14:paraId="79837A7B" w14:textId="39759935" w:rsidR="00CB2076" w:rsidRPr="003475F2" w:rsidRDefault="00CB2076" w:rsidP="00CB2076">
            <w:pPr>
              <w:pStyle w:val="afffffffffffe"/>
              <w:ind w:firstLineChars="0" w:firstLine="0"/>
              <w:jc w:val="center"/>
              <w:rPr>
                <w:rFonts w:hAnsi="宋体"/>
                <w:noProof w:val="0"/>
                <w:sz w:val="18"/>
                <w:szCs w:val="18"/>
              </w:rPr>
            </w:pPr>
            <w:r w:rsidRPr="003475F2">
              <w:rPr>
                <w:rFonts w:hAnsi="宋体" w:hint="eastAsia"/>
                <w:noProof w:val="0"/>
                <w:sz w:val="18"/>
                <w:szCs w:val="18"/>
              </w:rPr>
              <w:lastRenderedPageBreak/>
              <w:t>发生程度</w:t>
            </w:r>
          </w:p>
        </w:tc>
        <w:tc>
          <w:tcPr>
            <w:tcW w:w="3823" w:type="dxa"/>
            <w:tcBorders>
              <w:top w:val="single" w:sz="8" w:space="0" w:color="auto"/>
              <w:bottom w:val="single" w:sz="8" w:space="0" w:color="auto"/>
            </w:tcBorders>
            <w:vAlign w:val="center"/>
          </w:tcPr>
          <w:p w14:paraId="43FEB2A6" w14:textId="346EE993" w:rsidR="00CB2076" w:rsidRPr="003475F2" w:rsidRDefault="00CB2076" w:rsidP="00CB2076">
            <w:pPr>
              <w:pStyle w:val="afffffffffffe"/>
              <w:ind w:firstLineChars="0" w:firstLine="0"/>
              <w:jc w:val="center"/>
              <w:rPr>
                <w:rFonts w:hAnsi="宋体"/>
                <w:noProof w:val="0"/>
                <w:sz w:val="18"/>
                <w:szCs w:val="18"/>
              </w:rPr>
            </w:pPr>
            <w:r w:rsidRPr="003475F2">
              <w:rPr>
                <w:rFonts w:hAnsi="宋体" w:hint="eastAsia"/>
                <w:noProof w:val="0"/>
                <w:sz w:val="18"/>
                <w:szCs w:val="18"/>
              </w:rPr>
              <w:t>早熟禾拟茎草螟虫口密度（头/m</w:t>
            </w:r>
            <w:r w:rsidRPr="003475F2">
              <w:rPr>
                <w:rFonts w:hAnsi="宋体" w:hint="eastAsia"/>
                <w:noProof w:val="0"/>
                <w:sz w:val="18"/>
                <w:szCs w:val="18"/>
                <w:vertAlign w:val="superscript"/>
              </w:rPr>
              <w:t>2</w:t>
            </w:r>
            <w:r w:rsidRPr="003475F2">
              <w:rPr>
                <w:rFonts w:hAnsi="宋体" w:hint="eastAsia"/>
                <w:noProof w:val="0"/>
                <w:sz w:val="18"/>
                <w:szCs w:val="18"/>
              </w:rPr>
              <w:t>）</w:t>
            </w:r>
          </w:p>
        </w:tc>
        <w:tc>
          <w:tcPr>
            <w:tcW w:w="3111" w:type="dxa"/>
            <w:tcBorders>
              <w:top w:val="single" w:sz="8" w:space="0" w:color="auto"/>
              <w:bottom w:val="single" w:sz="8" w:space="0" w:color="auto"/>
            </w:tcBorders>
            <w:vAlign w:val="center"/>
          </w:tcPr>
          <w:p w14:paraId="1D186EC9" w14:textId="0EE8229B" w:rsidR="00CB2076" w:rsidRPr="003475F2" w:rsidRDefault="00CB2076" w:rsidP="00CB2076">
            <w:pPr>
              <w:pStyle w:val="afffffffffffe"/>
              <w:ind w:firstLineChars="0" w:firstLine="0"/>
              <w:jc w:val="center"/>
              <w:rPr>
                <w:rFonts w:hAnsi="宋体"/>
                <w:noProof w:val="0"/>
                <w:sz w:val="18"/>
                <w:szCs w:val="18"/>
              </w:rPr>
            </w:pPr>
            <w:r w:rsidRPr="003475F2">
              <w:rPr>
                <w:rFonts w:hAnsi="宋体" w:hint="eastAsia"/>
                <w:noProof w:val="0"/>
                <w:sz w:val="18"/>
                <w:szCs w:val="18"/>
              </w:rPr>
              <w:t>淡剑灰翅夜蛾虫口密度（头/m</w:t>
            </w:r>
            <w:r w:rsidRPr="003475F2">
              <w:rPr>
                <w:rFonts w:hAnsi="宋体" w:hint="eastAsia"/>
                <w:noProof w:val="0"/>
                <w:sz w:val="18"/>
                <w:szCs w:val="18"/>
                <w:vertAlign w:val="superscript"/>
              </w:rPr>
              <w:t>2</w:t>
            </w:r>
            <w:r w:rsidRPr="003475F2">
              <w:rPr>
                <w:rFonts w:hAnsi="宋体" w:hint="eastAsia"/>
                <w:noProof w:val="0"/>
                <w:sz w:val="18"/>
                <w:szCs w:val="18"/>
              </w:rPr>
              <w:t>）</w:t>
            </w:r>
          </w:p>
        </w:tc>
      </w:tr>
      <w:tr w:rsidR="00CB2076" w:rsidRPr="003475F2" w14:paraId="555AF3F9" w14:textId="77777777" w:rsidTr="00256C24">
        <w:trPr>
          <w:jc w:val="center"/>
        </w:trPr>
        <w:tc>
          <w:tcPr>
            <w:tcW w:w="1559" w:type="dxa"/>
            <w:tcBorders>
              <w:top w:val="single" w:sz="8" w:space="0" w:color="auto"/>
            </w:tcBorders>
            <w:vAlign w:val="center"/>
          </w:tcPr>
          <w:p w14:paraId="4B943B66" w14:textId="5DFD12B4" w:rsidR="00CB2076" w:rsidRPr="003475F2" w:rsidRDefault="00CB2076" w:rsidP="00CB2076">
            <w:pPr>
              <w:pStyle w:val="afffffffffffe"/>
              <w:ind w:firstLineChars="0" w:firstLine="0"/>
              <w:jc w:val="center"/>
              <w:rPr>
                <w:rFonts w:hAnsi="宋体"/>
                <w:noProof w:val="0"/>
                <w:sz w:val="18"/>
                <w:szCs w:val="18"/>
              </w:rPr>
            </w:pPr>
            <w:r w:rsidRPr="003475F2">
              <w:rPr>
                <w:rFonts w:hAnsi="宋体" w:hint="eastAsia"/>
                <w:noProof w:val="0"/>
                <w:sz w:val="18"/>
                <w:szCs w:val="18"/>
              </w:rPr>
              <w:t>轻</w:t>
            </w:r>
          </w:p>
        </w:tc>
        <w:tc>
          <w:tcPr>
            <w:tcW w:w="3823" w:type="dxa"/>
            <w:tcBorders>
              <w:top w:val="single" w:sz="8" w:space="0" w:color="auto"/>
            </w:tcBorders>
          </w:tcPr>
          <w:p w14:paraId="10B7951E" w14:textId="50E957A2" w:rsidR="00CB2076" w:rsidRPr="003475F2" w:rsidRDefault="00CB2076" w:rsidP="00CB2076">
            <w:pPr>
              <w:pStyle w:val="afffffffffffe"/>
              <w:ind w:firstLineChars="0" w:firstLine="0"/>
              <w:jc w:val="center"/>
              <w:rPr>
                <w:rFonts w:hAnsi="宋体"/>
                <w:noProof w:val="0"/>
                <w:sz w:val="18"/>
                <w:szCs w:val="18"/>
              </w:rPr>
            </w:pPr>
            <w:r w:rsidRPr="003475F2">
              <w:rPr>
                <w:rFonts w:hAnsi="宋体" w:hint="eastAsia"/>
                <w:sz w:val="18"/>
                <w:szCs w:val="18"/>
              </w:rPr>
              <w:t>N ≤ 100</w:t>
            </w:r>
          </w:p>
        </w:tc>
        <w:tc>
          <w:tcPr>
            <w:tcW w:w="3111" w:type="dxa"/>
            <w:tcBorders>
              <w:top w:val="single" w:sz="8" w:space="0" w:color="auto"/>
            </w:tcBorders>
            <w:vAlign w:val="center"/>
          </w:tcPr>
          <w:p w14:paraId="6DE06A4D" w14:textId="5E59E22A" w:rsidR="00CB2076" w:rsidRPr="003475F2" w:rsidRDefault="00256C24" w:rsidP="00CB2076">
            <w:pPr>
              <w:pStyle w:val="afffffffffffe"/>
              <w:ind w:firstLineChars="0" w:firstLine="0"/>
              <w:jc w:val="center"/>
              <w:rPr>
                <w:rFonts w:hAnsi="宋体"/>
                <w:sz w:val="18"/>
                <w:szCs w:val="18"/>
              </w:rPr>
            </w:pPr>
            <w:r w:rsidRPr="003475F2">
              <w:rPr>
                <w:rFonts w:hAnsi="宋体" w:hint="eastAsia"/>
                <w:sz w:val="18"/>
                <w:szCs w:val="18"/>
              </w:rPr>
              <w:t>N ≤ 50</w:t>
            </w:r>
          </w:p>
        </w:tc>
      </w:tr>
      <w:tr w:rsidR="00CB2076" w:rsidRPr="003475F2" w14:paraId="68BF9E40" w14:textId="77777777" w:rsidTr="00256C24">
        <w:trPr>
          <w:jc w:val="center"/>
        </w:trPr>
        <w:tc>
          <w:tcPr>
            <w:tcW w:w="1559" w:type="dxa"/>
            <w:vAlign w:val="center"/>
          </w:tcPr>
          <w:p w14:paraId="1D4E75CB" w14:textId="24AA8903" w:rsidR="00CB2076" w:rsidRPr="003475F2" w:rsidRDefault="00CB2076" w:rsidP="00CB2076">
            <w:pPr>
              <w:pStyle w:val="afffffffffffe"/>
              <w:ind w:firstLineChars="0" w:firstLine="0"/>
              <w:jc w:val="center"/>
              <w:rPr>
                <w:rFonts w:hAnsi="宋体"/>
                <w:noProof w:val="0"/>
                <w:sz w:val="18"/>
                <w:szCs w:val="18"/>
              </w:rPr>
            </w:pPr>
            <w:r w:rsidRPr="003475F2">
              <w:rPr>
                <w:rFonts w:hAnsi="宋体" w:hint="eastAsia"/>
                <w:noProof w:val="0"/>
                <w:sz w:val="18"/>
                <w:szCs w:val="18"/>
              </w:rPr>
              <w:t>中</w:t>
            </w:r>
          </w:p>
        </w:tc>
        <w:tc>
          <w:tcPr>
            <w:tcW w:w="3823" w:type="dxa"/>
          </w:tcPr>
          <w:p w14:paraId="6609BA85" w14:textId="22D3B147" w:rsidR="00CB2076" w:rsidRPr="003475F2" w:rsidRDefault="00CB2076" w:rsidP="00CB2076">
            <w:pPr>
              <w:pStyle w:val="afffffffffffe"/>
              <w:ind w:firstLineChars="0" w:firstLine="0"/>
              <w:jc w:val="center"/>
              <w:rPr>
                <w:rFonts w:hAnsi="宋体"/>
                <w:noProof w:val="0"/>
                <w:sz w:val="18"/>
                <w:szCs w:val="18"/>
              </w:rPr>
            </w:pPr>
            <w:r w:rsidRPr="003475F2">
              <w:rPr>
                <w:rFonts w:hAnsi="宋体" w:hint="eastAsia"/>
                <w:sz w:val="18"/>
                <w:szCs w:val="18"/>
              </w:rPr>
              <w:t>100&lt; N ≤ 300</w:t>
            </w:r>
          </w:p>
        </w:tc>
        <w:tc>
          <w:tcPr>
            <w:tcW w:w="3111" w:type="dxa"/>
            <w:vAlign w:val="center"/>
          </w:tcPr>
          <w:p w14:paraId="1E456EFD" w14:textId="60125E85" w:rsidR="00CB2076" w:rsidRPr="003475F2" w:rsidRDefault="00256C24" w:rsidP="00CB2076">
            <w:pPr>
              <w:pStyle w:val="afffffffffffe"/>
              <w:ind w:firstLineChars="0" w:firstLine="0"/>
              <w:jc w:val="center"/>
              <w:rPr>
                <w:rFonts w:hAnsi="宋体"/>
                <w:sz w:val="18"/>
                <w:szCs w:val="18"/>
              </w:rPr>
            </w:pPr>
            <w:r w:rsidRPr="003475F2">
              <w:rPr>
                <w:rFonts w:hAnsi="宋体" w:hint="eastAsia"/>
                <w:sz w:val="18"/>
                <w:szCs w:val="18"/>
              </w:rPr>
              <w:t>50&lt;</w:t>
            </w:r>
            <w:r w:rsidR="00A83BC8" w:rsidRPr="003475F2">
              <w:rPr>
                <w:rFonts w:hAnsi="宋体" w:hint="eastAsia"/>
                <w:sz w:val="18"/>
                <w:szCs w:val="18"/>
              </w:rPr>
              <w:t xml:space="preserve"> </w:t>
            </w:r>
            <w:r w:rsidRPr="003475F2">
              <w:rPr>
                <w:rFonts w:hAnsi="宋体" w:hint="eastAsia"/>
                <w:sz w:val="18"/>
                <w:szCs w:val="18"/>
              </w:rPr>
              <w:t>N</w:t>
            </w:r>
            <w:r w:rsidR="00A83BC8" w:rsidRPr="003475F2">
              <w:rPr>
                <w:rFonts w:hAnsi="宋体" w:hint="eastAsia"/>
                <w:sz w:val="18"/>
                <w:szCs w:val="18"/>
              </w:rPr>
              <w:t xml:space="preserve">≤ </w:t>
            </w:r>
            <w:r w:rsidRPr="003475F2">
              <w:rPr>
                <w:rFonts w:hAnsi="宋体" w:hint="eastAsia"/>
                <w:sz w:val="18"/>
                <w:szCs w:val="18"/>
              </w:rPr>
              <w:t>200</w:t>
            </w:r>
          </w:p>
        </w:tc>
      </w:tr>
      <w:tr w:rsidR="00CB2076" w:rsidRPr="003475F2" w14:paraId="60027406" w14:textId="77777777" w:rsidTr="00256C24">
        <w:trPr>
          <w:jc w:val="center"/>
        </w:trPr>
        <w:tc>
          <w:tcPr>
            <w:tcW w:w="1559" w:type="dxa"/>
            <w:vAlign w:val="center"/>
          </w:tcPr>
          <w:p w14:paraId="1A26DBE3" w14:textId="35F47905" w:rsidR="00CB2076" w:rsidRPr="003475F2" w:rsidRDefault="00CB2076" w:rsidP="00CB2076">
            <w:pPr>
              <w:pStyle w:val="afffffffffffe"/>
              <w:ind w:firstLineChars="0" w:firstLine="0"/>
              <w:jc w:val="center"/>
              <w:rPr>
                <w:rFonts w:hAnsi="宋体"/>
                <w:noProof w:val="0"/>
                <w:sz w:val="18"/>
                <w:szCs w:val="18"/>
              </w:rPr>
            </w:pPr>
            <w:r w:rsidRPr="003475F2">
              <w:rPr>
                <w:rFonts w:hAnsi="宋体" w:hint="eastAsia"/>
                <w:noProof w:val="0"/>
                <w:sz w:val="18"/>
                <w:szCs w:val="18"/>
              </w:rPr>
              <w:t>重</w:t>
            </w:r>
          </w:p>
        </w:tc>
        <w:tc>
          <w:tcPr>
            <w:tcW w:w="3823" w:type="dxa"/>
          </w:tcPr>
          <w:p w14:paraId="5FCE56C0" w14:textId="2E44B8F3" w:rsidR="00CB2076" w:rsidRPr="003475F2" w:rsidRDefault="00CB2076" w:rsidP="00CB2076">
            <w:pPr>
              <w:pStyle w:val="afffffffffffe"/>
              <w:ind w:firstLineChars="0" w:firstLine="0"/>
              <w:jc w:val="center"/>
              <w:rPr>
                <w:rFonts w:hAnsi="宋体"/>
                <w:noProof w:val="0"/>
                <w:sz w:val="18"/>
                <w:szCs w:val="18"/>
              </w:rPr>
            </w:pPr>
            <w:r w:rsidRPr="003475F2">
              <w:rPr>
                <w:rFonts w:hAnsi="宋体"/>
                <w:sz w:val="18"/>
                <w:szCs w:val="18"/>
              </w:rPr>
              <w:t>N &gt; 300</w:t>
            </w:r>
          </w:p>
        </w:tc>
        <w:tc>
          <w:tcPr>
            <w:tcW w:w="3111" w:type="dxa"/>
            <w:vAlign w:val="center"/>
          </w:tcPr>
          <w:p w14:paraId="09E2E1F0" w14:textId="34975CA4" w:rsidR="00CB2076" w:rsidRPr="003475F2" w:rsidRDefault="00256C24" w:rsidP="00CB2076">
            <w:pPr>
              <w:pStyle w:val="afffffffffffe"/>
              <w:ind w:firstLineChars="0" w:firstLine="0"/>
              <w:jc w:val="center"/>
              <w:rPr>
                <w:rFonts w:hAnsi="宋体"/>
                <w:sz w:val="18"/>
                <w:szCs w:val="18"/>
              </w:rPr>
            </w:pPr>
            <w:r w:rsidRPr="003475F2">
              <w:rPr>
                <w:rFonts w:hAnsi="宋体" w:hint="eastAsia"/>
                <w:sz w:val="18"/>
                <w:szCs w:val="18"/>
              </w:rPr>
              <w:t>N</w:t>
            </w:r>
            <w:r w:rsidRPr="003475F2">
              <w:rPr>
                <w:rFonts w:hAnsi="宋体"/>
                <w:sz w:val="18"/>
                <w:szCs w:val="18"/>
              </w:rPr>
              <w:t>&gt;</w:t>
            </w:r>
            <w:r w:rsidRPr="003475F2">
              <w:rPr>
                <w:rFonts w:hAnsi="宋体" w:hint="eastAsia"/>
                <w:sz w:val="18"/>
                <w:szCs w:val="18"/>
              </w:rPr>
              <w:t>200</w:t>
            </w:r>
          </w:p>
        </w:tc>
      </w:tr>
    </w:tbl>
    <w:p w14:paraId="5DD0430C" w14:textId="77777777" w:rsidR="00CB2076" w:rsidRDefault="00CB2076" w:rsidP="00CB2076">
      <w:pPr>
        <w:pStyle w:val="aff3"/>
        <w:numPr>
          <w:ilvl w:val="0"/>
          <w:numId w:val="0"/>
        </w:numPr>
        <w:spacing w:before="156" w:after="156"/>
        <w:jc w:val="both"/>
      </w:pPr>
    </w:p>
    <w:p w14:paraId="31094DDD" w14:textId="77777777" w:rsidR="00256C24" w:rsidRDefault="00256C24" w:rsidP="00256C24">
      <w:pPr>
        <w:pStyle w:val="afff"/>
        <w:spacing w:before="156" w:after="156"/>
      </w:pPr>
      <w:r>
        <w:rPr>
          <w:rFonts w:hint="eastAsia"/>
        </w:rPr>
        <w:t>方法</w:t>
      </w:r>
    </w:p>
    <w:p w14:paraId="1E042E6A" w14:textId="77777777" w:rsidR="007F680A" w:rsidRDefault="00256C24" w:rsidP="00CD4C17">
      <w:pPr>
        <w:pStyle w:val="afff0"/>
        <w:spacing w:before="156" w:after="156" w:line="360" w:lineRule="auto"/>
        <w:rPr>
          <w:rFonts w:ascii="Times New Roman" w:eastAsia="宋体"/>
          <w:szCs w:val="21"/>
        </w:rPr>
      </w:pPr>
      <w:r w:rsidRPr="00CD4C17">
        <w:rPr>
          <w:rFonts w:ascii="Times New Roman" w:eastAsia="宋体" w:hint="eastAsia"/>
          <w:szCs w:val="21"/>
        </w:rPr>
        <w:t>早熟禾拟茎草螟</w:t>
      </w:r>
      <w:r w:rsidR="00E048CE" w:rsidRPr="006427EA">
        <w:rPr>
          <w:rFonts w:ascii="Times New Roman" w:eastAsia="宋体" w:hint="eastAsia"/>
          <w:szCs w:val="21"/>
        </w:rPr>
        <w:t>幼虫</w:t>
      </w:r>
      <w:r w:rsidR="00CD4C17">
        <w:rPr>
          <w:rFonts w:ascii="Times New Roman" w:eastAsia="宋体" w:hint="eastAsia"/>
          <w:szCs w:val="21"/>
        </w:rPr>
        <w:t>调查</w:t>
      </w:r>
    </w:p>
    <w:p w14:paraId="34CC2579" w14:textId="00AF68D4" w:rsidR="00256C24" w:rsidRPr="00B9689A" w:rsidRDefault="00CD4C17" w:rsidP="00B9689A">
      <w:pPr>
        <w:pStyle w:val="affffc"/>
        <w:ind w:firstLine="420"/>
        <w:rPr>
          <w:noProof w:val="0"/>
        </w:rPr>
      </w:pPr>
      <w:r w:rsidRPr="00B9689A">
        <w:rPr>
          <w:rFonts w:hint="eastAsia"/>
          <w:noProof w:val="0"/>
        </w:rPr>
        <w:t>应</w:t>
      </w:r>
      <w:r w:rsidR="00256C24" w:rsidRPr="00B9689A">
        <w:rPr>
          <w:rFonts w:hint="eastAsia"/>
          <w:noProof w:val="0"/>
        </w:rPr>
        <w:t>选择禾本科草坪，以狗牙根</w:t>
      </w:r>
      <w:r w:rsidR="00256C24" w:rsidRPr="00B9689A">
        <w:rPr>
          <w:rFonts w:hint="eastAsia"/>
          <w:i/>
          <w:iCs/>
          <w:noProof w:val="0"/>
        </w:rPr>
        <w:t>Cynodon dactylon</w:t>
      </w:r>
      <w:r w:rsidR="00256C24" w:rsidRPr="00B9689A">
        <w:rPr>
          <w:rFonts w:hint="eastAsia"/>
          <w:noProof w:val="0"/>
        </w:rPr>
        <w:t>、黑麦草</w:t>
      </w:r>
      <w:r w:rsidR="00256C24" w:rsidRPr="00B9689A">
        <w:rPr>
          <w:rFonts w:hint="eastAsia"/>
          <w:i/>
          <w:iCs/>
          <w:noProof w:val="0"/>
        </w:rPr>
        <w:t>Lolium perenne</w:t>
      </w:r>
      <w:r w:rsidR="00256C24" w:rsidRPr="00B9689A">
        <w:rPr>
          <w:rFonts w:hint="eastAsia"/>
          <w:noProof w:val="0"/>
        </w:rPr>
        <w:t>、</w:t>
      </w:r>
      <w:bookmarkStart w:id="61" w:name="_Hlk202877235"/>
      <w:r w:rsidR="00256C24" w:rsidRPr="00B9689A">
        <w:rPr>
          <w:rFonts w:hint="eastAsia"/>
          <w:noProof w:val="0"/>
        </w:rPr>
        <w:t>高羊茅</w:t>
      </w:r>
      <w:r w:rsidR="00256C24" w:rsidRPr="00B9689A">
        <w:rPr>
          <w:rFonts w:hint="eastAsia"/>
          <w:i/>
          <w:iCs/>
          <w:noProof w:val="0"/>
        </w:rPr>
        <w:t>Festuca arundinacea</w:t>
      </w:r>
      <w:bookmarkEnd w:id="61"/>
      <w:r w:rsidR="00256C24" w:rsidRPr="00B9689A">
        <w:rPr>
          <w:rFonts w:hint="eastAsia"/>
          <w:noProof w:val="0"/>
        </w:rPr>
        <w:t>草坪为主。5月下旬至11月上旬进行为害期调查，每旬调查1次。采用棋盘式挖土取样法，样方大小长20 cm：宽20 cm：深5 cm，样方数量不少于9个，记录每样方内幼虫的数量，幼虫识别特征参见附录</w:t>
      </w:r>
      <w:r w:rsidR="006A5166" w:rsidRPr="00B9689A">
        <w:rPr>
          <w:rFonts w:hint="eastAsia"/>
          <w:noProof w:val="0"/>
        </w:rPr>
        <w:t>A</w:t>
      </w:r>
      <w:r w:rsidR="00C8382E" w:rsidRPr="00B9689A">
        <w:rPr>
          <w:rFonts w:hint="eastAsia"/>
          <w:noProof w:val="0"/>
        </w:rPr>
        <w:t>。根据样方面积和幼虫数量</w:t>
      </w:r>
      <w:r w:rsidR="00256C24" w:rsidRPr="00B9689A">
        <w:rPr>
          <w:rFonts w:hint="eastAsia"/>
          <w:noProof w:val="0"/>
        </w:rPr>
        <w:t>计算虫口密度，</w:t>
      </w:r>
      <w:r w:rsidR="00C8382E" w:rsidRPr="00B9689A">
        <w:rPr>
          <w:rFonts w:hint="eastAsia"/>
          <w:noProof w:val="0"/>
        </w:rPr>
        <w:t>按</w:t>
      </w:r>
      <w:r w:rsidR="00256C24" w:rsidRPr="00B9689A">
        <w:rPr>
          <w:rFonts w:hint="eastAsia"/>
          <w:noProof w:val="0"/>
        </w:rPr>
        <w:t>表</w:t>
      </w:r>
      <w:r w:rsidR="00F8473D" w:rsidRPr="00B9689A">
        <w:rPr>
          <w:rFonts w:hint="eastAsia"/>
          <w:noProof w:val="0"/>
        </w:rPr>
        <w:t>3</w:t>
      </w:r>
      <w:r w:rsidR="00256C24" w:rsidRPr="00B9689A">
        <w:rPr>
          <w:rFonts w:hint="eastAsia"/>
          <w:noProof w:val="0"/>
        </w:rPr>
        <w:t>中的发生程度分级指标</w:t>
      </w:r>
      <w:r w:rsidR="00C8382E" w:rsidRPr="00B9689A">
        <w:rPr>
          <w:rFonts w:hint="eastAsia"/>
          <w:noProof w:val="0"/>
        </w:rPr>
        <w:t>进行分级，并按附录</w:t>
      </w:r>
      <w:r w:rsidR="006A5166" w:rsidRPr="00B9689A">
        <w:rPr>
          <w:rFonts w:hint="eastAsia"/>
          <w:noProof w:val="0"/>
        </w:rPr>
        <w:t>B</w:t>
      </w:r>
      <w:r w:rsidR="00C8382E" w:rsidRPr="00B9689A">
        <w:rPr>
          <w:rFonts w:hint="eastAsia"/>
          <w:noProof w:val="0"/>
        </w:rPr>
        <w:t>的表</w:t>
      </w:r>
      <w:r w:rsidR="006A5166" w:rsidRPr="00B9689A">
        <w:rPr>
          <w:rFonts w:hint="eastAsia"/>
          <w:noProof w:val="0"/>
        </w:rPr>
        <w:t>B</w:t>
      </w:r>
      <w:r w:rsidR="00C8382E" w:rsidRPr="00B9689A">
        <w:rPr>
          <w:rFonts w:hint="eastAsia"/>
          <w:noProof w:val="0"/>
        </w:rPr>
        <w:t>.2幼虫调查表要求填写</w:t>
      </w:r>
      <w:r w:rsidR="00256C24" w:rsidRPr="00B9689A">
        <w:rPr>
          <w:rFonts w:hint="eastAsia"/>
          <w:noProof w:val="0"/>
        </w:rPr>
        <w:t>调查结果。</w:t>
      </w:r>
    </w:p>
    <w:p w14:paraId="34082D1E" w14:textId="77777777" w:rsidR="007F680A" w:rsidRPr="007F680A" w:rsidRDefault="00256C24" w:rsidP="00CD4C17">
      <w:pPr>
        <w:pStyle w:val="afff0"/>
        <w:spacing w:before="156" w:after="156" w:line="360" w:lineRule="auto"/>
      </w:pPr>
      <w:r w:rsidRPr="00CD4C17">
        <w:rPr>
          <w:rFonts w:ascii="Times New Roman" w:eastAsia="宋体" w:hint="eastAsia"/>
          <w:szCs w:val="21"/>
        </w:rPr>
        <w:t>淡剑灰翅夜蛾</w:t>
      </w:r>
      <w:r w:rsidR="00E048CE" w:rsidRPr="006427EA">
        <w:rPr>
          <w:rFonts w:ascii="Times New Roman" w:eastAsia="宋体" w:hint="eastAsia"/>
          <w:szCs w:val="21"/>
        </w:rPr>
        <w:t>幼虫</w:t>
      </w:r>
      <w:r w:rsidR="00CD4C17">
        <w:rPr>
          <w:rFonts w:ascii="Times New Roman" w:eastAsia="宋体" w:hint="eastAsia"/>
          <w:szCs w:val="21"/>
        </w:rPr>
        <w:t>调查</w:t>
      </w:r>
    </w:p>
    <w:p w14:paraId="11AE0021" w14:textId="181C6F7C" w:rsidR="00E967CD" w:rsidRPr="00B9689A" w:rsidRDefault="00CD4C17" w:rsidP="00B9689A">
      <w:pPr>
        <w:pStyle w:val="affffc"/>
        <w:ind w:firstLine="420"/>
        <w:rPr>
          <w:noProof w:val="0"/>
        </w:rPr>
      </w:pPr>
      <w:r w:rsidRPr="00B9689A">
        <w:rPr>
          <w:rFonts w:hint="eastAsia"/>
          <w:noProof w:val="0"/>
        </w:rPr>
        <w:t>应</w:t>
      </w:r>
      <w:r w:rsidR="00256C24" w:rsidRPr="00B9689A">
        <w:rPr>
          <w:rFonts w:hint="eastAsia"/>
          <w:noProof w:val="0"/>
        </w:rPr>
        <w:t>选择禾本科草坪，</w:t>
      </w:r>
      <w:r w:rsidRPr="00B9689A">
        <w:rPr>
          <w:rFonts w:hint="eastAsia"/>
          <w:noProof w:val="0"/>
        </w:rPr>
        <w:t>以狗牙根</w:t>
      </w:r>
      <w:r w:rsidRPr="00B9689A">
        <w:rPr>
          <w:rFonts w:hint="eastAsia"/>
          <w:i/>
          <w:iCs/>
          <w:noProof w:val="0"/>
        </w:rPr>
        <w:t>Cynodon dactylon</w:t>
      </w:r>
      <w:r w:rsidRPr="00B9689A">
        <w:rPr>
          <w:rFonts w:hint="eastAsia"/>
          <w:noProof w:val="0"/>
        </w:rPr>
        <w:t>、</w:t>
      </w:r>
      <w:r w:rsidR="00314AE8" w:rsidRPr="00B9689A">
        <w:rPr>
          <w:rFonts w:hint="eastAsia"/>
          <w:noProof w:val="0"/>
        </w:rPr>
        <w:t>结缕草</w:t>
      </w:r>
      <w:r w:rsidR="00314AE8" w:rsidRPr="00B9689A">
        <w:rPr>
          <w:i/>
          <w:iCs/>
          <w:noProof w:val="0"/>
        </w:rPr>
        <w:t>Zoysia japonica</w:t>
      </w:r>
      <w:r w:rsidR="00314AE8" w:rsidRPr="00B9689A">
        <w:rPr>
          <w:rFonts w:hint="eastAsia"/>
          <w:noProof w:val="0"/>
        </w:rPr>
        <w:t>、</w:t>
      </w:r>
      <w:r w:rsidR="008B3423" w:rsidRPr="00B9689A">
        <w:rPr>
          <w:rFonts w:hint="eastAsia"/>
          <w:noProof w:val="0"/>
        </w:rPr>
        <w:t>高羊茅</w:t>
      </w:r>
      <w:r w:rsidR="008B3423" w:rsidRPr="00B9689A">
        <w:rPr>
          <w:rFonts w:hint="eastAsia"/>
          <w:i/>
          <w:iCs/>
          <w:noProof w:val="0"/>
        </w:rPr>
        <w:t>Festuca arundinacea</w:t>
      </w:r>
      <w:r w:rsidRPr="00B9689A">
        <w:rPr>
          <w:rFonts w:hint="eastAsia"/>
          <w:noProof w:val="0"/>
        </w:rPr>
        <w:t xml:space="preserve"> 草坪为主。</w:t>
      </w:r>
      <w:r w:rsidR="00256C24" w:rsidRPr="00B9689A">
        <w:rPr>
          <w:rFonts w:hint="eastAsia"/>
          <w:noProof w:val="0"/>
        </w:rPr>
        <w:t>3月中旬进行越冬期调查，5月中旬至11月上旬进行为害期调查。越冬期调查一次；为害期调查期间7月上旬至8月下旬每周调查一次，其余时间每旬调查一次。调查采用棋盘式取样法，选取</w:t>
      </w:r>
      <w:r w:rsidR="00F8473D" w:rsidRPr="00B9689A">
        <w:rPr>
          <w:rFonts w:hint="eastAsia"/>
          <w:noProof w:val="0"/>
        </w:rPr>
        <w:t>长20 cm：宽20 cm</w:t>
      </w:r>
      <w:r w:rsidR="00256C24" w:rsidRPr="00B9689A">
        <w:rPr>
          <w:rFonts w:hint="eastAsia"/>
          <w:noProof w:val="0"/>
        </w:rPr>
        <w:t xml:space="preserve"> 样方30个以上（含30个），记录每样方幼虫数量</w:t>
      </w:r>
      <w:r w:rsidR="00C8382E" w:rsidRPr="00B9689A">
        <w:rPr>
          <w:rFonts w:hint="eastAsia"/>
          <w:noProof w:val="0"/>
        </w:rPr>
        <w:t>，幼虫</w:t>
      </w:r>
      <w:r w:rsidR="00F8473D" w:rsidRPr="00B9689A">
        <w:rPr>
          <w:rFonts w:hint="eastAsia"/>
          <w:noProof w:val="0"/>
        </w:rPr>
        <w:t>为害特征</w:t>
      </w:r>
      <w:r w:rsidR="00256C24" w:rsidRPr="00B9689A">
        <w:rPr>
          <w:rFonts w:hint="eastAsia"/>
          <w:noProof w:val="0"/>
        </w:rPr>
        <w:t>及识别见附录</w:t>
      </w:r>
      <w:r w:rsidR="00D1221E" w:rsidRPr="00B9689A">
        <w:rPr>
          <w:rFonts w:hint="eastAsia"/>
          <w:noProof w:val="0"/>
        </w:rPr>
        <w:t>A</w:t>
      </w:r>
      <w:r w:rsidR="00C8382E" w:rsidRPr="00B9689A">
        <w:rPr>
          <w:rFonts w:hint="eastAsia"/>
          <w:noProof w:val="0"/>
        </w:rPr>
        <w:t>。根据样方面积和幼虫数量</w:t>
      </w:r>
      <w:r w:rsidR="00256C24" w:rsidRPr="00B9689A">
        <w:rPr>
          <w:rFonts w:hint="eastAsia"/>
          <w:noProof w:val="0"/>
        </w:rPr>
        <w:t>计算虫口密度</w:t>
      </w:r>
      <w:r w:rsidR="00F8473D" w:rsidRPr="00B9689A">
        <w:rPr>
          <w:rFonts w:hint="eastAsia"/>
          <w:noProof w:val="0"/>
        </w:rPr>
        <w:t>，</w:t>
      </w:r>
      <w:r w:rsidR="00C8382E" w:rsidRPr="00B9689A">
        <w:rPr>
          <w:rFonts w:hint="eastAsia"/>
          <w:noProof w:val="0"/>
        </w:rPr>
        <w:t>按</w:t>
      </w:r>
      <w:r w:rsidR="00F8473D" w:rsidRPr="00B9689A">
        <w:rPr>
          <w:rFonts w:hint="eastAsia"/>
          <w:noProof w:val="0"/>
        </w:rPr>
        <w:t>表3中的发生程度分级指标</w:t>
      </w:r>
      <w:r w:rsidR="00C8382E" w:rsidRPr="00B9689A">
        <w:rPr>
          <w:rFonts w:hint="eastAsia"/>
          <w:noProof w:val="0"/>
        </w:rPr>
        <w:t>进行分级，并按附录</w:t>
      </w:r>
      <w:r w:rsidR="00D1221E" w:rsidRPr="00B9689A">
        <w:rPr>
          <w:rFonts w:hint="eastAsia"/>
          <w:noProof w:val="0"/>
        </w:rPr>
        <w:t>B</w:t>
      </w:r>
      <w:r w:rsidR="00C8382E" w:rsidRPr="00B9689A">
        <w:rPr>
          <w:rFonts w:hint="eastAsia"/>
          <w:noProof w:val="0"/>
        </w:rPr>
        <w:t>中表</w:t>
      </w:r>
      <w:r w:rsidR="00D1221E" w:rsidRPr="00B9689A">
        <w:rPr>
          <w:rFonts w:hint="eastAsia"/>
          <w:noProof w:val="0"/>
        </w:rPr>
        <w:t>B</w:t>
      </w:r>
      <w:r w:rsidR="00C8382E" w:rsidRPr="00B9689A">
        <w:rPr>
          <w:rFonts w:hint="eastAsia"/>
          <w:noProof w:val="0"/>
        </w:rPr>
        <w:t>.2幼虫调查表填写</w:t>
      </w:r>
      <w:r w:rsidR="00F8473D" w:rsidRPr="00B9689A">
        <w:rPr>
          <w:rFonts w:hint="eastAsia"/>
          <w:noProof w:val="0"/>
        </w:rPr>
        <w:t>调查结果</w:t>
      </w:r>
      <w:r w:rsidR="00C8382E" w:rsidRPr="00B9689A">
        <w:rPr>
          <w:rFonts w:hint="eastAsia"/>
          <w:noProof w:val="0"/>
        </w:rPr>
        <w:t>。</w:t>
      </w:r>
    </w:p>
    <w:p w14:paraId="3FFD36CC" w14:textId="77777777" w:rsidR="00EC5511" w:rsidRDefault="00EC5511" w:rsidP="00EC5511">
      <w:pPr>
        <w:pStyle w:val="affd"/>
        <w:spacing w:before="312" w:after="312"/>
      </w:pPr>
      <w:bookmarkStart w:id="62" w:name="_Toc205889113"/>
      <w:bookmarkStart w:id="63" w:name="_Toc205986708"/>
      <w:r w:rsidRPr="00EC5511">
        <w:rPr>
          <w:rFonts w:hint="eastAsia"/>
        </w:rPr>
        <w:t>虫情预测</w:t>
      </w:r>
      <w:bookmarkEnd w:id="62"/>
      <w:bookmarkEnd w:id="63"/>
    </w:p>
    <w:p w14:paraId="175B5CC5" w14:textId="77777777" w:rsidR="00EC5511" w:rsidRDefault="00EC5511" w:rsidP="00EC5511">
      <w:pPr>
        <w:pStyle w:val="affe"/>
        <w:spacing w:before="156" w:after="156"/>
      </w:pPr>
      <w:bookmarkStart w:id="64" w:name="_Toc205889114"/>
      <w:r>
        <w:rPr>
          <w:rFonts w:hint="eastAsia"/>
        </w:rPr>
        <w:t>气象要素</w:t>
      </w:r>
      <w:bookmarkEnd w:id="64"/>
    </w:p>
    <w:p w14:paraId="01BCB63C" w14:textId="1ABB868C" w:rsidR="00EC5511" w:rsidRPr="00EC5511" w:rsidRDefault="00EC5511" w:rsidP="00EC5511">
      <w:pPr>
        <w:widowControl/>
        <w:adjustRightInd/>
        <w:spacing w:line="360" w:lineRule="auto"/>
        <w:ind w:firstLineChars="200" w:firstLine="420"/>
        <w:rPr>
          <w:rFonts w:ascii="Times New Roman" w:hAnsi="Times New Roman"/>
          <w:kern w:val="0"/>
        </w:rPr>
      </w:pPr>
      <w:r w:rsidRPr="00EC5511">
        <w:rPr>
          <w:rFonts w:ascii="Times New Roman" w:hAnsi="Times New Roman" w:hint="eastAsia"/>
          <w:kern w:val="0"/>
        </w:rPr>
        <w:t>参考上海本地气象资料进行虫情预测，气温以上海市气象局官方公布的预测值为准。</w:t>
      </w:r>
    </w:p>
    <w:p w14:paraId="41D0ACE3" w14:textId="77777777" w:rsidR="00EC5511" w:rsidRDefault="00EC5511" w:rsidP="00EC5511">
      <w:pPr>
        <w:pStyle w:val="affe"/>
        <w:spacing w:before="156" w:after="156"/>
      </w:pPr>
      <w:bookmarkStart w:id="65" w:name="_Toc205889115"/>
      <w:r>
        <w:rPr>
          <w:rFonts w:hint="eastAsia"/>
        </w:rPr>
        <w:t>发生期预测</w:t>
      </w:r>
      <w:bookmarkEnd w:id="65"/>
    </w:p>
    <w:p w14:paraId="4894456E" w14:textId="26951A56" w:rsidR="00EC5511" w:rsidRPr="00D07FA0" w:rsidRDefault="00EC5511" w:rsidP="00D07FA0">
      <w:pPr>
        <w:pStyle w:val="affffc"/>
        <w:ind w:firstLine="420"/>
        <w:rPr>
          <w:noProof w:val="0"/>
        </w:rPr>
      </w:pPr>
      <w:r w:rsidRPr="00D07FA0">
        <w:rPr>
          <w:rFonts w:hint="eastAsia"/>
          <w:noProof w:val="0"/>
        </w:rPr>
        <w:t>根据4.1成虫调查数据，制作成虫</w:t>
      </w:r>
      <w:r w:rsidR="007A1DE5" w:rsidRPr="00D07FA0">
        <w:rPr>
          <w:rFonts w:hint="eastAsia"/>
          <w:noProof w:val="0"/>
        </w:rPr>
        <w:t>种群动态</w:t>
      </w:r>
      <w:r w:rsidRPr="00D07FA0">
        <w:rPr>
          <w:rFonts w:hint="eastAsia"/>
          <w:noProof w:val="0"/>
        </w:rPr>
        <w:t>消长曲线</w:t>
      </w:r>
      <w:r w:rsidR="00200708" w:rsidRPr="00D07FA0">
        <w:rPr>
          <w:rFonts w:hint="eastAsia"/>
          <w:noProof w:val="0"/>
        </w:rPr>
        <w:t>（</w:t>
      </w:r>
      <w:r w:rsidR="007F680A" w:rsidRPr="00D07FA0">
        <w:rPr>
          <w:rFonts w:hint="eastAsia"/>
          <w:noProof w:val="0"/>
        </w:rPr>
        <w:t>参</w:t>
      </w:r>
      <w:r w:rsidR="000E534E" w:rsidRPr="00D07FA0">
        <w:rPr>
          <w:rFonts w:hint="eastAsia"/>
          <w:noProof w:val="0"/>
        </w:rPr>
        <w:t>见附录C中图C.1</w:t>
      </w:r>
      <w:r w:rsidR="00200708" w:rsidRPr="00D07FA0">
        <w:rPr>
          <w:rFonts w:hint="eastAsia"/>
          <w:noProof w:val="0"/>
        </w:rPr>
        <w:t>）</w:t>
      </w:r>
      <w:r w:rsidRPr="00D07FA0">
        <w:rPr>
          <w:rFonts w:hint="eastAsia"/>
          <w:noProof w:val="0"/>
        </w:rPr>
        <w:t>。根据成虫消长曲线，结合越冬代成虫发生期时间、要预测的下一代发生期间当地的气温预测值，以及该气温条件下各虫态的发育历期，参照附录</w:t>
      </w:r>
      <w:r w:rsidR="000E534E" w:rsidRPr="00D07FA0">
        <w:rPr>
          <w:rFonts w:hint="eastAsia"/>
          <w:noProof w:val="0"/>
        </w:rPr>
        <w:t>D</w:t>
      </w:r>
      <w:r w:rsidR="007F680A" w:rsidRPr="00D07FA0">
        <w:rPr>
          <w:rFonts w:hint="eastAsia"/>
          <w:noProof w:val="0"/>
        </w:rPr>
        <w:t>中</w:t>
      </w:r>
      <w:r w:rsidRPr="00D07FA0">
        <w:rPr>
          <w:rFonts w:hint="eastAsia"/>
          <w:noProof w:val="0"/>
        </w:rPr>
        <w:t>表</w:t>
      </w:r>
      <w:r w:rsidR="000E534E" w:rsidRPr="00D07FA0">
        <w:rPr>
          <w:rFonts w:hint="eastAsia"/>
          <w:noProof w:val="0"/>
        </w:rPr>
        <w:t>D</w:t>
      </w:r>
      <w:r w:rsidRPr="00D07FA0">
        <w:rPr>
          <w:rFonts w:hint="eastAsia"/>
          <w:noProof w:val="0"/>
        </w:rPr>
        <w:t>.1不同温度下的发育历期</w:t>
      </w:r>
      <w:r w:rsidR="00C114B2" w:rsidRPr="00D07FA0">
        <w:rPr>
          <w:rFonts w:hint="eastAsia"/>
          <w:noProof w:val="0"/>
        </w:rPr>
        <w:t>或表D.3不同寄主上的发育历期结合</w:t>
      </w:r>
      <w:r w:rsidR="007F680A" w:rsidRPr="00D07FA0">
        <w:rPr>
          <w:rFonts w:hint="eastAsia"/>
          <w:noProof w:val="0"/>
        </w:rPr>
        <w:t>其</w:t>
      </w:r>
      <w:r w:rsidR="00C114B2" w:rsidRPr="00D07FA0">
        <w:rPr>
          <w:rFonts w:hint="eastAsia"/>
          <w:noProof w:val="0"/>
        </w:rPr>
        <w:t>生活史（附录E）</w:t>
      </w:r>
      <w:r w:rsidRPr="00D07FA0">
        <w:rPr>
          <w:rFonts w:hint="eastAsia"/>
          <w:noProof w:val="0"/>
        </w:rPr>
        <w:t>，按式（1）预测下一虫态或下一代的发生期。</w:t>
      </w:r>
    </w:p>
    <w:p w14:paraId="39CFD22C" w14:textId="64A24B1E" w:rsidR="00EC5511" w:rsidRDefault="00EC5511" w:rsidP="00EC5511">
      <w:pPr>
        <w:pStyle w:val="affffffe"/>
      </w:pPr>
      <w:r>
        <w:rPr>
          <w:rFonts w:hint="eastAsia"/>
        </w:rPr>
        <w:tab/>
      </w:r>
      <m:oMath>
        <m:r>
          <w:rPr>
            <w:rFonts w:ascii="Cambria Math" w:hAnsi="Cambria Math" w:hint="eastAsia"/>
          </w:rPr>
          <m:t xml:space="preserve">F = </m:t>
        </m:r>
        <m:sSub>
          <m:sSubPr>
            <m:ctrlPr>
              <w:rPr>
                <w:rFonts w:ascii="Cambria Math" w:hAnsi="Cambria Math"/>
                <w:i/>
                <w:iCs/>
              </w:rPr>
            </m:ctrlPr>
          </m:sSubPr>
          <m:e>
            <m:r>
              <w:rPr>
                <w:rFonts w:ascii="Cambria Math" w:hAnsi="Cambria Math" w:hint="eastAsia"/>
              </w:rPr>
              <m:t>H</m:t>
            </m:r>
          </m:e>
          <m:sub>
            <m:r>
              <w:rPr>
                <w:rFonts w:ascii="Cambria Math" w:hAnsi="Cambria Math" w:hint="eastAsia"/>
              </w:rPr>
              <m:t>i</m:t>
            </m:r>
          </m:sub>
        </m:sSub>
        <m:r>
          <w:rPr>
            <w:rFonts w:ascii="Cambria Math" w:hAnsi="Cambria Math" w:hint="eastAsia"/>
          </w:rPr>
          <m:t xml:space="preserve">+ </m:t>
        </m:r>
        <m:d>
          <m:dPr>
            <m:ctrlPr>
              <w:rPr>
                <w:rFonts w:ascii="Cambria Math" w:hAnsi="Cambria Math"/>
                <w:i/>
                <w:iCs/>
              </w:rPr>
            </m:ctrlPr>
          </m:dPr>
          <m:e>
            <m:sSub>
              <m:sSubPr>
                <m:ctrlPr>
                  <w:rPr>
                    <w:rFonts w:ascii="Cambria Math" w:hAnsi="Cambria Math"/>
                    <w:i/>
                    <w:iCs/>
                  </w:rPr>
                </m:ctrlPr>
              </m:sSubPr>
              <m:e>
                <m:r>
                  <w:rPr>
                    <w:rFonts w:ascii="Cambria Math" w:hAnsi="Cambria Math" w:hint="eastAsia"/>
                  </w:rPr>
                  <m:t>X</m:t>
                </m:r>
              </m:e>
              <m:sub>
                <m:r>
                  <w:rPr>
                    <w:rFonts w:ascii="Cambria Math" w:hAnsi="Cambria Math"/>
                  </w:rPr>
                  <m:t>i</m:t>
                </m:r>
              </m:sub>
            </m:sSub>
            <m:r>
              <w:rPr>
                <w:rFonts w:ascii="Cambria Math" w:hAnsi="Cambria Math" w:hint="eastAsia"/>
              </w:rPr>
              <m:t>±</m:t>
            </m:r>
            <m:r>
              <w:rPr>
                <w:rFonts w:ascii="Cambria Math" w:hAnsi="Cambria Math" w:hint="eastAsia"/>
              </w:rPr>
              <m:t xml:space="preserve"> </m:t>
            </m:r>
            <m:sSub>
              <m:sSubPr>
                <m:ctrlPr>
                  <w:rPr>
                    <w:rFonts w:ascii="Cambria Math" w:hAnsi="Cambria Math"/>
                    <w:i/>
                    <w:iCs/>
                  </w:rPr>
                </m:ctrlPr>
              </m:sSubPr>
              <m:e>
                <m:r>
                  <w:rPr>
                    <w:rFonts w:ascii="Cambria Math" w:hAnsi="Cambria Math" w:hint="eastAsia"/>
                  </w:rPr>
                  <m:t>S</m:t>
                </m:r>
              </m:e>
              <m:sub>
                <m:r>
                  <w:rPr>
                    <w:rFonts w:ascii="Cambria Math" w:hAnsi="Cambria Math"/>
                  </w:rPr>
                  <m:t>x</m:t>
                </m:r>
              </m:sub>
            </m:sSub>
          </m:e>
        </m:d>
      </m:oMath>
      <w:r w:rsidRPr="00EC5511">
        <w:rPr>
          <w:rFonts w:ascii="微软雅黑" w:eastAsia="微软雅黑" w:hAnsi="微软雅黑" w:hint="eastAsia"/>
        </w:rPr>
        <w:tab/>
      </w:r>
      <w:r>
        <w:t>(</w:t>
      </w:r>
      <w:r>
        <w:fldChar w:fldCharType="begin"/>
      </w:r>
      <w:r w:rsidRPr="00EC5511">
        <w:instrText xml:space="preserve"> AUTONUM </w:instrText>
      </w:r>
      <w:r>
        <w:fldChar w:fldCharType="end"/>
      </w:r>
      <w:r>
        <w:t>)</w:t>
      </w:r>
    </w:p>
    <w:p w14:paraId="3FF75F2F" w14:textId="77777777" w:rsidR="00EC5511" w:rsidRDefault="00EC5511" w:rsidP="00326C40">
      <w:pPr>
        <w:pStyle w:val="affffc"/>
        <w:ind w:firstLineChars="0" w:firstLine="0"/>
      </w:pPr>
      <w:r>
        <w:rPr>
          <w:rFonts w:hint="eastAsia"/>
        </w:rPr>
        <w:t>式中：</w:t>
      </w:r>
    </w:p>
    <w:p w14:paraId="100B71CF" w14:textId="3A411040" w:rsidR="00EC5511" w:rsidRDefault="00EC5511" w:rsidP="00EC5511">
      <w:pPr>
        <w:pStyle w:val="affffc"/>
        <w:ind w:firstLine="420"/>
      </w:pPr>
      <w:r w:rsidRPr="00326C40">
        <w:rPr>
          <w:rFonts w:hint="eastAsia"/>
          <w:i/>
          <w:iCs/>
        </w:rPr>
        <w:t>F</w:t>
      </w:r>
      <w:r w:rsidR="00D07FA0" w:rsidRPr="00737AAF">
        <w:rPr>
          <w:rFonts w:ascii="Times New Roman"/>
        </w:rPr>
        <w:t>——</w:t>
      </w:r>
      <w:r>
        <w:rPr>
          <w:rFonts w:hint="eastAsia"/>
        </w:rPr>
        <w:t>预测虫态发生期出现日期；</w:t>
      </w:r>
    </w:p>
    <w:p w14:paraId="2219BC9C" w14:textId="77A0DCCB" w:rsidR="00EC5511" w:rsidRDefault="00EC5511" w:rsidP="00EC5511">
      <w:pPr>
        <w:pStyle w:val="affffc"/>
        <w:ind w:firstLine="420"/>
      </w:pPr>
      <w:r w:rsidRPr="00326C40">
        <w:rPr>
          <w:rFonts w:hint="eastAsia"/>
          <w:i/>
          <w:iCs/>
        </w:rPr>
        <w:t>H</w:t>
      </w:r>
      <w:r w:rsidRPr="00326C40">
        <w:rPr>
          <w:rFonts w:hint="eastAsia"/>
          <w:i/>
          <w:iCs/>
          <w:vertAlign w:val="subscript"/>
        </w:rPr>
        <w:t>i</w:t>
      </w:r>
      <w:r w:rsidR="00D07FA0" w:rsidRPr="00737AAF">
        <w:rPr>
          <w:rFonts w:ascii="Times New Roman"/>
        </w:rPr>
        <w:t>——</w:t>
      </w:r>
      <w:r>
        <w:rPr>
          <w:rFonts w:hint="eastAsia"/>
        </w:rPr>
        <w:t>起始虫态发生期实测出现日期；</w:t>
      </w:r>
    </w:p>
    <w:p w14:paraId="50657F2B" w14:textId="39F8C6A6" w:rsidR="00EC5511" w:rsidRDefault="00EC5511" w:rsidP="00EC5511">
      <w:pPr>
        <w:pStyle w:val="affffc"/>
        <w:ind w:firstLine="420"/>
      </w:pPr>
      <w:r w:rsidRPr="00326C40">
        <w:rPr>
          <w:rFonts w:hint="eastAsia"/>
          <w:i/>
          <w:iCs/>
        </w:rPr>
        <w:t>X</w:t>
      </w:r>
      <w:r w:rsidRPr="00326C40">
        <w:rPr>
          <w:rFonts w:hint="eastAsia"/>
          <w:i/>
          <w:iCs/>
          <w:vertAlign w:val="subscript"/>
        </w:rPr>
        <w:t>i</w:t>
      </w:r>
      <w:r w:rsidR="00D07FA0" w:rsidRPr="00737AAF">
        <w:rPr>
          <w:rFonts w:ascii="Times New Roman"/>
        </w:rPr>
        <w:t>——</w:t>
      </w:r>
      <w:r>
        <w:rPr>
          <w:rFonts w:hint="eastAsia"/>
        </w:rPr>
        <w:t>理论发育历期；</w:t>
      </w:r>
    </w:p>
    <w:p w14:paraId="4C003678" w14:textId="0FB9CDEF" w:rsidR="00EC5511" w:rsidRPr="00EC5511" w:rsidRDefault="00EC5511" w:rsidP="00EC5511">
      <w:pPr>
        <w:pStyle w:val="affffc"/>
        <w:ind w:firstLine="420"/>
      </w:pPr>
      <w:r w:rsidRPr="00326C40">
        <w:rPr>
          <w:rFonts w:hint="eastAsia"/>
          <w:i/>
          <w:iCs/>
        </w:rPr>
        <w:t>S</w:t>
      </w:r>
      <w:r w:rsidRPr="00326C40">
        <w:rPr>
          <w:rFonts w:hint="eastAsia"/>
          <w:i/>
          <w:iCs/>
          <w:vertAlign w:val="subscript"/>
        </w:rPr>
        <w:t>x</w:t>
      </w:r>
      <w:r w:rsidR="00D07FA0" w:rsidRPr="00737AAF">
        <w:rPr>
          <w:rFonts w:ascii="Times New Roman"/>
        </w:rPr>
        <w:t>——</w:t>
      </w:r>
      <w:r>
        <w:rPr>
          <w:rFonts w:hint="eastAsia"/>
        </w:rPr>
        <w:t>理论发育历期对应的标准误差。</w:t>
      </w:r>
    </w:p>
    <w:p w14:paraId="69197B1A" w14:textId="77777777" w:rsidR="00326C40" w:rsidRDefault="00EC5511" w:rsidP="00326C40">
      <w:pPr>
        <w:pStyle w:val="affe"/>
        <w:spacing w:before="156" w:after="156"/>
      </w:pPr>
      <w:bookmarkStart w:id="66" w:name="_Toc205889116"/>
      <w:r>
        <w:rPr>
          <w:rFonts w:hint="eastAsia"/>
        </w:rPr>
        <w:t>发生量预测</w:t>
      </w:r>
      <w:bookmarkEnd w:id="66"/>
    </w:p>
    <w:p w14:paraId="558E6626" w14:textId="7617834D" w:rsidR="00C477DE" w:rsidRPr="00D07FA0" w:rsidRDefault="00326C40" w:rsidP="00D07FA0">
      <w:pPr>
        <w:pStyle w:val="affffc"/>
        <w:ind w:firstLine="420"/>
        <w:rPr>
          <w:noProof w:val="0"/>
        </w:rPr>
      </w:pPr>
      <w:r w:rsidRPr="00D07FA0">
        <w:rPr>
          <w:rFonts w:hint="eastAsia"/>
          <w:noProof w:val="0"/>
        </w:rPr>
        <w:lastRenderedPageBreak/>
        <w:t>根据当代幼虫发生盛期的最高虫口密度</w:t>
      </w:r>
      <w:r w:rsidR="006A0DDF" w:rsidRPr="00D07FA0">
        <w:rPr>
          <w:rFonts w:hint="eastAsia"/>
          <w:noProof w:val="0"/>
        </w:rPr>
        <w:t>和</w:t>
      </w:r>
      <w:r w:rsidRPr="00D07FA0">
        <w:rPr>
          <w:rFonts w:hint="eastAsia"/>
          <w:noProof w:val="0"/>
        </w:rPr>
        <w:t>月均温预测值</w:t>
      </w:r>
      <w:r w:rsidR="006A0DDF" w:rsidRPr="00D07FA0">
        <w:rPr>
          <w:rFonts w:hint="eastAsia"/>
          <w:noProof w:val="0"/>
        </w:rPr>
        <w:t>，使用</w:t>
      </w:r>
      <w:r w:rsidRPr="00D07FA0">
        <w:rPr>
          <w:rFonts w:hint="eastAsia"/>
          <w:noProof w:val="0"/>
        </w:rPr>
        <w:t>附录</w:t>
      </w:r>
      <w:r w:rsidR="000E534E" w:rsidRPr="00D07FA0">
        <w:rPr>
          <w:rFonts w:hint="eastAsia"/>
          <w:noProof w:val="0"/>
        </w:rPr>
        <w:t>D</w:t>
      </w:r>
      <w:r w:rsidRPr="00D07FA0">
        <w:rPr>
          <w:rFonts w:hint="eastAsia"/>
          <w:noProof w:val="0"/>
        </w:rPr>
        <w:t>中表</w:t>
      </w:r>
      <w:r w:rsidR="000E534E" w:rsidRPr="00D07FA0">
        <w:rPr>
          <w:rFonts w:hint="eastAsia"/>
          <w:noProof w:val="0"/>
        </w:rPr>
        <w:t>D</w:t>
      </w:r>
      <w:r w:rsidRPr="00D07FA0">
        <w:rPr>
          <w:rFonts w:hint="eastAsia"/>
          <w:noProof w:val="0"/>
        </w:rPr>
        <w:t>.2</w:t>
      </w:r>
      <w:r w:rsidR="00D31DA4" w:rsidRPr="00D07FA0">
        <w:rPr>
          <w:rFonts w:hint="eastAsia"/>
          <w:noProof w:val="0"/>
        </w:rPr>
        <w:t>或表D.4</w:t>
      </w:r>
      <w:r w:rsidR="006A0DDF" w:rsidRPr="00D07FA0">
        <w:rPr>
          <w:rFonts w:hint="eastAsia"/>
          <w:noProof w:val="0"/>
        </w:rPr>
        <w:t>不同温度或</w:t>
      </w:r>
      <w:r w:rsidR="00D31DA4" w:rsidRPr="00D07FA0">
        <w:rPr>
          <w:rFonts w:hint="eastAsia"/>
          <w:noProof w:val="0"/>
        </w:rPr>
        <w:t>不同寄主上</w:t>
      </w:r>
      <w:r w:rsidR="007A1DE5" w:rsidRPr="00D07FA0">
        <w:rPr>
          <w:rFonts w:hint="eastAsia"/>
          <w:noProof w:val="0"/>
        </w:rPr>
        <w:t>害虫</w:t>
      </w:r>
      <w:r w:rsidRPr="00D07FA0">
        <w:rPr>
          <w:rFonts w:hint="eastAsia"/>
          <w:noProof w:val="0"/>
        </w:rPr>
        <w:t>的种群趋势指数，以均温最靠近表中提供的参考温度值下的参数作为计算依据，按式（2）预测下一代幼虫的最高发生量。</w:t>
      </w:r>
    </w:p>
    <w:p w14:paraId="37D703E0" w14:textId="3ED11A64" w:rsidR="00CD561D" w:rsidRDefault="00C477DE" w:rsidP="00C477DE">
      <w:pPr>
        <w:pStyle w:val="affffffe"/>
      </w:pPr>
      <w:r>
        <w:rPr>
          <w:rFonts w:hint="eastAsia"/>
        </w:rPr>
        <w:tab/>
      </w:r>
      <m:oMath>
        <m:r>
          <w:rPr>
            <w:rFonts w:ascii="Cambria Math" w:hAnsi="Cambria Math"/>
          </w:rPr>
          <m:t xml:space="preserve">P </m:t>
        </m:r>
        <m:r>
          <m:rPr>
            <m:sty m:val="p"/>
          </m:rP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vertAlign w:val="subscript"/>
          </w:rPr>
          <m:t xml:space="preserve"> </m:t>
        </m:r>
        <m:sSub>
          <m:sSubPr>
            <m:ctrlPr>
              <w:rPr>
                <w:rFonts w:ascii="Cambria Math" w:hAnsi="Cambria Math"/>
                <w:i/>
              </w:rPr>
            </m:ctrlPr>
          </m:sSubPr>
          <m:e>
            <m:r>
              <w:rPr>
                <w:rFonts w:ascii="Cambria Math" w:hAnsi="Cambria Math"/>
              </w:rPr>
              <m:t>I</m:t>
            </m:r>
          </m:e>
          <m:sub>
            <m:r>
              <w:rPr>
                <w:rFonts w:ascii="Cambria Math" w:hAnsi="Cambria Math"/>
              </w:rPr>
              <m:t>t</m:t>
            </m:r>
          </m:sub>
        </m:sSub>
        <m:r>
          <m:rPr>
            <m:sty m:val="p"/>
          </m:rPr>
          <w:rPr>
            <w:rFonts w:ascii="Cambria Math" w:hAnsi="Cambria Math" w:hint="eastAsia"/>
          </w:rPr>
          <m:t xml:space="preserve"> </m:t>
        </m:r>
      </m:oMath>
      <w:r w:rsidRPr="00C477DE">
        <w:rPr>
          <w:rFonts w:ascii="微软雅黑" w:eastAsia="微软雅黑" w:hAnsi="微软雅黑" w:hint="eastAsia"/>
        </w:rPr>
        <w:tab/>
      </w:r>
      <w:r>
        <w:t>(</w:t>
      </w:r>
      <w:r>
        <w:fldChar w:fldCharType="begin"/>
      </w:r>
      <w:r w:rsidRPr="00C477DE">
        <w:instrText xml:space="preserve"> AUTONUM </w:instrText>
      </w:r>
      <w:r>
        <w:fldChar w:fldCharType="end"/>
      </w:r>
      <w:r>
        <w:t>)</w:t>
      </w:r>
      <w:r w:rsidR="00DD3A73" w:rsidRPr="00326C40">
        <w:fldChar w:fldCharType="begin"/>
      </w:r>
      <w:r w:rsidR="00DD3A73" w:rsidRPr="00326C40">
        <w:instrText>ADDIN CNKISM.UserStyle</w:instrText>
      </w:r>
      <w:r w:rsidR="00000000">
        <w:fldChar w:fldCharType="separate"/>
      </w:r>
      <w:r w:rsidR="00DD3A73" w:rsidRPr="00326C40">
        <w:fldChar w:fldCharType="end"/>
      </w:r>
    </w:p>
    <w:p w14:paraId="1BA7CD65" w14:textId="016E1A77" w:rsidR="00C477DE" w:rsidRDefault="00C477DE" w:rsidP="00C477DE">
      <w:pPr>
        <w:pStyle w:val="affffb"/>
        <w:ind w:firstLineChars="95" w:firstLine="199"/>
      </w:pPr>
      <w:r>
        <w:rPr>
          <w:rFonts w:hint="eastAsia"/>
        </w:rPr>
        <w:t>式中：</w:t>
      </w:r>
    </w:p>
    <w:p w14:paraId="5B945634" w14:textId="77777777" w:rsidR="00C477DE" w:rsidRPr="00737AAF" w:rsidRDefault="00C477DE" w:rsidP="00C477DE">
      <w:pPr>
        <w:pStyle w:val="afffffffffffe"/>
        <w:rPr>
          <w:rFonts w:ascii="Times New Roman"/>
        </w:rPr>
      </w:pPr>
      <w:r w:rsidRPr="00737AAF">
        <w:rPr>
          <w:rFonts w:ascii="Times New Roman"/>
          <w:i/>
        </w:rPr>
        <w:t>P</w:t>
      </w:r>
      <w:r w:rsidRPr="00737AAF">
        <w:rPr>
          <w:rFonts w:ascii="Times New Roman"/>
        </w:rPr>
        <w:t>——</w:t>
      </w:r>
      <w:r w:rsidRPr="00737AAF">
        <w:rPr>
          <w:rFonts w:ascii="Times New Roman"/>
        </w:rPr>
        <w:t>预测的下一代</w:t>
      </w:r>
      <w:r w:rsidRPr="00737AAF">
        <w:rPr>
          <w:rFonts w:ascii="Times New Roman" w:hint="eastAsia"/>
        </w:rPr>
        <w:t>幼虫</w:t>
      </w:r>
      <w:r w:rsidRPr="00737AAF">
        <w:rPr>
          <w:rFonts w:ascii="Times New Roman"/>
        </w:rPr>
        <w:t>的发生量；</w:t>
      </w:r>
    </w:p>
    <w:p w14:paraId="64BBF10A" w14:textId="77777777" w:rsidR="00C477DE" w:rsidRPr="00737AAF" w:rsidRDefault="00C477DE" w:rsidP="00C477DE">
      <w:pPr>
        <w:pStyle w:val="afffffffffffe"/>
        <w:rPr>
          <w:rFonts w:ascii="Times New Roman"/>
        </w:rPr>
      </w:pPr>
      <w:r w:rsidRPr="00737AAF">
        <w:rPr>
          <w:rFonts w:ascii="Times New Roman"/>
          <w:i/>
        </w:rPr>
        <w:t>P</w:t>
      </w:r>
      <w:r w:rsidRPr="00737AAF">
        <w:rPr>
          <w:rFonts w:ascii="Times New Roman"/>
          <w:i/>
          <w:vertAlign w:val="subscript"/>
        </w:rPr>
        <w:t>0</w:t>
      </w:r>
      <w:r w:rsidRPr="00737AAF">
        <w:rPr>
          <w:rFonts w:ascii="Times New Roman"/>
        </w:rPr>
        <w:t>——</w:t>
      </w:r>
      <w:r w:rsidRPr="00737AAF">
        <w:rPr>
          <w:rFonts w:ascii="Times New Roman"/>
        </w:rPr>
        <w:t>上一代的幼虫基数，即发生盛期的最高虫口密度；</w:t>
      </w:r>
    </w:p>
    <w:p w14:paraId="191AF8E8" w14:textId="77777777" w:rsidR="00C477DE" w:rsidRPr="00737AAF" w:rsidRDefault="00C477DE" w:rsidP="00C477DE">
      <w:pPr>
        <w:pStyle w:val="afffffffffffe"/>
        <w:rPr>
          <w:rFonts w:ascii="Times New Roman"/>
        </w:rPr>
      </w:pPr>
      <w:r w:rsidRPr="00737AAF">
        <w:rPr>
          <w:rFonts w:ascii="Times New Roman"/>
          <w:i/>
          <w:szCs w:val="21"/>
        </w:rPr>
        <w:t>I</w:t>
      </w:r>
      <w:r w:rsidRPr="00737AAF">
        <w:rPr>
          <w:rFonts w:ascii="Times New Roman"/>
          <w:i/>
          <w:szCs w:val="21"/>
          <w:vertAlign w:val="subscript"/>
        </w:rPr>
        <w:t>t</w:t>
      </w:r>
      <w:r w:rsidRPr="00737AAF">
        <w:rPr>
          <w:rFonts w:ascii="Times New Roman"/>
        </w:rPr>
        <w:t>——</w:t>
      </w:r>
      <w:r w:rsidRPr="00737AAF">
        <w:rPr>
          <w:rFonts w:ascii="Times New Roman"/>
        </w:rPr>
        <w:t>温度</w:t>
      </w:r>
      <w:r w:rsidRPr="00737AAF">
        <w:rPr>
          <w:rFonts w:ascii="Times New Roman"/>
          <w:i/>
        </w:rPr>
        <w:t>t</w:t>
      </w:r>
      <w:r w:rsidRPr="00737AAF">
        <w:rPr>
          <w:rFonts w:ascii="Times New Roman"/>
        </w:rPr>
        <w:t>下昆虫的种群趋势指数。</w:t>
      </w:r>
      <w:bookmarkStart w:id="67" w:name="_Toc352751556"/>
      <w:bookmarkStart w:id="68" w:name="_Toc352758057"/>
      <w:bookmarkEnd w:id="67"/>
      <w:bookmarkEnd w:id="68"/>
    </w:p>
    <w:p w14:paraId="747412AD" w14:textId="7DE61CAB" w:rsidR="007A1DE5" w:rsidRDefault="007A1DE5" w:rsidP="007A1DE5">
      <w:pPr>
        <w:pStyle w:val="affd"/>
        <w:spacing w:before="312" w:after="312"/>
      </w:pPr>
      <w:bookmarkStart w:id="69" w:name="_Toc205889117"/>
      <w:bookmarkStart w:id="70" w:name="_Toc205986709"/>
      <w:r>
        <w:rPr>
          <w:rFonts w:hint="eastAsia"/>
        </w:rPr>
        <w:t>防治措施</w:t>
      </w:r>
      <w:bookmarkEnd w:id="69"/>
      <w:bookmarkEnd w:id="70"/>
    </w:p>
    <w:p w14:paraId="3CFF3254" w14:textId="39D7DD5B" w:rsidR="007A1DE5" w:rsidRDefault="002D4159" w:rsidP="002D4159">
      <w:pPr>
        <w:pStyle w:val="affe"/>
        <w:spacing w:before="156" w:after="156"/>
      </w:pPr>
      <w:bookmarkStart w:id="71" w:name="_Toc205889118"/>
      <w:r>
        <w:rPr>
          <w:rFonts w:hint="eastAsia"/>
        </w:rPr>
        <w:t>园艺防治</w:t>
      </w:r>
      <w:bookmarkEnd w:id="71"/>
    </w:p>
    <w:p w14:paraId="33534233" w14:textId="0BB0F256" w:rsidR="002D4159" w:rsidRPr="00D07FA0" w:rsidRDefault="002D4159" w:rsidP="00D07FA0">
      <w:pPr>
        <w:pStyle w:val="affffc"/>
        <w:ind w:firstLine="420"/>
        <w:rPr>
          <w:noProof w:val="0"/>
        </w:rPr>
      </w:pPr>
      <w:r w:rsidRPr="00D07FA0">
        <w:rPr>
          <w:rFonts w:hint="eastAsia"/>
          <w:noProof w:val="0"/>
        </w:rPr>
        <w:t>在草坪苗和种子调运前，仔细清查草坪草是否有幼虫为害，或草坪种子中是否有卵携带，卵的识别特征参见附录B，应按GB/T 19535.2、GB/T 20497做好引种调运中的检查措施，防止购入带虫的草坪和草坪种子。</w:t>
      </w:r>
    </w:p>
    <w:p w14:paraId="07566C9E" w14:textId="4AB301F1" w:rsidR="002D4159" w:rsidRDefault="002D4159" w:rsidP="002D4159">
      <w:pPr>
        <w:pStyle w:val="affe"/>
        <w:spacing w:before="156" w:after="156"/>
      </w:pPr>
      <w:bookmarkStart w:id="72" w:name="_Toc205889119"/>
      <w:r>
        <w:rPr>
          <w:rFonts w:hint="eastAsia"/>
        </w:rPr>
        <w:t>物理防治</w:t>
      </w:r>
      <w:bookmarkEnd w:id="72"/>
    </w:p>
    <w:p w14:paraId="04D843E0" w14:textId="31049DC4" w:rsidR="009E2CFB" w:rsidRPr="00D07FA0" w:rsidRDefault="00CD4C17" w:rsidP="00D07FA0">
      <w:pPr>
        <w:pStyle w:val="affffc"/>
        <w:numPr>
          <w:ilvl w:val="3"/>
          <w:numId w:val="29"/>
        </w:numPr>
        <w:ind w:firstLineChars="0"/>
        <w:rPr>
          <w:noProof w:val="0"/>
        </w:rPr>
      </w:pPr>
      <w:r w:rsidRPr="00D07FA0">
        <w:rPr>
          <w:rFonts w:hint="eastAsia"/>
          <w:noProof w:val="0"/>
        </w:rPr>
        <w:t>应于</w:t>
      </w:r>
      <w:r w:rsidR="001C215C" w:rsidRPr="00D07FA0">
        <w:rPr>
          <w:rFonts w:hint="eastAsia"/>
          <w:noProof w:val="0"/>
        </w:rPr>
        <w:t>每年4月上旬</w:t>
      </w:r>
      <w:r w:rsidR="001C215C" w:rsidRPr="00D07FA0">
        <w:rPr>
          <w:noProof w:val="0"/>
        </w:rPr>
        <w:t xml:space="preserve"> </w:t>
      </w:r>
      <w:r w:rsidR="001C215C" w:rsidRPr="00D07FA0">
        <w:rPr>
          <w:rFonts w:ascii="Times New Roman"/>
          <w:noProof w:val="0"/>
        </w:rPr>
        <w:t>~</w:t>
      </w:r>
      <w:r w:rsidR="001C215C" w:rsidRPr="00D07FA0">
        <w:rPr>
          <w:rFonts w:hint="eastAsia"/>
          <w:noProof w:val="0"/>
        </w:rPr>
        <w:t xml:space="preserve"> 11月中旬成虫羽化期间，开启杀虫灯，诱集早熟禾拟茎草螟成虫。</w:t>
      </w:r>
    </w:p>
    <w:p w14:paraId="7F28EA23" w14:textId="6280F4EC" w:rsidR="009E2CFB" w:rsidRPr="00D07FA0" w:rsidRDefault="00CD4C17" w:rsidP="00D07FA0">
      <w:pPr>
        <w:pStyle w:val="affffc"/>
        <w:numPr>
          <w:ilvl w:val="3"/>
          <w:numId w:val="29"/>
        </w:numPr>
        <w:ind w:firstLineChars="0"/>
        <w:rPr>
          <w:noProof w:val="0"/>
        </w:rPr>
      </w:pPr>
      <w:r w:rsidRPr="00D07FA0">
        <w:rPr>
          <w:rFonts w:hint="eastAsia"/>
          <w:noProof w:val="0"/>
        </w:rPr>
        <w:t>应于</w:t>
      </w:r>
      <w:r w:rsidR="008E0CA5" w:rsidRPr="00D07FA0">
        <w:rPr>
          <w:rFonts w:hint="eastAsia"/>
          <w:noProof w:val="0"/>
        </w:rPr>
        <w:t xml:space="preserve">每年6月上旬 </w:t>
      </w:r>
      <w:r w:rsidR="008E0CA5" w:rsidRPr="00D07FA0">
        <w:rPr>
          <w:rFonts w:ascii="Times New Roman"/>
          <w:noProof w:val="0"/>
        </w:rPr>
        <w:t>~</w:t>
      </w:r>
      <w:r w:rsidR="008E0CA5" w:rsidRPr="00D07FA0">
        <w:rPr>
          <w:rFonts w:hint="eastAsia"/>
          <w:noProof w:val="0"/>
        </w:rPr>
        <w:t xml:space="preserve"> 10月下旬成虫羽化期间，开启杀虫灯，诱集淡剑灰翅夜蛾成虫。</w:t>
      </w:r>
    </w:p>
    <w:p w14:paraId="181EAF99" w14:textId="4580DA79" w:rsidR="006E3871" w:rsidRPr="00D07FA0" w:rsidRDefault="006E3871" w:rsidP="00D07FA0">
      <w:pPr>
        <w:pStyle w:val="affffc"/>
        <w:numPr>
          <w:ilvl w:val="3"/>
          <w:numId w:val="29"/>
        </w:numPr>
        <w:ind w:firstLineChars="0"/>
        <w:rPr>
          <w:noProof w:val="0"/>
        </w:rPr>
      </w:pPr>
      <w:r w:rsidRPr="00D07FA0">
        <w:rPr>
          <w:rFonts w:hint="eastAsia"/>
          <w:noProof w:val="0"/>
        </w:rPr>
        <w:t>应对诱集的成虫进行无害化处理。</w:t>
      </w:r>
    </w:p>
    <w:p w14:paraId="17C519F9" w14:textId="744279E9" w:rsidR="00FB0B56" w:rsidRDefault="00FB0B56" w:rsidP="00FB0B56">
      <w:pPr>
        <w:pStyle w:val="affe"/>
        <w:spacing w:before="156" w:after="156"/>
      </w:pPr>
      <w:bookmarkStart w:id="73" w:name="_Toc205889120"/>
      <w:r>
        <w:rPr>
          <w:rFonts w:hint="eastAsia"/>
        </w:rPr>
        <w:t>生物防治</w:t>
      </w:r>
      <w:bookmarkEnd w:id="73"/>
    </w:p>
    <w:p w14:paraId="5263DE27" w14:textId="2835B518" w:rsidR="00F37C85" w:rsidRPr="00D07FA0" w:rsidRDefault="000E15E1" w:rsidP="00D07FA0">
      <w:pPr>
        <w:pStyle w:val="affffc"/>
        <w:numPr>
          <w:ilvl w:val="3"/>
          <w:numId w:val="29"/>
        </w:numPr>
        <w:ind w:firstLineChars="0"/>
        <w:rPr>
          <w:noProof w:val="0"/>
        </w:rPr>
      </w:pPr>
      <w:r w:rsidRPr="000E15E1">
        <w:rPr>
          <w:rFonts w:ascii="Times New Roman" w:hint="eastAsia"/>
        </w:rPr>
        <w:t>可</w:t>
      </w:r>
      <w:r w:rsidRPr="00D07FA0">
        <w:rPr>
          <w:rFonts w:hint="eastAsia"/>
          <w:noProof w:val="0"/>
        </w:rPr>
        <w:t>使用绿僵菌类微生物农药制剂对</w:t>
      </w:r>
      <w:r w:rsidR="00FB0B56" w:rsidRPr="00D07FA0">
        <w:rPr>
          <w:rFonts w:hint="eastAsia"/>
          <w:noProof w:val="0"/>
        </w:rPr>
        <w:t>早熟禾拟茎草螟</w:t>
      </w:r>
      <w:r w:rsidRPr="00D07FA0">
        <w:rPr>
          <w:rFonts w:hint="eastAsia"/>
          <w:noProof w:val="0"/>
        </w:rPr>
        <w:t>和淡剑灰翅夜蛾幼虫进行控制，可使用短稳杆菌对早熟禾拟茎草螟幼虫进行控制</w:t>
      </w:r>
      <w:r w:rsidR="007F680A" w:rsidRPr="00D07FA0">
        <w:rPr>
          <w:rFonts w:hint="eastAsia"/>
          <w:noProof w:val="0"/>
        </w:rPr>
        <w:t>。</w:t>
      </w:r>
    </w:p>
    <w:p w14:paraId="37189517" w14:textId="6E32EFB8" w:rsidR="00FB0B56" w:rsidRPr="00D07FA0" w:rsidRDefault="007F680A" w:rsidP="00D07FA0">
      <w:pPr>
        <w:pStyle w:val="affffc"/>
        <w:numPr>
          <w:ilvl w:val="3"/>
          <w:numId w:val="29"/>
        </w:numPr>
        <w:ind w:firstLineChars="0"/>
        <w:rPr>
          <w:noProof w:val="0"/>
        </w:rPr>
      </w:pPr>
      <w:r w:rsidRPr="00D07FA0">
        <w:rPr>
          <w:rFonts w:hint="eastAsia"/>
          <w:noProof w:val="0"/>
        </w:rPr>
        <w:t>生物防治</w:t>
      </w:r>
      <w:r w:rsidR="00F37C85" w:rsidRPr="00D07FA0">
        <w:rPr>
          <w:rFonts w:hint="eastAsia"/>
          <w:noProof w:val="0"/>
        </w:rPr>
        <w:t>作业时</w:t>
      </w:r>
      <w:r w:rsidR="000E15E1" w:rsidRPr="00D07FA0">
        <w:rPr>
          <w:rFonts w:hint="eastAsia"/>
          <w:noProof w:val="0"/>
        </w:rPr>
        <w:t>应确保满足微生物农药施用环境条件。</w:t>
      </w:r>
    </w:p>
    <w:p w14:paraId="1960D20D" w14:textId="41B78103" w:rsidR="000E15E1" w:rsidRPr="00D07FA0" w:rsidRDefault="000E15E1" w:rsidP="00D07FA0">
      <w:pPr>
        <w:pStyle w:val="affffc"/>
        <w:numPr>
          <w:ilvl w:val="3"/>
          <w:numId w:val="29"/>
        </w:numPr>
        <w:ind w:firstLineChars="0"/>
        <w:rPr>
          <w:noProof w:val="0"/>
        </w:rPr>
      </w:pPr>
      <w:r w:rsidRPr="00D07FA0">
        <w:rPr>
          <w:rFonts w:hint="eastAsia"/>
          <w:noProof w:val="0"/>
        </w:rPr>
        <w:t>当监测结果显示草坪害虫幼虫发生程度为重度发生时，不宜进行生物防治。</w:t>
      </w:r>
    </w:p>
    <w:p w14:paraId="4692297A" w14:textId="0FE6132E" w:rsidR="007F680A" w:rsidRPr="00D07FA0" w:rsidRDefault="007F680A" w:rsidP="00D07FA0">
      <w:pPr>
        <w:pStyle w:val="affffc"/>
        <w:numPr>
          <w:ilvl w:val="3"/>
          <w:numId w:val="29"/>
        </w:numPr>
        <w:ind w:firstLineChars="0"/>
        <w:rPr>
          <w:noProof w:val="0"/>
        </w:rPr>
      </w:pPr>
      <w:r w:rsidRPr="00D07FA0">
        <w:rPr>
          <w:rFonts w:hint="eastAsia"/>
          <w:noProof w:val="0"/>
        </w:rPr>
        <w:t>草坪使用杀菌剂期间，不宜同时</w:t>
      </w:r>
      <w:r w:rsidR="006427EA" w:rsidRPr="00D07FA0">
        <w:rPr>
          <w:rFonts w:hint="eastAsia"/>
          <w:noProof w:val="0"/>
        </w:rPr>
        <w:t>使用可能受抑制的</w:t>
      </w:r>
      <w:r w:rsidRPr="00D07FA0">
        <w:rPr>
          <w:rFonts w:hint="eastAsia"/>
          <w:noProof w:val="0"/>
        </w:rPr>
        <w:t>微生物</w:t>
      </w:r>
      <w:r w:rsidR="006427EA" w:rsidRPr="00D07FA0">
        <w:rPr>
          <w:rFonts w:hint="eastAsia"/>
          <w:noProof w:val="0"/>
        </w:rPr>
        <w:t>农药</w:t>
      </w:r>
      <w:r w:rsidRPr="00D07FA0">
        <w:rPr>
          <w:rFonts w:hint="eastAsia"/>
          <w:noProof w:val="0"/>
        </w:rPr>
        <w:t>防治。</w:t>
      </w:r>
    </w:p>
    <w:p w14:paraId="2CD864DE" w14:textId="195F193F" w:rsidR="002D4159" w:rsidRDefault="002D4159" w:rsidP="002D4159">
      <w:pPr>
        <w:pStyle w:val="affe"/>
        <w:spacing w:before="156" w:after="156"/>
      </w:pPr>
      <w:bookmarkStart w:id="74" w:name="_Toc205889121"/>
      <w:r>
        <w:rPr>
          <w:rFonts w:hint="eastAsia"/>
        </w:rPr>
        <w:t>化学防治</w:t>
      </w:r>
      <w:bookmarkEnd w:id="74"/>
    </w:p>
    <w:p w14:paraId="69A2161B" w14:textId="4CED8D28" w:rsidR="008E0CA5" w:rsidRPr="00D07FA0" w:rsidRDefault="00CD4C17" w:rsidP="00D07FA0">
      <w:pPr>
        <w:pStyle w:val="affffc"/>
        <w:numPr>
          <w:ilvl w:val="3"/>
          <w:numId w:val="29"/>
        </w:numPr>
        <w:ind w:firstLineChars="0"/>
        <w:rPr>
          <w:noProof w:val="0"/>
        </w:rPr>
      </w:pPr>
      <w:r w:rsidRPr="00D07FA0">
        <w:rPr>
          <w:rFonts w:hint="eastAsia"/>
          <w:noProof w:val="0"/>
        </w:rPr>
        <w:t>当监测结果显示</w:t>
      </w:r>
      <w:r w:rsidR="003C0550" w:rsidRPr="00D07FA0">
        <w:rPr>
          <w:rFonts w:hint="eastAsia"/>
          <w:noProof w:val="0"/>
        </w:rPr>
        <w:t>草坪害虫</w:t>
      </w:r>
      <w:r w:rsidRPr="00D07FA0">
        <w:rPr>
          <w:rFonts w:hint="eastAsia"/>
          <w:noProof w:val="0"/>
        </w:rPr>
        <w:t>幼虫发生程度为中度发生及以上时，宜进行化学喷雾防治。</w:t>
      </w:r>
    </w:p>
    <w:p w14:paraId="1BD0A822" w14:textId="2005A748" w:rsidR="008B3423" w:rsidRPr="00D07FA0" w:rsidRDefault="003C0550" w:rsidP="00D07FA0">
      <w:pPr>
        <w:pStyle w:val="affffc"/>
        <w:numPr>
          <w:ilvl w:val="3"/>
          <w:numId w:val="29"/>
        </w:numPr>
        <w:ind w:firstLineChars="0"/>
        <w:rPr>
          <w:noProof w:val="0"/>
        </w:rPr>
      </w:pPr>
      <w:r w:rsidRPr="00D07FA0">
        <w:rPr>
          <w:rFonts w:hint="eastAsia"/>
          <w:noProof w:val="0"/>
        </w:rPr>
        <w:t>效果评价显示</w:t>
      </w:r>
      <w:r w:rsidR="00C73B5D" w:rsidRPr="00D07FA0">
        <w:rPr>
          <w:rFonts w:hint="eastAsia"/>
          <w:noProof w:val="0"/>
        </w:rPr>
        <w:t>在</w:t>
      </w:r>
      <w:r w:rsidR="00FB0B56" w:rsidRPr="00D07FA0">
        <w:rPr>
          <w:rFonts w:hint="eastAsia"/>
          <w:noProof w:val="0"/>
        </w:rPr>
        <w:t>防治后</w:t>
      </w:r>
      <w:r w:rsidRPr="00D07FA0">
        <w:rPr>
          <w:rFonts w:hint="eastAsia"/>
          <w:noProof w:val="0"/>
        </w:rPr>
        <w:t>幼虫虫口密度仍在中度发生</w:t>
      </w:r>
      <w:r w:rsidR="00FB0B56" w:rsidRPr="00D07FA0">
        <w:rPr>
          <w:rFonts w:hint="eastAsia"/>
          <w:noProof w:val="0"/>
        </w:rPr>
        <w:t>及以上时，应连续防治，以药剂推荐施用间隔时间为宜。</w:t>
      </w:r>
    </w:p>
    <w:p w14:paraId="3F42856A" w14:textId="11582172" w:rsidR="003C0550" w:rsidRPr="00D07FA0" w:rsidRDefault="003C0550" w:rsidP="00D07FA0">
      <w:pPr>
        <w:pStyle w:val="affffc"/>
        <w:numPr>
          <w:ilvl w:val="3"/>
          <w:numId w:val="29"/>
        </w:numPr>
        <w:ind w:firstLineChars="0"/>
        <w:rPr>
          <w:noProof w:val="0"/>
        </w:rPr>
      </w:pPr>
      <w:r w:rsidRPr="00D07FA0">
        <w:rPr>
          <w:rFonts w:hint="eastAsia"/>
          <w:noProof w:val="0"/>
        </w:rPr>
        <w:t>宜采用</w:t>
      </w:r>
      <w:r w:rsidR="00372803" w:rsidRPr="00D07FA0">
        <w:rPr>
          <w:rFonts w:hint="eastAsia"/>
          <w:noProof w:val="0"/>
        </w:rPr>
        <w:t>氯虫苯甲酰胺等</w:t>
      </w:r>
      <w:r w:rsidRPr="00D07FA0">
        <w:rPr>
          <w:rFonts w:hint="eastAsia"/>
          <w:noProof w:val="0"/>
        </w:rPr>
        <w:t>环境友好型药剂，并按推荐剂量施用。防治作业时，应符合GB 12475、NY/T 1276的规定。</w:t>
      </w:r>
    </w:p>
    <w:p w14:paraId="1D061B51" w14:textId="2C92581F" w:rsidR="00CD4C17" w:rsidRPr="00D07FA0" w:rsidRDefault="003C0550" w:rsidP="00D07FA0">
      <w:pPr>
        <w:pStyle w:val="affffc"/>
        <w:numPr>
          <w:ilvl w:val="3"/>
          <w:numId w:val="29"/>
        </w:numPr>
        <w:ind w:firstLineChars="0"/>
        <w:rPr>
          <w:noProof w:val="0"/>
        </w:rPr>
      </w:pPr>
      <w:r w:rsidRPr="00D07FA0">
        <w:rPr>
          <w:rFonts w:hint="eastAsia"/>
          <w:noProof w:val="0"/>
        </w:rPr>
        <w:t>实施连续化学药剂防治方案时，宜交替使用不同种类的药剂。</w:t>
      </w:r>
    </w:p>
    <w:p w14:paraId="720B439C" w14:textId="4EA72EB8" w:rsidR="007A1DE5" w:rsidRDefault="007A1DE5" w:rsidP="007A1DE5">
      <w:pPr>
        <w:pStyle w:val="affd"/>
        <w:spacing w:before="312" w:after="312"/>
      </w:pPr>
      <w:bookmarkStart w:id="75" w:name="_Toc205889122"/>
      <w:bookmarkStart w:id="76" w:name="_Toc205986710"/>
      <w:r>
        <w:rPr>
          <w:rFonts w:hint="eastAsia"/>
        </w:rPr>
        <w:t>效果评价</w:t>
      </w:r>
      <w:bookmarkEnd w:id="75"/>
      <w:bookmarkEnd w:id="76"/>
    </w:p>
    <w:p w14:paraId="3A518B03" w14:textId="63967E19" w:rsidR="007A1DE5" w:rsidRDefault="007A1DE5" w:rsidP="007A1DE5">
      <w:pPr>
        <w:pStyle w:val="affe"/>
        <w:spacing w:before="156" w:after="156"/>
      </w:pPr>
      <w:bookmarkStart w:id="77" w:name="_Toc205889123"/>
      <w:r>
        <w:rPr>
          <w:rFonts w:hint="eastAsia"/>
        </w:rPr>
        <w:t>检查时间</w:t>
      </w:r>
      <w:bookmarkEnd w:id="77"/>
    </w:p>
    <w:p w14:paraId="44D73AC5" w14:textId="3D33EA69" w:rsidR="007A1DE5" w:rsidRPr="00D07FA0" w:rsidRDefault="002D4159" w:rsidP="00D07FA0">
      <w:pPr>
        <w:pStyle w:val="affffc"/>
        <w:ind w:firstLine="420"/>
        <w:rPr>
          <w:noProof w:val="0"/>
        </w:rPr>
      </w:pPr>
      <w:r w:rsidRPr="00D07FA0">
        <w:rPr>
          <w:rFonts w:hint="eastAsia"/>
          <w:noProof w:val="0"/>
        </w:rPr>
        <w:t xml:space="preserve">园艺防治和物理防治的效果宜在第二年第1个为害高峰期检查。化学防治的效果宜在防治措施使用后3 d </w:t>
      </w:r>
      <w:r w:rsidRPr="00D07FA0">
        <w:rPr>
          <w:rFonts w:ascii="Times New Roman"/>
          <w:noProof w:val="0"/>
        </w:rPr>
        <w:t>~</w:t>
      </w:r>
      <w:r w:rsidRPr="00D07FA0">
        <w:rPr>
          <w:rFonts w:hint="eastAsia"/>
          <w:noProof w:val="0"/>
        </w:rPr>
        <w:t xml:space="preserve"> 7 d检查。</w:t>
      </w:r>
    </w:p>
    <w:p w14:paraId="5356335E" w14:textId="018F2EAE" w:rsidR="002D4159" w:rsidRDefault="002D4159" w:rsidP="002D4159">
      <w:pPr>
        <w:pStyle w:val="affe"/>
        <w:spacing w:before="156" w:after="156"/>
      </w:pPr>
      <w:bookmarkStart w:id="78" w:name="_Toc205889124"/>
      <w:r>
        <w:rPr>
          <w:rFonts w:hint="eastAsia"/>
        </w:rPr>
        <w:lastRenderedPageBreak/>
        <w:t>检查内容和方法</w:t>
      </w:r>
      <w:bookmarkEnd w:id="78"/>
    </w:p>
    <w:p w14:paraId="56E44C37" w14:textId="24C51811" w:rsidR="002D4159" w:rsidRPr="002D4159" w:rsidRDefault="00B07D79" w:rsidP="002D4159">
      <w:pPr>
        <w:pStyle w:val="affffc"/>
        <w:spacing w:line="360" w:lineRule="auto"/>
        <w:ind w:firstLine="420"/>
      </w:pPr>
      <w:r>
        <w:rPr>
          <w:rFonts w:hint="eastAsia"/>
        </w:rPr>
        <w:t>调查</w:t>
      </w:r>
      <w:r w:rsidR="002D4159" w:rsidRPr="002D4159">
        <w:rPr>
          <w:rFonts w:hint="eastAsia"/>
        </w:rPr>
        <w:t>方法同4.2.3，记录防治区和未防治区的草坪样方幼虫数量，计算幼虫虫口密度。</w:t>
      </w:r>
    </w:p>
    <w:p w14:paraId="12DC84B2" w14:textId="36B63585" w:rsidR="002D4159" w:rsidRPr="002D4159" w:rsidRDefault="002D4159" w:rsidP="002D4159">
      <w:pPr>
        <w:pStyle w:val="affe"/>
        <w:spacing w:before="156" w:after="156"/>
      </w:pPr>
      <w:bookmarkStart w:id="79" w:name="_Toc205889125"/>
      <w:r>
        <w:rPr>
          <w:rFonts w:hint="eastAsia"/>
        </w:rPr>
        <w:t>防治效果评价</w:t>
      </w:r>
      <w:bookmarkEnd w:id="79"/>
    </w:p>
    <w:p w14:paraId="6A87EE59" w14:textId="197F2547" w:rsidR="007A1DE5" w:rsidRPr="007A1DE5" w:rsidRDefault="007A1DE5" w:rsidP="002D4159">
      <w:pPr>
        <w:pStyle w:val="affffc"/>
        <w:spacing w:line="360" w:lineRule="auto"/>
        <w:ind w:firstLine="420"/>
      </w:pPr>
      <w:r>
        <w:rPr>
          <w:rFonts w:hint="eastAsia"/>
        </w:rPr>
        <w:t>对草坪害虫</w:t>
      </w:r>
      <w:r w:rsidRPr="007A1DE5">
        <w:rPr>
          <w:rFonts w:hint="eastAsia"/>
        </w:rPr>
        <w:t>的防治效果统计</w:t>
      </w:r>
      <w:r w:rsidR="002B7A5E" w:rsidRPr="006427EA">
        <w:rPr>
          <w:rFonts w:hint="eastAsia"/>
        </w:rPr>
        <w:t>按</w:t>
      </w:r>
      <w:r w:rsidRPr="007A1DE5">
        <w:rPr>
          <w:rFonts w:hint="eastAsia"/>
        </w:rPr>
        <w:t xml:space="preserve"> DB31/T 1036 附录B的相关评价方法</w:t>
      </w:r>
      <w:r w:rsidR="002B7A5E" w:rsidRPr="006427EA">
        <w:rPr>
          <w:rFonts w:hint="eastAsia"/>
        </w:rPr>
        <w:t>进行</w:t>
      </w:r>
      <w:r w:rsidRPr="007A1DE5">
        <w:rPr>
          <w:rFonts w:hint="eastAsia"/>
        </w:rPr>
        <w:t>。</w:t>
      </w:r>
    </w:p>
    <w:p w14:paraId="095C88C3" w14:textId="418795E9" w:rsidR="007A1DE5" w:rsidRDefault="007A1DE5" w:rsidP="007A1DE5">
      <w:pPr>
        <w:pStyle w:val="affd"/>
        <w:spacing w:before="312" w:after="312"/>
      </w:pPr>
      <w:bookmarkStart w:id="80" w:name="_Toc205889126"/>
      <w:bookmarkStart w:id="81" w:name="_Toc205986711"/>
      <w:r>
        <w:rPr>
          <w:rFonts w:hint="eastAsia"/>
        </w:rPr>
        <w:t>资料汇总</w:t>
      </w:r>
      <w:bookmarkEnd w:id="80"/>
      <w:bookmarkEnd w:id="81"/>
    </w:p>
    <w:p w14:paraId="69D816FF" w14:textId="6543B479" w:rsidR="007A1DE5" w:rsidRDefault="007A1DE5" w:rsidP="007A1DE5">
      <w:pPr>
        <w:pStyle w:val="afffffffffffe"/>
        <w:spacing w:line="360" w:lineRule="auto"/>
        <w:rPr>
          <w:rFonts w:ascii="Times New Roman"/>
          <w:noProof w:val="0"/>
          <w:szCs w:val="21"/>
        </w:rPr>
      </w:pPr>
      <w:r w:rsidRPr="006427EA">
        <w:rPr>
          <w:rFonts w:hint="eastAsia"/>
        </w:rPr>
        <w:t>按附录</w:t>
      </w:r>
      <w:r w:rsidR="00B07D79" w:rsidRPr="006427EA">
        <w:rPr>
          <w:rFonts w:hint="eastAsia"/>
        </w:rPr>
        <w:t>B</w:t>
      </w:r>
      <w:r w:rsidR="00662361" w:rsidRPr="006427EA">
        <w:rPr>
          <w:rFonts w:hint="eastAsia"/>
        </w:rPr>
        <w:t>中表格要求，记录草坪害虫成虫、幼虫的调查数据，</w:t>
      </w:r>
      <w:r w:rsidRPr="006427EA">
        <w:rPr>
          <w:rFonts w:hint="eastAsia"/>
        </w:rPr>
        <w:t>统计汇总并进行</w:t>
      </w:r>
      <w:r w:rsidRPr="007A1DE5">
        <w:rPr>
          <w:rFonts w:ascii="Times New Roman" w:hint="eastAsia"/>
          <w:noProof w:val="0"/>
          <w:szCs w:val="21"/>
        </w:rPr>
        <w:t>年度归档。</w:t>
      </w:r>
    </w:p>
    <w:p w14:paraId="522F8851" w14:textId="77777777" w:rsidR="00FD0FEA" w:rsidRDefault="00FD0FEA" w:rsidP="007A1DE5">
      <w:pPr>
        <w:pStyle w:val="afffffffffffe"/>
        <w:spacing w:line="360" w:lineRule="auto"/>
        <w:rPr>
          <w:rFonts w:ascii="Times New Roman"/>
          <w:noProof w:val="0"/>
          <w:szCs w:val="21"/>
        </w:rPr>
        <w:sectPr w:rsidR="00FD0FEA" w:rsidSect="00CD561D">
          <w:pgSz w:w="11906" w:h="16838" w:code="9"/>
          <w:pgMar w:top="1928" w:right="1134" w:bottom="1134" w:left="1134" w:header="1418" w:footer="1134" w:gutter="284"/>
          <w:pgNumType w:start="1"/>
          <w:cols w:space="425"/>
          <w:formProt w:val="0"/>
          <w:docGrid w:type="lines" w:linePitch="312"/>
        </w:sectPr>
      </w:pPr>
    </w:p>
    <w:p w14:paraId="4608B18D" w14:textId="77777777" w:rsidR="00FD0FEA" w:rsidRDefault="00FD0FEA" w:rsidP="00FD0FEA">
      <w:pPr>
        <w:pStyle w:val="af9"/>
      </w:pPr>
      <w:bookmarkStart w:id="82" w:name="BookMark5"/>
      <w:bookmarkEnd w:id="25"/>
    </w:p>
    <w:p w14:paraId="495D8FFB" w14:textId="77777777" w:rsidR="00FD0FEA" w:rsidRDefault="00FD0FEA" w:rsidP="00FD0FEA">
      <w:pPr>
        <w:pStyle w:val="aff"/>
      </w:pPr>
    </w:p>
    <w:p w14:paraId="3997DEB2" w14:textId="5713BCA6" w:rsidR="00FD0FEA" w:rsidRDefault="00FD0FEA" w:rsidP="00FD0FEA">
      <w:pPr>
        <w:pStyle w:val="aff4"/>
        <w:spacing w:after="156"/>
      </w:pPr>
      <w:r>
        <w:br/>
      </w:r>
      <w:bookmarkStart w:id="83" w:name="_Toc205889127"/>
      <w:bookmarkStart w:id="84" w:name="_Toc205986712"/>
      <w:r>
        <w:rPr>
          <w:rFonts w:hint="eastAsia"/>
        </w:rPr>
        <w:t>（资料性）</w:t>
      </w:r>
      <w:r>
        <w:br/>
      </w:r>
      <w:r>
        <w:rPr>
          <w:rFonts w:hint="eastAsia"/>
        </w:rPr>
        <w:t>草坪害虫的基本描述和识别</w:t>
      </w:r>
      <w:bookmarkEnd w:id="83"/>
      <w:bookmarkEnd w:id="84"/>
    </w:p>
    <w:p w14:paraId="0FAC7983" w14:textId="2C50ECBE" w:rsidR="00FD0FEA" w:rsidRDefault="00FD0FEA" w:rsidP="00FD0FEA">
      <w:pPr>
        <w:pStyle w:val="aff5"/>
        <w:spacing w:before="156" w:after="156"/>
      </w:pPr>
      <w:bookmarkStart w:id="85" w:name="_Toc205889128"/>
      <w:r>
        <w:rPr>
          <w:rFonts w:hint="eastAsia"/>
        </w:rPr>
        <w:t>早熟禾拟茎草螟的基本描述和识别</w:t>
      </w:r>
      <w:bookmarkEnd w:id="85"/>
    </w:p>
    <w:p w14:paraId="389F6AED" w14:textId="64A316A6" w:rsidR="00FD0FEA" w:rsidRPr="00FD0FEA" w:rsidRDefault="00FD0FEA" w:rsidP="00FD0FEA">
      <w:pPr>
        <w:pStyle w:val="aff6"/>
        <w:spacing w:before="156" w:after="156"/>
      </w:pPr>
      <w:r>
        <w:rPr>
          <w:rFonts w:hint="eastAsia"/>
        </w:rPr>
        <w:t>寄主</w:t>
      </w:r>
    </w:p>
    <w:p w14:paraId="74E88044" w14:textId="300EA46C" w:rsidR="00FD0FEA" w:rsidRDefault="00FD0FEA" w:rsidP="00FD0FEA">
      <w:pPr>
        <w:pStyle w:val="affffc"/>
        <w:ind w:firstLine="420"/>
      </w:pPr>
      <w:bookmarkStart w:id="86" w:name="_Hlk202882536"/>
      <w:r w:rsidRPr="00FD0FEA">
        <w:rPr>
          <w:rFonts w:hint="eastAsia"/>
        </w:rPr>
        <w:t>上海地区常见寄主主要为狗牙根、黑麦草、高羊茅和早熟禾。</w:t>
      </w:r>
    </w:p>
    <w:bookmarkEnd w:id="86"/>
    <w:p w14:paraId="570FAFD1" w14:textId="57131AFF" w:rsidR="003E34BA" w:rsidRDefault="003E34BA" w:rsidP="003E34BA">
      <w:pPr>
        <w:pStyle w:val="aff6"/>
        <w:spacing w:before="156" w:after="156"/>
      </w:pPr>
      <w:r>
        <w:rPr>
          <w:rFonts w:hint="eastAsia"/>
        </w:rPr>
        <w:t>为害特征</w:t>
      </w:r>
    </w:p>
    <w:p w14:paraId="1677D876" w14:textId="792E4024" w:rsidR="003E34BA" w:rsidRPr="003E34BA" w:rsidRDefault="003E34BA" w:rsidP="003E34BA">
      <w:pPr>
        <w:pStyle w:val="affffc"/>
        <w:ind w:firstLine="420"/>
      </w:pPr>
      <w:r w:rsidRPr="003E34BA">
        <w:rPr>
          <w:rFonts w:hint="eastAsia"/>
        </w:rPr>
        <w:t>上海1年发生4</w:t>
      </w:r>
      <w:r w:rsidRPr="003E34BA">
        <w:rPr>
          <w:rFonts w:ascii="Times New Roman"/>
        </w:rPr>
        <w:t>~</w:t>
      </w:r>
      <w:r w:rsidRPr="003E34BA">
        <w:rPr>
          <w:rFonts w:hint="eastAsia"/>
        </w:rPr>
        <w:t>5代，以幼虫在土下结丝质薄茧越冬。主要以幼虫取食草坪草叶片，有时会将草茎切断，虫量较大时，整块草坪地上部分被啃食殆尽，随着害虫向邻近的未受害草坪转移，为害状会呈现随日变化而向前推进的现象（图</w:t>
      </w:r>
      <w:r>
        <w:rPr>
          <w:rFonts w:hint="eastAsia"/>
        </w:rPr>
        <w:t>A</w:t>
      </w:r>
      <w:r w:rsidRPr="003E34BA">
        <w:rPr>
          <w:rFonts w:hint="eastAsia"/>
        </w:rPr>
        <w:t>.</w:t>
      </w:r>
      <w:r>
        <w:rPr>
          <w:rFonts w:hint="eastAsia"/>
        </w:rPr>
        <w:t>1</w:t>
      </w:r>
      <w:r w:rsidRPr="003E34BA">
        <w:rPr>
          <w:rFonts w:hint="eastAsia"/>
        </w:rPr>
        <w:t>）。早熟禾拟茎草螟幼虫有昼伏夜出的习性，白天钻入植物基部土中1</w:t>
      </w:r>
      <w:r w:rsidRPr="003E34BA">
        <w:rPr>
          <w:rFonts w:ascii="Times New Roman"/>
        </w:rPr>
        <w:t>~</w:t>
      </w:r>
      <w:r w:rsidRPr="003E34BA">
        <w:rPr>
          <w:rFonts w:hint="eastAsia"/>
        </w:rPr>
        <w:t>5 cm处，晚上出来取食；成虫具有较强的趋光性。</w:t>
      </w:r>
    </w:p>
    <w:p w14:paraId="34D76974" w14:textId="63458D56" w:rsidR="00FD0FEA" w:rsidRDefault="00FD0FEA" w:rsidP="00FD0FEA">
      <w:pPr>
        <w:pStyle w:val="aff6"/>
        <w:spacing w:before="156" w:after="156"/>
      </w:pPr>
      <w:r>
        <w:rPr>
          <w:rFonts w:hint="eastAsia"/>
        </w:rPr>
        <w:t>形态特征</w:t>
      </w:r>
    </w:p>
    <w:p w14:paraId="741F9BE2" w14:textId="40645A6C" w:rsidR="00FD0FEA" w:rsidRPr="00FD0FEA" w:rsidRDefault="00FD0FEA" w:rsidP="00FD0FEA">
      <w:pPr>
        <w:pStyle w:val="aff7"/>
        <w:spacing w:before="156" w:after="156"/>
      </w:pPr>
      <w:r>
        <w:rPr>
          <w:rFonts w:hint="eastAsia"/>
        </w:rPr>
        <w:t>卵</w:t>
      </w:r>
    </w:p>
    <w:p w14:paraId="24C96F38" w14:textId="74B0571D" w:rsidR="00FD0FEA" w:rsidRDefault="00FD0FEA" w:rsidP="00FD0FEA">
      <w:pPr>
        <w:pStyle w:val="affffc"/>
        <w:ind w:firstLine="420"/>
      </w:pPr>
      <w:r w:rsidRPr="00FD0FEA">
        <w:rPr>
          <w:rFonts w:hint="eastAsia"/>
        </w:rPr>
        <w:t>卵圆柱形，两头稍钝，有16</w:t>
      </w:r>
      <w:r w:rsidRPr="003E34BA">
        <w:rPr>
          <w:rFonts w:ascii="Times New Roman"/>
        </w:rPr>
        <w:t>~</w:t>
      </w:r>
      <w:r w:rsidRPr="00FD0FEA">
        <w:rPr>
          <w:rFonts w:hint="eastAsia"/>
        </w:rPr>
        <w:t>18条纵向脊状突起，长0.52 mm，宽0.31 mm，初产时乳白色，后逐渐变为黄色，孵化前可以看到一黑色头壳，幼虫孵化后，卵壳呈蜡白色，形状保持不变[图</w:t>
      </w:r>
      <w:r w:rsidR="003E34BA">
        <w:rPr>
          <w:rFonts w:hint="eastAsia"/>
        </w:rPr>
        <w:t>A</w:t>
      </w:r>
      <w:r w:rsidRPr="00FD0FEA">
        <w:rPr>
          <w:rFonts w:hint="eastAsia"/>
        </w:rPr>
        <w:t>.</w:t>
      </w:r>
      <w:r w:rsidR="003E34BA">
        <w:rPr>
          <w:rFonts w:hint="eastAsia"/>
        </w:rPr>
        <w:t>2</w:t>
      </w:r>
      <w:r w:rsidRPr="00FD0FEA">
        <w:rPr>
          <w:rFonts w:hint="eastAsia"/>
        </w:rPr>
        <w:t>a)]。</w:t>
      </w:r>
    </w:p>
    <w:p w14:paraId="61695C3E" w14:textId="05566D8E" w:rsidR="00FD0FEA" w:rsidRDefault="00FD0FEA" w:rsidP="00FD0FEA">
      <w:pPr>
        <w:pStyle w:val="aff7"/>
        <w:spacing w:before="156" w:after="156"/>
      </w:pPr>
      <w:r>
        <w:rPr>
          <w:rFonts w:hint="eastAsia"/>
        </w:rPr>
        <w:t>幼虫</w:t>
      </w:r>
    </w:p>
    <w:p w14:paraId="0BA3C6B3" w14:textId="5675B721" w:rsidR="00FD0FEA" w:rsidRDefault="00FD0FEA" w:rsidP="00FD0FEA">
      <w:pPr>
        <w:pStyle w:val="affffc"/>
        <w:ind w:firstLine="420"/>
      </w:pPr>
      <w:r w:rsidRPr="00FD0FEA">
        <w:rPr>
          <w:rFonts w:hint="eastAsia"/>
        </w:rPr>
        <w:t>幼虫通常有6个龄期，也有少部分个体出现7个龄期；低龄幼虫头深褐色至黑色，颈片褐色，横行，长约是宽的两倍，比头壳颜色略淡。取食前体淡黄色，近乎透明，取食后，身体呈圆柱形，可以看到暗绿色的食物颜色。随着龄期的增加，颜色逐渐加深，到达预蛹阶段后，头略缩于前胸，腹部体节明显缩短，尾部变窄，呈米黄色[图</w:t>
      </w:r>
      <w:r>
        <w:rPr>
          <w:rFonts w:hint="eastAsia"/>
        </w:rPr>
        <w:t>A</w:t>
      </w:r>
      <w:r w:rsidRPr="00FD0FEA">
        <w:rPr>
          <w:rFonts w:hint="eastAsia"/>
        </w:rPr>
        <w:t>.</w:t>
      </w:r>
      <w:r w:rsidR="003E34BA">
        <w:rPr>
          <w:rFonts w:hint="eastAsia"/>
        </w:rPr>
        <w:t>2</w:t>
      </w:r>
      <w:r w:rsidRPr="00FD0FEA">
        <w:rPr>
          <w:rFonts w:hint="eastAsia"/>
        </w:rPr>
        <w:t xml:space="preserve"> b)</w:t>
      </w:r>
      <w:r w:rsidRPr="00FD0FEA">
        <w:rPr>
          <w:rFonts w:ascii="Times New Roman"/>
        </w:rPr>
        <w:t>~</w:t>
      </w:r>
      <w:r w:rsidRPr="00FD0FEA">
        <w:rPr>
          <w:rFonts w:hint="eastAsia"/>
        </w:rPr>
        <w:t>g)]。</w:t>
      </w:r>
    </w:p>
    <w:p w14:paraId="1C14111F" w14:textId="524CC8C4" w:rsidR="00FD0FEA" w:rsidRDefault="00FD0FEA" w:rsidP="00FD0FEA">
      <w:pPr>
        <w:pStyle w:val="aff0"/>
        <w:spacing w:before="156" w:after="156"/>
      </w:pPr>
      <w:r w:rsidRPr="00FD0FEA">
        <w:rPr>
          <w:rFonts w:hint="eastAsia"/>
        </w:rPr>
        <w:t>早熟禾拟茎草螟幼虫的体长、体宽和头壳宽</w:t>
      </w:r>
    </w:p>
    <w:tbl>
      <w:tblPr>
        <w:tblStyle w:val="afffffffffe"/>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334"/>
        <w:gridCol w:w="2333"/>
        <w:gridCol w:w="2333"/>
        <w:gridCol w:w="2334"/>
      </w:tblGrid>
      <w:tr w:rsidR="009D567E" w:rsidRPr="00FA5BAE" w14:paraId="607EA892" w14:textId="77777777" w:rsidTr="009D567E">
        <w:trPr>
          <w:tblHeader/>
          <w:jc w:val="center"/>
        </w:trPr>
        <w:tc>
          <w:tcPr>
            <w:tcW w:w="2334" w:type="dxa"/>
            <w:tcBorders>
              <w:top w:val="single" w:sz="8" w:space="0" w:color="auto"/>
              <w:bottom w:val="single" w:sz="8" w:space="0" w:color="auto"/>
            </w:tcBorders>
          </w:tcPr>
          <w:p w14:paraId="1DBB4A66" w14:textId="025FF0CC" w:rsidR="009D567E" w:rsidRPr="00FA5BAE" w:rsidRDefault="009D567E" w:rsidP="009D567E">
            <w:pPr>
              <w:pStyle w:val="afffffffffb"/>
              <w:rPr>
                <w:rFonts w:hAnsi="宋体"/>
              </w:rPr>
            </w:pPr>
            <w:r w:rsidRPr="00FA5BAE">
              <w:rPr>
                <w:rFonts w:hAnsi="宋体" w:hint="eastAsia"/>
              </w:rPr>
              <w:t>龄期</w:t>
            </w:r>
          </w:p>
        </w:tc>
        <w:tc>
          <w:tcPr>
            <w:tcW w:w="2333" w:type="dxa"/>
            <w:tcBorders>
              <w:top w:val="single" w:sz="8" w:space="0" w:color="auto"/>
              <w:bottom w:val="single" w:sz="8" w:space="0" w:color="auto"/>
            </w:tcBorders>
          </w:tcPr>
          <w:p w14:paraId="3521DA30" w14:textId="35A56866" w:rsidR="009D567E" w:rsidRPr="00FA5BAE" w:rsidRDefault="009D567E" w:rsidP="009D567E">
            <w:pPr>
              <w:pStyle w:val="afffffffffb"/>
              <w:rPr>
                <w:rFonts w:hAnsi="宋体"/>
              </w:rPr>
            </w:pPr>
            <w:r w:rsidRPr="00FA5BAE">
              <w:rPr>
                <w:rFonts w:hAnsi="宋体" w:hint="eastAsia"/>
              </w:rPr>
              <w:t>体长</w:t>
            </w:r>
          </w:p>
        </w:tc>
        <w:tc>
          <w:tcPr>
            <w:tcW w:w="2333" w:type="dxa"/>
            <w:tcBorders>
              <w:top w:val="single" w:sz="8" w:space="0" w:color="auto"/>
              <w:bottom w:val="single" w:sz="8" w:space="0" w:color="auto"/>
            </w:tcBorders>
          </w:tcPr>
          <w:p w14:paraId="6EBC2094" w14:textId="25A2E3EE" w:rsidR="009D567E" w:rsidRPr="00FA5BAE" w:rsidRDefault="009D567E" w:rsidP="009D567E">
            <w:pPr>
              <w:pStyle w:val="afffffffffb"/>
              <w:rPr>
                <w:rFonts w:hAnsi="宋体"/>
              </w:rPr>
            </w:pPr>
            <w:r w:rsidRPr="00FA5BAE">
              <w:rPr>
                <w:rFonts w:hAnsi="宋体" w:hint="eastAsia"/>
              </w:rPr>
              <w:t>体宽</w:t>
            </w:r>
          </w:p>
        </w:tc>
        <w:tc>
          <w:tcPr>
            <w:tcW w:w="2334" w:type="dxa"/>
            <w:tcBorders>
              <w:top w:val="single" w:sz="8" w:space="0" w:color="auto"/>
              <w:bottom w:val="single" w:sz="8" w:space="0" w:color="auto"/>
            </w:tcBorders>
          </w:tcPr>
          <w:p w14:paraId="423AAFFF" w14:textId="750EE7E4" w:rsidR="009D567E" w:rsidRPr="00FA5BAE" w:rsidRDefault="009D567E" w:rsidP="009D567E">
            <w:pPr>
              <w:pStyle w:val="afffffffffb"/>
              <w:rPr>
                <w:rFonts w:hAnsi="宋体"/>
              </w:rPr>
            </w:pPr>
            <w:r w:rsidRPr="00FA5BAE">
              <w:rPr>
                <w:rFonts w:hAnsi="宋体" w:hint="eastAsia"/>
              </w:rPr>
              <w:t>头壳宽</w:t>
            </w:r>
          </w:p>
        </w:tc>
      </w:tr>
      <w:tr w:rsidR="009D567E" w:rsidRPr="00FA5BAE" w14:paraId="7303147A" w14:textId="77777777" w:rsidTr="009D567E">
        <w:trPr>
          <w:jc w:val="center"/>
        </w:trPr>
        <w:tc>
          <w:tcPr>
            <w:tcW w:w="2334" w:type="dxa"/>
            <w:tcBorders>
              <w:top w:val="single" w:sz="8" w:space="0" w:color="auto"/>
            </w:tcBorders>
          </w:tcPr>
          <w:p w14:paraId="7615C832" w14:textId="57E30C24" w:rsidR="009D567E" w:rsidRPr="00FA5BAE" w:rsidRDefault="009D567E" w:rsidP="009D567E">
            <w:pPr>
              <w:pStyle w:val="afffffffffb"/>
              <w:rPr>
                <w:rFonts w:hAnsi="宋体"/>
              </w:rPr>
            </w:pPr>
            <w:r w:rsidRPr="00FA5BAE">
              <w:rPr>
                <w:rFonts w:hAnsi="宋体"/>
              </w:rPr>
              <w:t>1</w:t>
            </w:r>
          </w:p>
        </w:tc>
        <w:tc>
          <w:tcPr>
            <w:tcW w:w="2333" w:type="dxa"/>
            <w:tcBorders>
              <w:top w:val="single" w:sz="8" w:space="0" w:color="auto"/>
            </w:tcBorders>
          </w:tcPr>
          <w:p w14:paraId="3CAE1A3B" w14:textId="3C5593B9" w:rsidR="009D567E" w:rsidRPr="00FA5BAE" w:rsidRDefault="009D567E" w:rsidP="009D567E">
            <w:pPr>
              <w:pStyle w:val="afffffffffb"/>
              <w:rPr>
                <w:rFonts w:hAnsi="宋体"/>
              </w:rPr>
            </w:pPr>
            <w:r w:rsidRPr="00FA5BAE">
              <w:rPr>
                <w:rFonts w:hAnsi="宋体"/>
              </w:rPr>
              <w:t>1.27±0.14</w:t>
            </w:r>
          </w:p>
        </w:tc>
        <w:tc>
          <w:tcPr>
            <w:tcW w:w="2333" w:type="dxa"/>
            <w:tcBorders>
              <w:top w:val="single" w:sz="8" w:space="0" w:color="auto"/>
            </w:tcBorders>
          </w:tcPr>
          <w:p w14:paraId="7E310AD8" w14:textId="3A110775" w:rsidR="009D567E" w:rsidRPr="00FA5BAE" w:rsidRDefault="009D567E" w:rsidP="009D567E">
            <w:pPr>
              <w:pStyle w:val="afffffffffb"/>
              <w:rPr>
                <w:rFonts w:hAnsi="宋体"/>
              </w:rPr>
            </w:pPr>
            <w:r w:rsidRPr="00FA5BAE">
              <w:rPr>
                <w:rFonts w:hAnsi="宋体"/>
              </w:rPr>
              <w:t>0.21±0.01</w:t>
            </w:r>
          </w:p>
        </w:tc>
        <w:tc>
          <w:tcPr>
            <w:tcW w:w="2334" w:type="dxa"/>
            <w:tcBorders>
              <w:top w:val="single" w:sz="8" w:space="0" w:color="auto"/>
            </w:tcBorders>
          </w:tcPr>
          <w:p w14:paraId="3A79F043" w14:textId="3A57F8E2" w:rsidR="009D567E" w:rsidRPr="00FA5BAE" w:rsidRDefault="009D567E" w:rsidP="009D567E">
            <w:pPr>
              <w:pStyle w:val="afffffffffb"/>
              <w:rPr>
                <w:rFonts w:hAnsi="宋体"/>
              </w:rPr>
            </w:pPr>
            <w:r w:rsidRPr="00FA5BAE">
              <w:rPr>
                <w:rFonts w:hAnsi="宋体"/>
              </w:rPr>
              <w:t>0.23±0.00</w:t>
            </w:r>
          </w:p>
        </w:tc>
      </w:tr>
      <w:tr w:rsidR="009D567E" w:rsidRPr="00FA5BAE" w14:paraId="277D17A0" w14:textId="77777777" w:rsidTr="009D567E">
        <w:trPr>
          <w:jc w:val="center"/>
        </w:trPr>
        <w:tc>
          <w:tcPr>
            <w:tcW w:w="2334" w:type="dxa"/>
          </w:tcPr>
          <w:p w14:paraId="583579DD" w14:textId="5BF3C6B9" w:rsidR="009D567E" w:rsidRPr="00FA5BAE" w:rsidRDefault="009D567E" w:rsidP="009D567E">
            <w:pPr>
              <w:pStyle w:val="afffffffffb"/>
              <w:rPr>
                <w:rFonts w:hAnsi="宋体"/>
              </w:rPr>
            </w:pPr>
            <w:r w:rsidRPr="00FA5BAE">
              <w:rPr>
                <w:rFonts w:hAnsi="宋体"/>
              </w:rPr>
              <w:t>2</w:t>
            </w:r>
          </w:p>
        </w:tc>
        <w:tc>
          <w:tcPr>
            <w:tcW w:w="2333" w:type="dxa"/>
          </w:tcPr>
          <w:p w14:paraId="169102B5" w14:textId="321B9222" w:rsidR="009D567E" w:rsidRPr="00FA5BAE" w:rsidRDefault="009D567E" w:rsidP="009D567E">
            <w:pPr>
              <w:pStyle w:val="afffffffffb"/>
              <w:rPr>
                <w:rFonts w:hAnsi="宋体"/>
              </w:rPr>
            </w:pPr>
            <w:r w:rsidRPr="00FA5BAE">
              <w:rPr>
                <w:rFonts w:hAnsi="宋体"/>
              </w:rPr>
              <w:t>2.15±0.25</w:t>
            </w:r>
          </w:p>
        </w:tc>
        <w:tc>
          <w:tcPr>
            <w:tcW w:w="2333" w:type="dxa"/>
          </w:tcPr>
          <w:p w14:paraId="5421910D" w14:textId="66C1DD8B" w:rsidR="009D567E" w:rsidRPr="00FA5BAE" w:rsidRDefault="009D567E" w:rsidP="009D567E">
            <w:pPr>
              <w:pStyle w:val="afffffffffb"/>
              <w:rPr>
                <w:rFonts w:hAnsi="宋体"/>
              </w:rPr>
            </w:pPr>
            <w:r w:rsidRPr="00FA5BAE">
              <w:rPr>
                <w:rFonts w:hAnsi="宋体"/>
              </w:rPr>
              <w:t>0.36±0.04</w:t>
            </w:r>
          </w:p>
        </w:tc>
        <w:tc>
          <w:tcPr>
            <w:tcW w:w="2334" w:type="dxa"/>
          </w:tcPr>
          <w:p w14:paraId="26C67B83" w14:textId="365D0A5E" w:rsidR="009D567E" w:rsidRPr="00FA5BAE" w:rsidRDefault="009D567E" w:rsidP="009D567E">
            <w:pPr>
              <w:pStyle w:val="afffffffffb"/>
              <w:rPr>
                <w:rFonts w:hAnsi="宋体"/>
              </w:rPr>
            </w:pPr>
            <w:r w:rsidRPr="00FA5BAE">
              <w:rPr>
                <w:rFonts w:hAnsi="宋体"/>
              </w:rPr>
              <w:t>0.32±0.02</w:t>
            </w:r>
          </w:p>
        </w:tc>
      </w:tr>
      <w:tr w:rsidR="009D567E" w:rsidRPr="00FA5BAE" w14:paraId="1FE84B32" w14:textId="77777777" w:rsidTr="009D567E">
        <w:trPr>
          <w:jc w:val="center"/>
        </w:trPr>
        <w:tc>
          <w:tcPr>
            <w:tcW w:w="2334" w:type="dxa"/>
          </w:tcPr>
          <w:p w14:paraId="05001019" w14:textId="2A638F11" w:rsidR="009D567E" w:rsidRPr="00FA5BAE" w:rsidRDefault="009D567E" w:rsidP="009D567E">
            <w:pPr>
              <w:pStyle w:val="afffffffffb"/>
              <w:rPr>
                <w:rFonts w:hAnsi="宋体"/>
              </w:rPr>
            </w:pPr>
            <w:r w:rsidRPr="00FA5BAE">
              <w:rPr>
                <w:rFonts w:hAnsi="宋体"/>
              </w:rPr>
              <w:t>3</w:t>
            </w:r>
          </w:p>
        </w:tc>
        <w:tc>
          <w:tcPr>
            <w:tcW w:w="2333" w:type="dxa"/>
          </w:tcPr>
          <w:p w14:paraId="6E7640AF" w14:textId="48744DA0" w:rsidR="009D567E" w:rsidRPr="00FA5BAE" w:rsidRDefault="009D567E" w:rsidP="009D567E">
            <w:pPr>
              <w:pStyle w:val="afffffffffb"/>
              <w:rPr>
                <w:rFonts w:hAnsi="宋体"/>
              </w:rPr>
            </w:pPr>
            <w:r w:rsidRPr="00FA5BAE">
              <w:rPr>
                <w:rFonts w:hAnsi="宋体"/>
              </w:rPr>
              <w:t>3.91±0.28</w:t>
            </w:r>
          </w:p>
        </w:tc>
        <w:tc>
          <w:tcPr>
            <w:tcW w:w="2333" w:type="dxa"/>
          </w:tcPr>
          <w:p w14:paraId="499C5CDB" w14:textId="30D2D3C9" w:rsidR="009D567E" w:rsidRPr="00FA5BAE" w:rsidRDefault="009D567E" w:rsidP="009D567E">
            <w:pPr>
              <w:pStyle w:val="afffffffffb"/>
              <w:rPr>
                <w:rFonts w:hAnsi="宋体"/>
              </w:rPr>
            </w:pPr>
            <w:r w:rsidRPr="00FA5BAE">
              <w:rPr>
                <w:rFonts w:hAnsi="宋体"/>
              </w:rPr>
              <w:t>0.63±0.08</w:t>
            </w:r>
          </w:p>
        </w:tc>
        <w:tc>
          <w:tcPr>
            <w:tcW w:w="2334" w:type="dxa"/>
          </w:tcPr>
          <w:p w14:paraId="0EA30AF6" w14:textId="231385A3" w:rsidR="009D567E" w:rsidRPr="00FA5BAE" w:rsidRDefault="009D567E" w:rsidP="009D567E">
            <w:pPr>
              <w:pStyle w:val="afffffffffb"/>
              <w:rPr>
                <w:rFonts w:hAnsi="宋体"/>
              </w:rPr>
            </w:pPr>
            <w:r w:rsidRPr="00FA5BAE">
              <w:rPr>
                <w:rFonts w:hAnsi="宋体"/>
              </w:rPr>
              <w:t>0.51±0.01</w:t>
            </w:r>
          </w:p>
        </w:tc>
      </w:tr>
      <w:tr w:rsidR="009D567E" w:rsidRPr="00FA5BAE" w14:paraId="3D4F7770" w14:textId="77777777" w:rsidTr="009D567E">
        <w:trPr>
          <w:jc w:val="center"/>
        </w:trPr>
        <w:tc>
          <w:tcPr>
            <w:tcW w:w="2334" w:type="dxa"/>
          </w:tcPr>
          <w:p w14:paraId="2D99901C" w14:textId="3EFA79DC" w:rsidR="009D567E" w:rsidRPr="00FA5BAE" w:rsidRDefault="009D567E" w:rsidP="009D567E">
            <w:pPr>
              <w:pStyle w:val="afffffffffb"/>
              <w:rPr>
                <w:rFonts w:hAnsi="宋体"/>
              </w:rPr>
            </w:pPr>
            <w:r w:rsidRPr="00FA5BAE">
              <w:rPr>
                <w:rFonts w:hAnsi="宋体"/>
              </w:rPr>
              <w:t>4</w:t>
            </w:r>
          </w:p>
        </w:tc>
        <w:tc>
          <w:tcPr>
            <w:tcW w:w="2333" w:type="dxa"/>
          </w:tcPr>
          <w:p w14:paraId="773A5EEE" w14:textId="2A21B6E1" w:rsidR="009D567E" w:rsidRPr="00FA5BAE" w:rsidRDefault="009D567E" w:rsidP="009D567E">
            <w:pPr>
              <w:pStyle w:val="afffffffffb"/>
              <w:rPr>
                <w:rFonts w:hAnsi="宋体"/>
              </w:rPr>
            </w:pPr>
            <w:r w:rsidRPr="00FA5BAE">
              <w:rPr>
                <w:rFonts w:hAnsi="宋体"/>
              </w:rPr>
              <w:t>5.73±0.76</w:t>
            </w:r>
          </w:p>
        </w:tc>
        <w:tc>
          <w:tcPr>
            <w:tcW w:w="2333" w:type="dxa"/>
          </w:tcPr>
          <w:p w14:paraId="1558CBB9" w14:textId="6A7193ED" w:rsidR="009D567E" w:rsidRPr="00FA5BAE" w:rsidRDefault="009D567E" w:rsidP="009D567E">
            <w:pPr>
              <w:pStyle w:val="afffffffffb"/>
              <w:rPr>
                <w:rFonts w:hAnsi="宋体"/>
              </w:rPr>
            </w:pPr>
            <w:r w:rsidRPr="00FA5BAE">
              <w:rPr>
                <w:rFonts w:hAnsi="宋体"/>
              </w:rPr>
              <w:t>0.95±0.06</w:t>
            </w:r>
          </w:p>
        </w:tc>
        <w:tc>
          <w:tcPr>
            <w:tcW w:w="2334" w:type="dxa"/>
          </w:tcPr>
          <w:p w14:paraId="0A8C240B" w14:textId="2244E229" w:rsidR="009D567E" w:rsidRPr="00FA5BAE" w:rsidRDefault="009D567E" w:rsidP="009D567E">
            <w:pPr>
              <w:pStyle w:val="afffffffffb"/>
              <w:rPr>
                <w:rFonts w:hAnsi="宋体"/>
              </w:rPr>
            </w:pPr>
            <w:r w:rsidRPr="00FA5BAE">
              <w:rPr>
                <w:rFonts w:hAnsi="宋体"/>
              </w:rPr>
              <w:t>0.76±0.04</w:t>
            </w:r>
          </w:p>
        </w:tc>
      </w:tr>
      <w:tr w:rsidR="009D567E" w:rsidRPr="00FA5BAE" w14:paraId="32AACC74" w14:textId="77777777" w:rsidTr="009D567E">
        <w:trPr>
          <w:jc w:val="center"/>
        </w:trPr>
        <w:tc>
          <w:tcPr>
            <w:tcW w:w="2334" w:type="dxa"/>
          </w:tcPr>
          <w:p w14:paraId="2CA5DB6E" w14:textId="47A50A6C" w:rsidR="009D567E" w:rsidRPr="00FA5BAE" w:rsidRDefault="009D567E" w:rsidP="009D567E">
            <w:pPr>
              <w:pStyle w:val="afffffffffb"/>
              <w:rPr>
                <w:rFonts w:hAnsi="宋体"/>
              </w:rPr>
            </w:pPr>
            <w:r w:rsidRPr="00FA5BAE">
              <w:rPr>
                <w:rFonts w:hAnsi="宋体"/>
              </w:rPr>
              <w:t>5</w:t>
            </w:r>
          </w:p>
        </w:tc>
        <w:tc>
          <w:tcPr>
            <w:tcW w:w="2333" w:type="dxa"/>
          </w:tcPr>
          <w:p w14:paraId="71DFD955" w14:textId="218DAEAC" w:rsidR="009D567E" w:rsidRPr="00FA5BAE" w:rsidRDefault="009D567E" w:rsidP="009D567E">
            <w:pPr>
              <w:pStyle w:val="afffffffffb"/>
              <w:rPr>
                <w:rFonts w:hAnsi="宋体"/>
              </w:rPr>
            </w:pPr>
            <w:r w:rsidRPr="00FA5BAE">
              <w:rPr>
                <w:rFonts w:hAnsi="宋体"/>
              </w:rPr>
              <w:t>7.40±0.50</w:t>
            </w:r>
          </w:p>
        </w:tc>
        <w:tc>
          <w:tcPr>
            <w:tcW w:w="2333" w:type="dxa"/>
          </w:tcPr>
          <w:p w14:paraId="33A191EF" w14:textId="5372C35E" w:rsidR="009D567E" w:rsidRPr="00FA5BAE" w:rsidRDefault="009D567E" w:rsidP="009D567E">
            <w:pPr>
              <w:pStyle w:val="afffffffffb"/>
              <w:rPr>
                <w:rFonts w:hAnsi="宋体"/>
              </w:rPr>
            </w:pPr>
            <w:r w:rsidRPr="00FA5BAE">
              <w:rPr>
                <w:rFonts w:hAnsi="宋体"/>
              </w:rPr>
              <w:t>1.26±0.11</w:t>
            </w:r>
          </w:p>
        </w:tc>
        <w:tc>
          <w:tcPr>
            <w:tcW w:w="2334" w:type="dxa"/>
          </w:tcPr>
          <w:p w14:paraId="586841A2" w14:textId="74BDC08A" w:rsidR="009D567E" w:rsidRPr="00FA5BAE" w:rsidRDefault="009D567E" w:rsidP="009D567E">
            <w:pPr>
              <w:pStyle w:val="afffffffffb"/>
              <w:rPr>
                <w:rFonts w:hAnsi="宋体"/>
              </w:rPr>
            </w:pPr>
            <w:r w:rsidRPr="00FA5BAE">
              <w:rPr>
                <w:rFonts w:hAnsi="宋体"/>
              </w:rPr>
              <w:t>0.87±0.27</w:t>
            </w:r>
          </w:p>
        </w:tc>
      </w:tr>
      <w:tr w:rsidR="009D567E" w:rsidRPr="00FA5BAE" w14:paraId="3EBB0A70" w14:textId="77777777" w:rsidTr="009D567E">
        <w:trPr>
          <w:jc w:val="center"/>
        </w:trPr>
        <w:tc>
          <w:tcPr>
            <w:tcW w:w="2334" w:type="dxa"/>
          </w:tcPr>
          <w:p w14:paraId="5D72477E" w14:textId="2E9074B5" w:rsidR="009D567E" w:rsidRPr="00FA5BAE" w:rsidRDefault="009D567E" w:rsidP="009D567E">
            <w:pPr>
              <w:pStyle w:val="afffffffffb"/>
              <w:rPr>
                <w:rFonts w:hAnsi="宋体"/>
              </w:rPr>
            </w:pPr>
            <w:r w:rsidRPr="00FA5BAE">
              <w:rPr>
                <w:rFonts w:hAnsi="宋体"/>
              </w:rPr>
              <w:t>6</w:t>
            </w:r>
          </w:p>
        </w:tc>
        <w:tc>
          <w:tcPr>
            <w:tcW w:w="2333" w:type="dxa"/>
          </w:tcPr>
          <w:p w14:paraId="042DA650" w14:textId="76D9FFEB" w:rsidR="009D567E" w:rsidRPr="00FA5BAE" w:rsidRDefault="009D567E" w:rsidP="009D567E">
            <w:pPr>
              <w:pStyle w:val="afffffffffb"/>
              <w:rPr>
                <w:rFonts w:hAnsi="宋体"/>
              </w:rPr>
            </w:pPr>
            <w:r w:rsidRPr="00FA5BAE">
              <w:rPr>
                <w:rFonts w:hAnsi="宋体"/>
              </w:rPr>
              <w:t>9.57±0.74</w:t>
            </w:r>
          </w:p>
        </w:tc>
        <w:tc>
          <w:tcPr>
            <w:tcW w:w="2333" w:type="dxa"/>
          </w:tcPr>
          <w:p w14:paraId="6651F000" w14:textId="243BD51B" w:rsidR="009D567E" w:rsidRPr="00FA5BAE" w:rsidRDefault="009D567E" w:rsidP="009D567E">
            <w:pPr>
              <w:pStyle w:val="afffffffffb"/>
              <w:rPr>
                <w:rFonts w:hAnsi="宋体"/>
              </w:rPr>
            </w:pPr>
            <w:r w:rsidRPr="00FA5BAE">
              <w:rPr>
                <w:rFonts w:hAnsi="宋体"/>
              </w:rPr>
              <w:t>1.64±0.17</w:t>
            </w:r>
          </w:p>
        </w:tc>
        <w:tc>
          <w:tcPr>
            <w:tcW w:w="2334" w:type="dxa"/>
          </w:tcPr>
          <w:p w14:paraId="70711EE4" w14:textId="266B34AB" w:rsidR="009D567E" w:rsidRPr="00FA5BAE" w:rsidRDefault="009D567E" w:rsidP="009D567E">
            <w:pPr>
              <w:pStyle w:val="afffffffffb"/>
              <w:rPr>
                <w:rFonts w:hAnsi="宋体"/>
              </w:rPr>
            </w:pPr>
            <w:r w:rsidRPr="00FA5BAE">
              <w:rPr>
                <w:rFonts w:hAnsi="宋体"/>
              </w:rPr>
              <w:t>1.13±0.07</w:t>
            </w:r>
          </w:p>
        </w:tc>
      </w:tr>
    </w:tbl>
    <w:p w14:paraId="0CB9991C" w14:textId="77777777" w:rsidR="00E56F3D" w:rsidRDefault="00E56F3D" w:rsidP="00E56F3D">
      <w:pPr>
        <w:pStyle w:val="aff7"/>
        <w:spacing w:before="156" w:after="156"/>
      </w:pPr>
      <w:r>
        <w:rPr>
          <w:rFonts w:hint="eastAsia"/>
        </w:rPr>
        <w:t>蛹</w:t>
      </w:r>
    </w:p>
    <w:p w14:paraId="47337A6C" w14:textId="77777777" w:rsidR="00E56F3D" w:rsidRDefault="00E56F3D" w:rsidP="00E56F3D">
      <w:pPr>
        <w:pStyle w:val="affffc"/>
        <w:ind w:firstLine="420"/>
      </w:pPr>
      <w:r w:rsidRPr="00FD0FEA">
        <w:rPr>
          <w:rFonts w:hint="eastAsia"/>
        </w:rPr>
        <w:t xml:space="preserve">蛹为被蛹，长约9 mm，宽2.5 mm，但个体差异较大。整体呈琥珀黄色，表面光滑。腹面可见4 </w:t>
      </w:r>
      <w:r w:rsidRPr="003E34BA">
        <w:rPr>
          <w:rFonts w:ascii="Times New Roman"/>
        </w:rPr>
        <w:t>~</w:t>
      </w:r>
      <w:r w:rsidRPr="00FD0FEA">
        <w:rPr>
          <w:rFonts w:hint="eastAsia"/>
        </w:rPr>
        <w:t xml:space="preserve"> 9节，气门点明显[图</w:t>
      </w:r>
      <w:r>
        <w:rPr>
          <w:rFonts w:hint="eastAsia"/>
        </w:rPr>
        <w:t>A</w:t>
      </w:r>
      <w:r w:rsidRPr="00FD0FEA">
        <w:rPr>
          <w:rFonts w:hint="eastAsia"/>
        </w:rPr>
        <w:t>.</w:t>
      </w:r>
      <w:r>
        <w:rPr>
          <w:rFonts w:hint="eastAsia"/>
        </w:rPr>
        <w:t>2</w:t>
      </w:r>
      <w:r w:rsidRPr="00FD0FEA">
        <w:rPr>
          <w:rFonts w:hint="eastAsia"/>
        </w:rPr>
        <w:t>h)</w:t>
      </w:r>
      <w:r w:rsidRPr="00FD0FEA">
        <w:rPr>
          <w:rFonts w:ascii="Times New Roman"/>
        </w:rPr>
        <w:t>~</w:t>
      </w:r>
      <w:r w:rsidRPr="00FD0FEA">
        <w:rPr>
          <w:rFonts w:hint="eastAsia"/>
        </w:rPr>
        <w:t>j)]。</w:t>
      </w:r>
    </w:p>
    <w:p w14:paraId="33D3298A" w14:textId="77777777" w:rsidR="00E56F3D" w:rsidRDefault="00E56F3D" w:rsidP="00E56F3D">
      <w:pPr>
        <w:pStyle w:val="aff7"/>
        <w:spacing w:before="156" w:after="156"/>
      </w:pPr>
      <w:r>
        <w:rPr>
          <w:rFonts w:hint="eastAsia"/>
        </w:rPr>
        <w:t>成虫</w:t>
      </w:r>
    </w:p>
    <w:p w14:paraId="1B91B41E" w14:textId="2D165847" w:rsidR="00E56F3D" w:rsidRDefault="00E56F3D" w:rsidP="0021328B">
      <w:pPr>
        <w:pStyle w:val="affffc"/>
        <w:ind w:firstLine="420"/>
      </w:pPr>
      <w:r w:rsidRPr="00FD0FEA">
        <w:rPr>
          <w:rFonts w:hint="eastAsia"/>
        </w:rPr>
        <w:lastRenderedPageBreak/>
        <w:t>体淡褐色，翅展14.0</w:t>
      </w:r>
      <w:r w:rsidRPr="00FD0FEA">
        <w:rPr>
          <w:rFonts w:ascii="Times New Roman"/>
        </w:rPr>
        <w:t>~</w:t>
      </w:r>
      <w:r w:rsidRPr="00FD0FEA">
        <w:rPr>
          <w:rFonts w:hint="eastAsia"/>
        </w:rPr>
        <w:t>16.0 mm。额和头顶白色，下颚须上举，淡褐色，末端白色；下唇须前伸，白色，外侧淡褐色。触角背面白色，腹面淡褐色。颈片白色，两侧淡褐色；胸部白色；翅基片淡褐色。前翅灰色至淡褐色，亚外缘线灰白色，前端约2/5处外弯；翅外缘均匀分布7枚黑色斑点；缘毛灰色至淡褐色。后翅灰色至淡褐色；缘毛白色，近基部淡褐色[图</w:t>
      </w:r>
      <w:r>
        <w:rPr>
          <w:rFonts w:hint="eastAsia"/>
        </w:rPr>
        <w:t>A</w:t>
      </w:r>
      <w:r w:rsidRPr="00FD0FEA">
        <w:rPr>
          <w:rFonts w:hint="eastAsia"/>
        </w:rPr>
        <w:t>.</w:t>
      </w:r>
      <w:r>
        <w:rPr>
          <w:rFonts w:hint="eastAsia"/>
        </w:rPr>
        <w:t>2</w:t>
      </w:r>
      <w:r w:rsidRPr="00FD0FEA">
        <w:rPr>
          <w:rFonts w:hint="eastAsia"/>
        </w:rPr>
        <w:t>k)</w:t>
      </w:r>
      <w:r w:rsidRPr="00FD0FEA">
        <w:rPr>
          <w:rFonts w:ascii="Times New Roman"/>
        </w:rPr>
        <w:t>~</w:t>
      </w:r>
      <w:r w:rsidRPr="00FD0FEA">
        <w:rPr>
          <w:rFonts w:hint="eastAsia"/>
        </w:rPr>
        <w:t>l)]。</w:t>
      </w:r>
    </w:p>
    <w:p w14:paraId="3FB79FF7" w14:textId="77777777" w:rsidR="00E56F3D" w:rsidRDefault="00E56F3D" w:rsidP="00C96A28">
      <w:pPr>
        <w:pStyle w:val="affffc"/>
        <w:ind w:firstLineChars="0" w:firstLine="0"/>
        <w:jc w:val="center"/>
      </w:pPr>
      <w:r w:rsidRPr="00FE1D05">
        <w:rPr>
          <w:rFonts w:ascii="Times New Roman"/>
        </w:rPr>
        <w:drawing>
          <wp:inline distT="0" distB="0" distL="0" distR="0" wp14:anchorId="2FE58F1F" wp14:editId="14B05CC0">
            <wp:extent cx="4572000" cy="3752850"/>
            <wp:effectExtent l="0" t="0" r="0" b="0"/>
            <wp:docPr id="1252523037" name="图片 3" descr="图3 早熟禾拟茎草螟危害草坪症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图3 早熟禾拟茎草螟危害草坪症状"/>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0" cy="3752850"/>
                    </a:xfrm>
                    <a:prstGeom prst="rect">
                      <a:avLst/>
                    </a:prstGeom>
                    <a:noFill/>
                    <a:ln>
                      <a:noFill/>
                    </a:ln>
                  </pic:spPr>
                </pic:pic>
              </a:graphicData>
            </a:graphic>
          </wp:inline>
        </w:drawing>
      </w:r>
    </w:p>
    <w:p w14:paraId="0280A1FF" w14:textId="77777777" w:rsidR="00E56F3D" w:rsidRDefault="00E56F3D" w:rsidP="00E56F3D">
      <w:pPr>
        <w:pStyle w:val="afa"/>
        <w:spacing w:before="156" w:after="156"/>
        <w:rPr>
          <w:szCs w:val="21"/>
        </w:rPr>
      </w:pPr>
      <w:r w:rsidRPr="00FE1D05">
        <w:rPr>
          <w:szCs w:val="21"/>
        </w:rPr>
        <w:t>早熟禾拟茎草螟</w:t>
      </w:r>
      <w:r>
        <w:rPr>
          <w:rFonts w:hint="eastAsia"/>
          <w:szCs w:val="21"/>
        </w:rPr>
        <w:t>为害</w:t>
      </w:r>
      <w:r w:rsidRPr="00FE1D05">
        <w:rPr>
          <w:szCs w:val="21"/>
        </w:rPr>
        <w:t>草坪症状</w:t>
      </w:r>
    </w:p>
    <w:p w14:paraId="1BD37042" w14:textId="77777777" w:rsidR="00E56F3D" w:rsidRDefault="00E56F3D" w:rsidP="00E56F3D">
      <w:pPr>
        <w:pStyle w:val="affffc"/>
        <w:ind w:firstLine="420"/>
      </w:pPr>
      <w:r w:rsidRPr="00B87304">
        <w:lastRenderedPageBreak/>
        <w:drawing>
          <wp:inline distT="0" distB="0" distL="0" distR="0" wp14:anchorId="4CE2E5F9" wp14:editId="379D7273">
            <wp:extent cx="4791075" cy="6772275"/>
            <wp:effectExtent l="0" t="0" r="9525" b="0"/>
            <wp:docPr id="8344656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91075" cy="6772275"/>
                    </a:xfrm>
                    <a:prstGeom prst="rect">
                      <a:avLst/>
                    </a:prstGeom>
                    <a:noFill/>
                    <a:ln>
                      <a:noFill/>
                    </a:ln>
                  </pic:spPr>
                </pic:pic>
              </a:graphicData>
            </a:graphic>
          </wp:inline>
        </w:drawing>
      </w:r>
    </w:p>
    <w:p w14:paraId="1986456F" w14:textId="77777777" w:rsidR="00E56F3D" w:rsidRDefault="00E56F3D" w:rsidP="00E56F3D">
      <w:pPr>
        <w:pStyle w:val="afa"/>
        <w:spacing w:before="156" w:after="156"/>
        <w:rPr>
          <w:szCs w:val="21"/>
        </w:rPr>
      </w:pPr>
      <w:r w:rsidRPr="00FE1D05">
        <w:rPr>
          <w:szCs w:val="21"/>
        </w:rPr>
        <w:t>早熟禾拟茎草螟</w:t>
      </w:r>
      <w:r>
        <w:rPr>
          <w:rFonts w:hint="eastAsia"/>
          <w:szCs w:val="21"/>
        </w:rPr>
        <w:t>各虫态</w:t>
      </w:r>
      <w:r w:rsidRPr="00FE1D05">
        <w:rPr>
          <w:szCs w:val="21"/>
        </w:rPr>
        <w:t>形态特征</w:t>
      </w:r>
    </w:p>
    <w:p w14:paraId="4F22794F" w14:textId="77777777" w:rsidR="00E56F3D" w:rsidRPr="00073A82" w:rsidRDefault="00E56F3D" w:rsidP="00E56F3D">
      <w:pPr>
        <w:pStyle w:val="aff0"/>
        <w:numPr>
          <w:ilvl w:val="0"/>
          <w:numId w:val="0"/>
        </w:numPr>
        <w:spacing w:before="156" w:after="156"/>
        <w:jc w:val="both"/>
      </w:pPr>
    </w:p>
    <w:p w14:paraId="78949833" w14:textId="77777777" w:rsidR="00E56F3D" w:rsidRPr="003E34BA" w:rsidRDefault="00E56F3D" w:rsidP="00E56F3D">
      <w:pPr>
        <w:pStyle w:val="aff5"/>
        <w:spacing w:before="156" w:after="156"/>
      </w:pPr>
      <w:bookmarkStart w:id="87" w:name="_Toc205889129"/>
      <w:r>
        <w:rPr>
          <w:rFonts w:hint="eastAsia"/>
        </w:rPr>
        <w:t>淡剑灰翅夜蛾</w:t>
      </w:r>
      <w:r w:rsidRPr="003E34BA">
        <w:rPr>
          <w:rFonts w:hint="eastAsia"/>
        </w:rPr>
        <w:t>的基本描述和识别</w:t>
      </w:r>
      <w:bookmarkEnd w:id="87"/>
    </w:p>
    <w:p w14:paraId="779FC7D2" w14:textId="77777777" w:rsidR="00E56F3D" w:rsidRDefault="00E56F3D" w:rsidP="00E56F3D">
      <w:pPr>
        <w:pStyle w:val="aff6"/>
        <w:spacing w:before="156" w:after="156"/>
      </w:pPr>
      <w:r>
        <w:rPr>
          <w:rFonts w:hint="eastAsia"/>
        </w:rPr>
        <w:t>寄主</w:t>
      </w:r>
    </w:p>
    <w:p w14:paraId="47C1C7B0" w14:textId="1E64124B" w:rsidR="00E56F3D" w:rsidRPr="003E34BA" w:rsidRDefault="00E56F3D" w:rsidP="00E56F3D">
      <w:pPr>
        <w:pStyle w:val="affffc"/>
        <w:ind w:firstLine="420"/>
      </w:pPr>
      <w:r w:rsidRPr="003E34BA">
        <w:rPr>
          <w:rFonts w:hint="eastAsia"/>
        </w:rPr>
        <w:t>上海地区常见寄主主要为狗牙根、</w:t>
      </w:r>
      <w:r w:rsidR="00314AE8">
        <w:rPr>
          <w:rFonts w:hint="eastAsia"/>
        </w:rPr>
        <w:t>结缕草、</w:t>
      </w:r>
      <w:r w:rsidRPr="003E34BA">
        <w:rPr>
          <w:rFonts w:hint="eastAsia"/>
        </w:rPr>
        <w:t>黑麦草和高羊茅。</w:t>
      </w:r>
    </w:p>
    <w:p w14:paraId="70168346" w14:textId="77777777" w:rsidR="00E56F3D" w:rsidRDefault="00E56F3D" w:rsidP="00E56F3D">
      <w:pPr>
        <w:pStyle w:val="aff6"/>
        <w:spacing w:before="156" w:after="156"/>
      </w:pPr>
      <w:r>
        <w:rPr>
          <w:rFonts w:hint="eastAsia"/>
        </w:rPr>
        <w:lastRenderedPageBreak/>
        <w:t>为害特征</w:t>
      </w:r>
    </w:p>
    <w:p w14:paraId="2AB71A8E" w14:textId="77777777" w:rsidR="00E56F3D" w:rsidRDefault="00E56F3D" w:rsidP="00E56F3D">
      <w:pPr>
        <w:pStyle w:val="affffc"/>
        <w:ind w:firstLine="420"/>
      </w:pPr>
      <w:r w:rsidRPr="003E34BA">
        <w:rPr>
          <w:rFonts w:hint="eastAsia"/>
        </w:rPr>
        <w:t>淡剑灰翅夜蛾初孵幼虫就近群居危害叶片，每块卵形成一个幼虫分布的中心点，二龄后逐渐分散。一至三龄食量很小，仅食叶肉，留下表皮及叶脉，使叶片呈现白色透明天窗状枯黄，进入四龄后，特别是六龄期，食量大增，进入暴食期，白天隐藏于草坪草基部，夜晚在草基部取食，阴雨天可全天取食，把大量的草坪草茎和叶片咬断，造成大片草坪斑秃，俗称“剃平头”。</w:t>
      </w:r>
    </w:p>
    <w:p w14:paraId="206DC72D" w14:textId="77777777" w:rsidR="00E56F3D" w:rsidRDefault="00E56F3D" w:rsidP="00E56F3D">
      <w:pPr>
        <w:pStyle w:val="aff6"/>
        <w:spacing w:before="156" w:after="156"/>
      </w:pPr>
      <w:r>
        <w:rPr>
          <w:rFonts w:hint="eastAsia"/>
        </w:rPr>
        <w:t>形态特征</w:t>
      </w:r>
    </w:p>
    <w:p w14:paraId="2E7EC691" w14:textId="77777777" w:rsidR="00E56F3D" w:rsidRDefault="00E56F3D" w:rsidP="00E56F3D">
      <w:pPr>
        <w:pStyle w:val="aff7"/>
        <w:spacing w:before="156" w:after="156"/>
      </w:pPr>
      <w:r>
        <w:rPr>
          <w:rFonts w:hint="eastAsia"/>
        </w:rPr>
        <w:t>卵</w:t>
      </w:r>
    </w:p>
    <w:p w14:paraId="50946B83" w14:textId="77777777" w:rsidR="00E56F3D" w:rsidRPr="003E34BA" w:rsidRDefault="00E56F3D" w:rsidP="00E56F3D">
      <w:pPr>
        <w:pStyle w:val="affffc"/>
        <w:ind w:firstLine="420"/>
      </w:pPr>
      <w:r w:rsidRPr="003E34BA">
        <w:rPr>
          <w:rFonts w:hint="eastAsia"/>
        </w:rPr>
        <w:t>馒头形，直径0.3 mm</w:t>
      </w:r>
      <w:r w:rsidRPr="00AA23EA">
        <w:rPr>
          <w:rFonts w:ascii="Times New Roman"/>
        </w:rPr>
        <w:t>~</w:t>
      </w:r>
      <w:r w:rsidRPr="003E34BA">
        <w:rPr>
          <w:rFonts w:hint="eastAsia"/>
        </w:rPr>
        <w:t>0.5 mm，纵棱明显，初产浅绿色，后浅褐色。卵成块，上被黄褐色绒毛。</w:t>
      </w:r>
    </w:p>
    <w:p w14:paraId="68ED5B53" w14:textId="77777777" w:rsidR="00E56F3D" w:rsidRDefault="00E56F3D" w:rsidP="00E56F3D">
      <w:pPr>
        <w:pStyle w:val="aff7"/>
        <w:spacing w:before="156" w:after="156"/>
      </w:pPr>
      <w:r>
        <w:rPr>
          <w:rFonts w:hint="eastAsia"/>
        </w:rPr>
        <w:t>幼虫</w:t>
      </w:r>
    </w:p>
    <w:p w14:paraId="74D57E14" w14:textId="77777777" w:rsidR="00E56F3D" w:rsidRPr="003E34BA" w:rsidRDefault="00E56F3D" w:rsidP="00E56F3D">
      <w:pPr>
        <w:pStyle w:val="affffc"/>
        <w:ind w:firstLine="420"/>
      </w:pPr>
      <w:r w:rsidRPr="003E34BA">
        <w:rPr>
          <w:rFonts w:hint="eastAsia"/>
        </w:rPr>
        <w:t>老熟幼虫体长25 mm，幼虫体色多变，青绿色至暗褐色。第1</w:t>
      </w:r>
      <w:r w:rsidRPr="00AA23EA">
        <w:rPr>
          <w:rFonts w:ascii="Times New Roman"/>
        </w:rPr>
        <w:t>~</w:t>
      </w:r>
      <w:r w:rsidRPr="003E34BA">
        <w:rPr>
          <w:rFonts w:hint="eastAsia"/>
        </w:rPr>
        <w:t>3龄体多为青绿色，气门线紫红色；从第4龄开始，亚背线、气门上线、气门下线淡黄白色，自后胸至第8腹节各节在亚背线内侧有一个黑色眉状斑。</w:t>
      </w:r>
    </w:p>
    <w:p w14:paraId="3D52B9EE" w14:textId="77777777" w:rsidR="00E56F3D" w:rsidRDefault="00E56F3D" w:rsidP="00E56F3D">
      <w:pPr>
        <w:pStyle w:val="aff7"/>
        <w:spacing w:before="156" w:after="156"/>
      </w:pPr>
      <w:r>
        <w:rPr>
          <w:rFonts w:hint="eastAsia"/>
        </w:rPr>
        <w:t>蛹</w:t>
      </w:r>
    </w:p>
    <w:p w14:paraId="29B3B242" w14:textId="77777777" w:rsidR="00E56F3D" w:rsidRPr="003E34BA" w:rsidRDefault="00E56F3D" w:rsidP="00E56F3D">
      <w:pPr>
        <w:pStyle w:val="affffc"/>
        <w:ind w:firstLine="420"/>
      </w:pPr>
      <w:r w:rsidRPr="00AA23EA">
        <w:rPr>
          <w:rFonts w:hint="eastAsia"/>
        </w:rPr>
        <w:t>蛹长13 mm，赤褐色，第3</w:t>
      </w:r>
      <w:r w:rsidRPr="00AA23EA">
        <w:rPr>
          <w:rFonts w:ascii="Times New Roman"/>
        </w:rPr>
        <w:t>~</w:t>
      </w:r>
      <w:r w:rsidRPr="00AA23EA">
        <w:rPr>
          <w:rFonts w:hint="eastAsia"/>
        </w:rPr>
        <w:t>7腹节背面前缘具密而小的刻点，臀棘2根，较短，略向腹面弯曲。</w:t>
      </w:r>
    </w:p>
    <w:p w14:paraId="6DCA5CCC" w14:textId="77777777" w:rsidR="00E56F3D" w:rsidRDefault="00E56F3D" w:rsidP="00E56F3D">
      <w:pPr>
        <w:pStyle w:val="aff7"/>
        <w:spacing w:before="156" w:after="156"/>
      </w:pPr>
      <w:r>
        <w:rPr>
          <w:rFonts w:hint="eastAsia"/>
        </w:rPr>
        <w:t>成虫</w:t>
      </w:r>
    </w:p>
    <w:p w14:paraId="0757019D" w14:textId="77777777" w:rsidR="00E56F3D" w:rsidRDefault="00E56F3D" w:rsidP="00E56F3D">
      <w:pPr>
        <w:pStyle w:val="afffffffffffe"/>
      </w:pPr>
      <w:r w:rsidRPr="00AA23EA">
        <w:rPr>
          <w:rFonts w:hint="eastAsia"/>
        </w:rPr>
        <w:t>体长11 mm，翅展27 mm</w:t>
      </w:r>
      <w:r w:rsidRPr="00AA23EA">
        <w:rPr>
          <w:rFonts w:ascii="Times New Roman"/>
        </w:rPr>
        <w:t>~</w:t>
      </w:r>
      <w:r w:rsidRPr="00AA23EA">
        <w:rPr>
          <w:rFonts w:hint="eastAsia"/>
        </w:rPr>
        <w:t>36 mm，全身淡灰褐色。前翅基线、内线、外线不完整；基线、内线褐色，环、肾纹不明显，外线双线波浪形，间断；亚端线显著，微白，锯齿形，内侧褐色；端线由8 个半月形黑点组成；环纹扁圆形，灰褐色；肾纹暗褐色，明显；中室下方具一个近梯形黑色斑纹；后翅灰白带淡褐色，前缘和外缘处褐色；腹部赭褐色。</w:t>
      </w:r>
      <w:r>
        <w:rPr>
          <w:rFonts w:hint="eastAsia"/>
        </w:rPr>
        <w:t>雄虫触角羽状；雌虫触角线状。</w:t>
      </w:r>
    </w:p>
    <w:p w14:paraId="2196C9DB" w14:textId="77777777" w:rsidR="009D567E" w:rsidRDefault="009D567E" w:rsidP="00073A82">
      <w:pPr>
        <w:pStyle w:val="aff0"/>
        <w:numPr>
          <w:ilvl w:val="0"/>
          <w:numId w:val="0"/>
        </w:numPr>
        <w:spacing w:before="156" w:after="156"/>
        <w:jc w:val="both"/>
      </w:pPr>
    </w:p>
    <w:p w14:paraId="7B3491E7" w14:textId="77777777" w:rsidR="00E56F3D" w:rsidRDefault="00E56F3D" w:rsidP="00E56F3D">
      <w:pPr>
        <w:pStyle w:val="affffc"/>
        <w:ind w:firstLine="420"/>
      </w:pPr>
    </w:p>
    <w:p w14:paraId="47619A26" w14:textId="77777777" w:rsidR="009D567E" w:rsidRPr="00E63232" w:rsidRDefault="009D567E" w:rsidP="00AA23EA">
      <w:pPr>
        <w:pStyle w:val="afffffffffffe"/>
      </w:pPr>
    </w:p>
    <w:p w14:paraId="1F0F57CA" w14:textId="77777777" w:rsidR="008B566C" w:rsidRDefault="008B566C" w:rsidP="00AA23EA">
      <w:pPr>
        <w:pStyle w:val="affffc"/>
        <w:ind w:firstLine="420"/>
        <w:sectPr w:rsidR="008B566C" w:rsidSect="00FD0FEA">
          <w:pgSz w:w="11906" w:h="16838" w:code="9"/>
          <w:pgMar w:top="1928" w:right="1134" w:bottom="1134" w:left="1134" w:header="1418" w:footer="1134" w:gutter="284"/>
          <w:cols w:space="425"/>
          <w:formProt w:val="0"/>
          <w:docGrid w:type="lines" w:linePitch="312"/>
        </w:sectPr>
      </w:pPr>
    </w:p>
    <w:p w14:paraId="244B24C0" w14:textId="45D43C38" w:rsidR="00AA23EA" w:rsidRDefault="00AA23EA" w:rsidP="008B566C">
      <w:pPr>
        <w:pStyle w:val="af9"/>
      </w:pPr>
    </w:p>
    <w:p w14:paraId="6AD33769" w14:textId="77777777" w:rsidR="008B566C" w:rsidRDefault="008B566C" w:rsidP="008B566C">
      <w:pPr>
        <w:pStyle w:val="aff"/>
      </w:pPr>
    </w:p>
    <w:p w14:paraId="6EF33774" w14:textId="0AB4B486" w:rsidR="008B566C" w:rsidRDefault="008B566C" w:rsidP="008B566C">
      <w:pPr>
        <w:pStyle w:val="aff4"/>
        <w:spacing w:after="156"/>
      </w:pPr>
      <w:r>
        <w:br/>
      </w:r>
      <w:bookmarkStart w:id="88" w:name="_Toc205889130"/>
      <w:bookmarkStart w:id="89" w:name="_Toc205986713"/>
      <w:r>
        <w:rPr>
          <w:rFonts w:hint="eastAsia"/>
        </w:rPr>
        <w:t>（规范性）</w:t>
      </w:r>
      <w:r>
        <w:br/>
      </w:r>
      <w:bookmarkStart w:id="90" w:name="_Hlk205987478"/>
      <w:r>
        <w:rPr>
          <w:rFonts w:hint="eastAsia"/>
        </w:rPr>
        <w:t>草坪害虫调查记录表</w:t>
      </w:r>
      <w:bookmarkEnd w:id="88"/>
      <w:bookmarkEnd w:id="89"/>
      <w:bookmarkEnd w:id="90"/>
    </w:p>
    <w:p w14:paraId="31F6D21F" w14:textId="056B42C4" w:rsidR="008B566C" w:rsidRDefault="00667250" w:rsidP="008B566C">
      <w:pPr>
        <w:pStyle w:val="affffc"/>
        <w:ind w:firstLine="420"/>
      </w:pPr>
      <w:r>
        <w:rPr>
          <w:rFonts w:hint="eastAsia"/>
        </w:rPr>
        <w:t>草坪害虫鳞翅目类</w:t>
      </w:r>
      <w:r w:rsidRPr="00667250">
        <w:rPr>
          <w:rFonts w:hint="eastAsia"/>
        </w:rPr>
        <w:t>成虫诱测调查表</w:t>
      </w:r>
      <w:r>
        <w:rPr>
          <w:rFonts w:hint="eastAsia"/>
        </w:rPr>
        <w:t>见</w:t>
      </w:r>
      <w:r w:rsidR="00F40755">
        <w:rPr>
          <w:rFonts w:hint="eastAsia"/>
        </w:rPr>
        <w:t>B</w:t>
      </w:r>
      <w:r w:rsidRPr="00667250">
        <w:rPr>
          <w:rFonts w:hint="eastAsia"/>
        </w:rPr>
        <w:t>.1。</w:t>
      </w:r>
      <w:r>
        <w:rPr>
          <w:rFonts w:hint="eastAsia"/>
        </w:rPr>
        <w:t>草坪害虫</w:t>
      </w:r>
      <w:r w:rsidRPr="00667250">
        <w:rPr>
          <w:rFonts w:hint="eastAsia"/>
        </w:rPr>
        <w:t>幼虫调查表</w:t>
      </w:r>
      <w:r>
        <w:rPr>
          <w:rFonts w:hint="eastAsia"/>
        </w:rPr>
        <w:t>见</w:t>
      </w:r>
      <w:r w:rsidR="00F40755">
        <w:rPr>
          <w:rFonts w:hint="eastAsia"/>
        </w:rPr>
        <w:t>B</w:t>
      </w:r>
      <w:r w:rsidRPr="00667250">
        <w:rPr>
          <w:rFonts w:hint="eastAsia"/>
        </w:rPr>
        <w:t>.2。</w:t>
      </w:r>
    </w:p>
    <w:p w14:paraId="074762F0" w14:textId="77777777" w:rsidR="009D567E" w:rsidRPr="008B566C" w:rsidRDefault="009D567E" w:rsidP="009D567E">
      <w:pPr>
        <w:pStyle w:val="aff0"/>
        <w:numPr>
          <w:ilvl w:val="0"/>
          <w:numId w:val="0"/>
        </w:numPr>
        <w:spacing w:before="156" w:after="156"/>
        <w:jc w:val="both"/>
      </w:pPr>
    </w:p>
    <w:p w14:paraId="42BF12C5" w14:textId="27EBA626" w:rsidR="008B566C" w:rsidRDefault="00032EFF" w:rsidP="009D567E">
      <w:pPr>
        <w:pStyle w:val="aff0"/>
        <w:spacing w:before="156" w:after="156"/>
      </w:pPr>
      <w:r w:rsidRPr="00032EFF">
        <w:rPr>
          <w:rFonts w:hint="eastAsia"/>
        </w:rPr>
        <w:t>成虫诱测调查表</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4A0" w:firstRow="1" w:lastRow="0" w:firstColumn="1" w:lastColumn="0" w:noHBand="0" w:noVBand="1"/>
      </w:tblPr>
      <w:tblGrid>
        <w:gridCol w:w="1136"/>
        <w:gridCol w:w="1135"/>
        <w:gridCol w:w="1137"/>
        <w:gridCol w:w="1137"/>
        <w:gridCol w:w="982"/>
        <w:gridCol w:w="982"/>
        <w:gridCol w:w="984"/>
        <w:gridCol w:w="924"/>
        <w:gridCol w:w="917"/>
      </w:tblGrid>
      <w:tr w:rsidR="00B44696" w:rsidRPr="00D07FA0" w14:paraId="41467917" w14:textId="77777777" w:rsidTr="009D0756">
        <w:trPr>
          <w:trHeight w:val="501"/>
          <w:jc w:val="center"/>
        </w:trPr>
        <w:tc>
          <w:tcPr>
            <w:tcW w:w="609" w:type="pct"/>
            <w:vMerge w:val="restart"/>
            <w:vAlign w:val="center"/>
          </w:tcPr>
          <w:p w14:paraId="1904D439" w14:textId="77777777" w:rsidR="00B44696" w:rsidRPr="00D07FA0" w:rsidRDefault="00B44696" w:rsidP="00050525">
            <w:pPr>
              <w:widowControl/>
              <w:spacing w:line="360" w:lineRule="auto"/>
              <w:jc w:val="center"/>
              <w:rPr>
                <w:rFonts w:ascii="宋体" w:hAnsi="宋体"/>
                <w:kern w:val="0"/>
                <w:sz w:val="18"/>
                <w:szCs w:val="18"/>
              </w:rPr>
            </w:pPr>
            <w:r w:rsidRPr="00D07FA0">
              <w:rPr>
                <w:rFonts w:ascii="宋体" w:hAnsi="宋体"/>
                <w:kern w:val="0"/>
                <w:sz w:val="18"/>
                <w:szCs w:val="18"/>
              </w:rPr>
              <w:t>调查日期</w:t>
            </w:r>
          </w:p>
        </w:tc>
        <w:tc>
          <w:tcPr>
            <w:tcW w:w="608" w:type="pct"/>
            <w:vMerge w:val="restart"/>
            <w:vAlign w:val="center"/>
          </w:tcPr>
          <w:p w14:paraId="694E580F" w14:textId="77777777" w:rsidR="00B44696" w:rsidRPr="00D07FA0" w:rsidRDefault="00B44696" w:rsidP="00050525">
            <w:pPr>
              <w:widowControl/>
              <w:spacing w:line="360" w:lineRule="auto"/>
              <w:jc w:val="center"/>
              <w:rPr>
                <w:rFonts w:ascii="宋体" w:hAnsi="宋体"/>
                <w:kern w:val="0"/>
                <w:sz w:val="18"/>
                <w:szCs w:val="18"/>
              </w:rPr>
            </w:pPr>
            <w:r w:rsidRPr="00D07FA0">
              <w:rPr>
                <w:rFonts w:ascii="宋体" w:hAnsi="宋体"/>
                <w:kern w:val="0"/>
                <w:sz w:val="18"/>
                <w:szCs w:val="18"/>
              </w:rPr>
              <w:t>调查</w:t>
            </w:r>
            <w:r w:rsidRPr="00D07FA0">
              <w:rPr>
                <w:rFonts w:ascii="宋体" w:hAnsi="宋体" w:hint="eastAsia"/>
                <w:kern w:val="0"/>
                <w:sz w:val="18"/>
                <w:szCs w:val="18"/>
              </w:rPr>
              <w:t>地点</w:t>
            </w:r>
          </w:p>
        </w:tc>
        <w:tc>
          <w:tcPr>
            <w:tcW w:w="609" w:type="pct"/>
            <w:vMerge w:val="restart"/>
            <w:vAlign w:val="center"/>
          </w:tcPr>
          <w:p w14:paraId="17CFF87D" w14:textId="7E47C526" w:rsidR="00B44696" w:rsidRPr="00D07FA0" w:rsidRDefault="00B44696" w:rsidP="00050525">
            <w:pPr>
              <w:widowControl/>
              <w:spacing w:line="360" w:lineRule="auto"/>
              <w:jc w:val="center"/>
              <w:rPr>
                <w:rFonts w:ascii="宋体" w:hAnsi="宋体"/>
                <w:kern w:val="0"/>
                <w:sz w:val="18"/>
                <w:szCs w:val="18"/>
              </w:rPr>
            </w:pPr>
            <w:r w:rsidRPr="00D07FA0">
              <w:rPr>
                <w:rFonts w:ascii="宋体" w:hAnsi="宋体" w:hint="eastAsia"/>
                <w:kern w:val="0"/>
                <w:sz w:val="18"/>
                <w:szCs w:val="18"/>
              </w:rPr>
              <w:t>害虫种类</w:t>
            </w:r>
          </w:p>
        </w:tc>
        <w:tc>
          <w:tcPr>
            <w:tcW w:w="609" w:type="pct"/>
            <w:vMerge w:val="restart"/>
            <w:vAlign w:val="center"/>
          </w:tcPr>
          <w:p w14:paraId="7D9530FB" w14:textId="6A8BFF59" w:rsidR="00B44696" w:rsidRPr="00D07FA0" w:rsidRDefault="00B44696" w:rsidP="00050525">
            <w:pPr>
              <w:widowControl/>
              <w:spacing w:line="360" w:lineRule="auto"/>
              <w:jc w:val="center"/>
              <w:rPr>
                <w:rFonts w:ascii="宋体" w:hAnsi="宋体"/>
                <w:kern w:val="0"/>
                <w:sz w:val="18"/>
                <w:szCs w:val="18"/>
              </w:rPr>
            </w:pPr>
            <w:r w:rsidRPr="00D07FA0">
              <w:rPr>
                <w:rFonts w:ascii="宋体" w:hAnsi="宋体" w:hint="eastAsia"/>
                <w:kern w:val="0"/>
                <w:sz w:val="18"/>
                <w:szCs w:val="18"/>
              </w:rPr>
              <w:t>寄主</w:t>
            </w:r>
          </w:p>
        </w:tc>
        <w:tc>
          <w:tcPr>
            <w:tcW w:w="1579" w:type="pct"/>
            <w:gridSpan w:val="3"/>
            <w:vAlign w:val="center"/>
          </w:tcPr>
          <w:p w14:paraId="5F84FED9" w14:textId="77777777" w:rsidR="00B44696" w:rsidRPr="00D07FA0" w:rsidRDefault="00B44696" w:rsidP="00050525">
            <w:pPr>
              <w:widowControl/>
              <w:spacing w:line="360" w:lineRule="auto"/>
              <w:jc w:val="center"/>
              <w:rPr>
                <w:rFonts w:ascii="宋体" w:hAnsi="宋体"/>
                <w:kern w:val="0"/>
                <w:sz w:val="18"/>
                <w:szCs w:val="18"/>
              </w:rPr>
            </w:pPr>
            <w:r w:rsidRPr="00D07FA0">
              <w:rPr>
                <w:rFonts w:ascii="宋体" w:hAnsi="宋体" w:hint="eastAsia"/>
                <w:kern w:val="0"/>
                <w:sz w:val="18"/>
                <w:szCs w:val="18"/>
              </w:rPr>
              <w:t>灯下虫量/头</w:t>
            </w:r>
          </w:p>
        </w:tc>
        <w:tc>
          <w:tcPr>
            <w:tcW w:w="495" w:type="pct"/>
            <w:vMerge w:val="restart"/>
            <w:vAlign w:val="center"/>
          </w:tcPr>
          <w:p w14:paraId="0C31B9CE" w14:textId="77777777" w:rsidR="00B44696" w:rsidRPr="00D07FA0" w:rsidRDefault="00B44696" w:rsidP="00050525">
            <w:pPr>
              <w:widowControl/>
              <w:spacing w:line="360" w:lineRule="auto"/>
              <w:jc w:val="center"/>
              <w:rPr>
                <w:rFonts w:ascii="宋体" w:hAnsi="宋体"/>
                <w:kern w:val="0"/>
                <w:sz w:val="18"/>
                <w:szCs w:val="18"/>
              </w:rPr>
            </w:pPr>
            <w:r w:rsidRPr="00D07FA0">
              <w:rPr>
                <w:rFonts w:ascii="宋体" w:hAnsi="宋体" w:hint="eastAsia"/>
                <w:kern w:val="0"/>
                <w:sz w:val="18"/>
                <w:szCs w:val="18"/>
              </w:rPr>
              <w:t>调查人</w:t>
            </w:r>
          </w:p>
        </w:tc>
        <w:tc>
          <w:tcPr>
            <w:tcW w:w="491" w:type="pct"/>
            <w:vMerge w:val="restart"/>
            <w:vAlign w:val="center"/>
          </w:tcPr>
          <w:p w14:paraId="6AB1C7AF" w14:textId="77777777" w:rsidR="00B44696" w:rsidRPr="00D07FA0" w:rsidRDefault="00B44696" w:rsidP="00050525">
            <w:pPr>
              <w:widowControl/>
              <w:spacing w:line="360" w:lineRule="auto"/>
              <w:jc w:val="center"/>
              <w:rPr>
                <w:rFonts w:ascii="宋体" w:hAnsi="宋体"/>
                <w:kern w:val="0"/>
                <w:sz w:val="18"/>
                <w:szCs w:val="18"/>
              </w:rPr>
            </w:pPr>
            <w:r w:rsidRPr="00D07FA0">
              <w:rPr>
                <w:rFonts w:ascii="宋体" w:hAnsi="宋体"/>
                <w:kern w:val="0"/>
                <w:sz w:val="18"/>
                <w:szCs w:val="18"/>
              </w:rPr>
              <w:t>备注</w:t>
            </w:r>
          </w:p>
        </w:tc>
      </w:tr>
      <w:tr w:rsidR="00B44696" w:rsidRPr="00D07FA0" w14:paraId="31E08F0D" w14:textId="77777777" w:rsidTr="009D0756">
        <w:trPr>
          <w:trHeight w:val="486"/>
          <w:jc w:val="center"/>
        </w:trPr>
        <w:tc>
          <w:tcPr>
            <w:tcW w:w="609" w:type="pct"/>
            <w:vMerge/>
            <w:tcBorders>
              <w:bottom w:val="single" w:sz="8" w:space="0" w:color="000000"/>
            </w:tcBorders>
          </w:tcPr>
          <w:p w14:paraId="47A02C24" w14:textId="77777777" w:rsidR="00B44696" w:rsidRPr="00D07FA0" w:rsidRDefault="00B44696" w:rsidP="00050525">
            <w:pPr>
              <w:widowControl/>
              <w:spacing w:line="360" w:lineRule="auto"/>
              <w:jc w:val="center"/>
              <w:rPr>
                <w:rFonts w:ascii="宋体" w:hAnsi="宋体"/>
                <w:kern w:val="0"/>
                <w:sz w:val="18"/>
                <w:szCs w:val="18"/>
              </w:rPr>
            </w:pPr>
          </w:p>
        </w:tc>
        <w:tc>
          <w:tcPr>
            <w:tcW w:w="608" w:type="pct"/>
            <w:vMerge/>
            <w:tcBorders>
              <w:bottom w:val="single" w:sz="8" w:space="0" w:color="000000"/>
            </w:tcBorders>
          </w:tcPr>
          <w:p w14:paraId="66CA312D" w14:textId="77777777" w:rsidR="00B44696" w:rsidRPr="00D07FA0" w:rsidRDefault="00B44696" w:rsidP="00050525">
            <w:pPr>
              <w:widowControl/>
              <w:spacing w:line="360" w:lineRule="auto"/>
              <w:jc w:val="center"/>
              <w:rPr>
                <w:rFonts w:ascii="宋体" w:hAnsi="宋体"/>
                <w:kern w:val="0"/>
                <w:sz w:val="18"/>
                <w:szCs w:val="18"/>
              </w:rPr>
            </w:pPr>
          </w:p>
        </w:tc>
        <w:tc>
          <w:tcPr>
            <w:tcW w:w="609" w:type="pct"/>
            <w:vMerge/>
            <w:tcBorders>
              <w:bottom w:val="single" w:sz="8" w:space="0" w:color="000000"/>
            </w:tcBorders>
          </w:tcPr>
          <w:p w14:paraId="65B6D3F8" w14:textId="77777777" w:rsidR="00B44696" w:rsidRPr="00D07FA0" w:rsidRDefault="00B44696" w:rsidP="00050525">
            <w:pPr>
              <w:widowControl/>
              <w:spacing w:line="360" w:lineRule="auto"/>
              <w:jc w:val="center"/>
              <w:rPr>
                <w:rFonts w:ascii="宋体" w:hAnsi="宋体"/>
                <w:kern w:val="0"/>
                <w:sz w:val="18"/>
                <w:szCs w:val="18"/>
              </w:rPr>
            </w:pPr>
          </w:p>
        </w:tc>
        <w:tc>
          <w:tcPr>
            <w:tcW w:w="609" w:type="pct"/>
            <w:vMerge/>
            <w:tcBorders>
              <w:bottom w:val="single" w:sz="8" w:space="0" w:color="000000"/>
            </w:tcBorders>
          </w:tcPr>
          <w:p w14:paraId="75CD6BDA" w14:textId="207C9041" w:rsidR="00B44696" w:rsidRPr="00D07FA0" w:rsidRDefault="00B44696" w:rsidP="00050525">
            <w:pPr>
              <w:widowControl/>
              <w:spacing w:line="360" w:lineRule="auto"/>
              <w:jc w:val="center"/>
              <w:rPr>
                <w:rFonts w:ascii="宋体" w:hAnsi="宋体"/>
                <w:kern w:val="0"/>
                <w:sz w:val="18"/>
                <w:szCs w:val="18"/>
              </w:rPr>
            </w:pPr>
          </w:p>
        </w:tc>
        <w:tc>
          <w:tcPr>
            <w:tcW w:w="526" w:type="pct"/>
            <w:tcBorders>
              <w:bottom w:val="single" w:sz="8" w:space="0" w:color="000000"/>
            </w:tcBorders>
          </w:tcPr>
          <w:p w14:paraId="64AF8899" w14:textId="77777777" w:rsidR="00B44696" w:rsidRPr="00D07FA0" w:rsidRDefault="00B44696" w:rsidP="00050525">
            <w:pPr>
              <w:widowControl/>
              <w:spacing w:line="360" w:lineRule="auto"/>
              <w:jc w:val="center"/>
              <w:rPr>
                <w:rFonts w:ascii="宋体" w:hAnsi="宋体"/>
                <w:kern w:val="0"/>
                <w:sz w:val="18"/>
                <w:szCs w:val="18"/>
              </w:rPr>
            </w:pPr>
            <w:r w:rsidRPr="00D07FA0">
              <w:rPr>
                <w:rFonts w:ascii="宋体" w:hAnsi="宋体" w:hint="eastAsia"/>
                <w:kern w:val="0"/>
                <w:sz w:val="18"/>
                <w:szCs w:val="18"/>
              </w:rPr>
              <w:t>雌成虫</w:t>
            </w:r>
          </w:p>
        </w:tc>
        <w:tc>
          <w:tcPr>
            <w:tcW w:w="526" w:type="pct"/>
            <w:tcBorders>
              <w:bottom w:val="single" w:sz="8" w:space="0" w:color="000000"/>
            </w:tcBorders>
          </w:tcPr>
          <w:p w14:paraId="3D183FE8" w14:textId="77777777" w:rsidR="00B44696" w:rsidRPr="00D07FA0" w:rsidRDefault="00B44696" w:rsidP="00050525">
            <w:pPr>
              <w:widowControl/>
              <w:spacing w:line="360" w:lineRule="auto"/>
              <w:jc w:val="center"/>
              <w:rPr>
                <w:rFonts w:ascii="宋体" w:hAnsi="宋体"/>
                <w:kern w:val="0"/>
                <w:sz w:val="18"/>
                <w:szCs w:val="18"/>
              </w:rPr>
            </w:pPr>
            <w:r w:rsidRPr="00D07FA0">
              <w:rPr>
                <w:rFonts w:ascii="宋体" w:hAnsi="宋体" w:hint="eastAsia"/>
                <w:kern w:val="0"/>
                <w:sz w:val="18"/>
                <w:szCs w:val="18"/>
              </w:rPr>
              <w:t>雄成虫</w:t>
            </w:r>
          </w:p>
        </w:tc>
        <w:tc>
          <w:tcPr>
            <w:tcW w:w="527" w:type="pct"/>
            <w:tcBorders>
              <w:bottom w:val="single" w:sz="8" w:space="0" w:color="000000"/>
            </w:tcBorders>
          </w:tcPr>
          <w:p w14:paraId="66587774" w14:textId="55CE5928" w:rsidR="00B44696" w:rsidRPr="00D07FA0" w:rsidRDefault="00B44696" w:rsidP="00050525">
            <w:pPr>
              <w:widowControl/>
              <w:spacing w:line="360" w:lineRule="auto"/>
              <w:jc w:val="center"/>
              <w:rPr>
                <w:rFonts w:ascii="宋体" w:hAnsi="宋体"/>
                <w:kern w:val="0"/>
                <w:sz w:val="18"/>
                <w:szCs w:val="18"/>
              </w:rPr>
            </w:pPr>
            <w:r w:rsidRPr="00D07FA0">
              <w:rPr>
                <w:rFonts w:ascii="宋体" w:hAnsi="宋体" w:hint="eastAsia"/>
                <w:kern w:val="0"/>
                <w:sz w:val="18"/>
                <w:szCs w:val="18"/>
              </w:rPr>
              <w:t>合计</w:t>
            </w:r>
            <w:r w:rsidRPr="00D07FA0">
              <w:rPr>
                <w:rFonts w:ascii="宋体" w:hAnsi="宋体"/>
                <w:kern w:val="0"/>
                <w:sz w:val="18"/>
                <w:szCs w:val="18"/>
                <w:vertAlign w:val="superscript"/>
              </w:rPr>
              <w:t>a</w:t>
            </w:r>
          </w:p>
        </w:tc>
        <w:tc>
          <w:tcPr>
            <w:tcW w:w="495" w:type="pct"/>
            <w:vMerge/>
            <w:tcBorders>
              <w:bottom w:val="single" w:sz="8" w:space="0" w:color="000000"/>
            </w:tcBorders>
          </w:tcPr>
          <w:p w14:paraId="6AEB849D" w14:textId="77777777" w:rsidR="00B44696" w:rsidRPr="00D07FA0" w:rsidRDefault="00B44696" w:rsidP="00050525">
            <w:pPr>
              <w:widowControl/>
              <w:spacing w:line="360" w:lineRule="auto"/>
              <w:jc w:val="center"/>
              <w:rPr>
                <w:rFonts w:ascii="宋体" w:hAnsi="宋体"/>
                <w:kern w:val="0"/>
                <w:sz w:val="18"/>
                <w:szCs w:val="18"/>
              </w:rPr>
            </w:pPr>
          </w:p>
        </w:tc>
        <w:tc>
          <w:tcPr>
            <w:tcW w:w="491" w:type="pct"/>
            <w:vMerge/>
            <w:tcBorders>
              <w:bottom w:val="single" w:sz="8" w:space="0" w:color="000000"/>
            </w:tcBorders>
          </w:tcPr>
          <w:p w14:paraId="684B7551" w14:textId="77777777" w:rsidR="00B44696" w:rsidRPr="00D07FA0" w:rsidRDefault="00B44696" w:rsidP="00050525">
            <w:pPr>
              <w:widowControl/>
              <w:spacing w:line="360" w:lineRule="auto"/>
              <w:jc w:val="center"/>
              <w:rPr>
                <w:rFonts w:ascii="宋体" w:hAnsi="宋体"/>
                <w:kern w:val="0"/>
                <w:sz w:val="18"/>
                <w:szCs w:val="18"/>
              </w:rPr>
            </w:pPr>
          </w:p>
        </w:tc>
      </w:tr>
      <w:tr w:rsidR="00B44696" w:rsidRPr="00D07FA0" w14:paraId="77F34671" w14:textId="77777777" w:rsidTr="009D0756">
        <w:trPr>
          <w:trHeight w:val="486"/>
          <w:jc w:val="center"/>
        </w:trPr>
        <w:tc>
          <w:tcPr>
            <w:tcW w:w="609" w:type="pct"/>
            <w:tcBorders>
              <w:top w:val="single" w:sz="8" w:space="0" w:color="000000"/>
              <w:bottom w:val="single" w:sz="4" w:space="0" w:color="000000"/>
            </w:tcBorders>
          </w:tcPr>
          <w:p w14:paraId="0EDCAB69" w14:textId="77777777" w:rsidR="00B44696" w:rsidRPr="00D07FA0" w:rsidRDefault="00B44696" w:rsidP="00050525">
            <w:pPr>
              <w:widowControl/>
              <w:spacing w:line="360" w:lineRule="auto"/>
              <w:jc w:val="center"/>
              <w:rPr>
                <w:rFonts w:ascii="宋体" w:hAnsi="宋体"/>
                <w:kern w:val="0"/>
                <w:sz w:val="18"/>
                <w:szCs w:val="18"/>
              </w:rPr>
            </w:pPr>
          </w:p>
        </w:tc>
        <w:tc>
          <w:tcPr>
            <w:tcW w:w="608" w:type="pct"/>
            <w:tcBorders>
              <w:top w:val="single" w:sz="8" w:space="0" w:color="000000"/>
              <w:bottom w:val="single" w:sz="4" w:space="0" w:color="000000"/>
            </w:tcBorders>
          </w:tcPr>
          <w:p w14:paraId="42A88BC6" w14:textId="77777777" w:rsidR="00B44696" w:rsidRPr="00D07FA0" w:rsidRDefault="00B44696" w:rsidP="00050525">
            <w:pPr>
              <w:widowControl/>
              <w:spacing w:line="360" w:lineRule="auto"/>
              <w:jc w:val="center"/>
              <w:rPr>
                <w:rFonts w:ascii="宋体" w:hAnsi="宋体"/>
                <w:kern w:val="0"/>
                <w:sz w:val="18"/>
                <w:szCs w:val="18"/>
              </w:rPr>
            </w:pPr>
          </w:p>
        </w:tc>
        <w:tc>
          <w:tcPr>
            <w:tcW w:w="609" w:type="pct"/>
            <w:tcBorders>
              <w:top w:val="single" w:sz="8" w:space="0" w:color="000000"/>
              <w:bottom w:val="single" w:sz="4" w:space="0" w:color="000000"/>
            </w:tcBorders>
          </w:tcPr>
          <w:p w14:paraId="2F595F62" w14:textId="77777777" w:rsidR="00B44696" w:rsidRPr="00D07FA0" w:rsidRDefault="00B44696" w:rsidP="00050525">
            <w:pPr>
              <w:widowControl/>
              <w:spacing w:line="360" w:lineRule="auto"/>
              <w:jc w:val="center"/>
              <w:rPr>
                <w:rFonts w:ascii="宋体" w:hAnsi="宋体"/>
                <w:kern w:val="0"/>
                <w:sz w:val="18"/>
                <w:szCs w:val="18"/>
              </w:rPr>
            </w:pPr>
          </w:p>
        </w:tc>
        <w:tc>
          <w:tcPr>
            <w:tcW w:w="609" w:type="pct"/>
            <w:tcBorders>
              <w:top w:val="single" w:sz="8" w:space="0" w:color="000000"/>
              <w:bottom w:val="single" w:sz="4" w:space="0" w:color="000000"/>
            </w:tcBorders>
          </w:tcPr>
          <w:p w14:paraId="57070059" w14:textId="31EEC070" w:rsidR="00B44696" w:rsidRPr="00D07FA0" w:rsidRDefault="00B44696" w:rsidP="00050525">
            <w:pPr>
              <w:widowControl/>
              <w:spacing w:line="360" w:lineRule="auto"/>
              <w:jc w:val="center"/>
              <w:rPr>
                <w:rFonts w:ascii="宋体" w:hAnsi="宋体"/>
                <w:kern w:val="0"/>
                <w:sz w:val="18"/>
                <w:szCs w:val="18"/>
              </w:rPr>
            </w:pPr>
          </w:p>
        </w:tc>
        <w:tc>
          <w:tcPr>
            <w:tcW w:w="526" w:type="pct"/>
            <w:tcBorders>
              <w:top w:val="single" w:sz="8" w:space="0" w:color="000000"/>
              <w:bottom w:val="single" w:sz="4" w:space="0" w:color="000000"/>
            </w:tcBorders>
          </w:tcPr>
          <w:p w14:paraId="42A532DE" w14:textId="77777777" w:rsidR="00B44696" w:rsidRPr="00D07FA0" w:rsidRDefault="00B44696" w:rsidP="00050525">
            <w:pPr>
              <w:widowControl/>
              <w:spacing w:line="360" w:lineRule="auto"/>
              <w:jc w:val="center"/>
              <w:rPr>
                <w:rFonts w:ascii="宋体" w:hAnsi="宋体"/>
                <w:kern w:val="0"/>
                <w:sz w:val="18"/>
                <w:szCs w:val="18"/>
              </w:rPr>
            </w:pPr>
          </w:p>
        </w:tc>
        <w:tc>
          <w:tcPr>
            <w:tcW w:w="526" w:type="pct"/>
            <w:tcBorders>
              <w:top w:val="single" w:sz="8" w:space="0" w:color="000000"/>
              <w:bottom w:val="single" w:sz="4" w:space="0" w:color="000000"/>
            </w:tcBorders>
          </w:tcPr>
          <w:p w14:paraId="569D5500" w14:textId="77777777" w:rsidR="00B44696" w:rsidRPr="00D07FA0" w:rsidRDefault="00B44696" w:rsidP="00050525">
            <w:pPr>
              <w:widowControl/>
              <w:spacing w:line="360" w:lineRule="auto"/>
              <w:jc w:val="center"/>
              <w:rPr>
                <w:rFonts w:ascii="宋体" w:hAnsi="宋体"/>
                <w:kern w:val="0"/>
                <w:sz w:val="18"/>
                <w:szCs w:val="18"/>
              </w:rPr>
            </w:pPr>
          </w:p>
        </w:tc>
        <w:tc>
          <w:tcPr>
            <w:tcW w:w="527" w:type="pct"/>
            <w:tcBorders>
              <w:top w:val="single" w:sz="8" w:space="0" w:color="000000"/>
              <w:bottom w:val="single" w:sz="4" w:space="0" w:color="000000"/>
            </w:tcBorders>
          </w:tcPr>
          <w:p w14:paraId="6CD2BF7B" w14:textId="77777777" w:rsidR="00B44696" w:rsidRPr="00D07FA0" w:rsidRDefault="00B44696" w:rsidP="00050525">
            <w:pPr>
              <w:widowControl/>
              <w:spacing w:line="360" w:lineRule="auto"/>
              <w:jc w:val="center"/>
              <w:rPr>
                <w:rFonts w:ascii="宋体" w:hAnsi="宋体"/>
                <w:kern w:val="0"/>
                <w:sz w:val="18"/>
                <w:szCs w:val="18"/>
              </w:rPr>
            </w:pPr>
          </w:p>
        </w:tc>
        <w:tc>
          <w:tcPr>
            <w:tcW w:w="495" w:type="pct"/>
            <w:tcBorders>
              <w:top w:val="single" w:sz="8" w:space="0" w:color="000000"/>
              <w:bottom w:val="single" w:sz="4" w:space="0" w:color="000000"/>
            </w:tcBorders>
          </w:tcPr>
          <w:p w14:paraId="6C08D3C2" w14:textId="77777777" w:rsidR="00B44696" w:rsidRPr="00D07FA0" w:rsidRDefault="00B44696" w:rsidP="00050525">
            <w:pPr>
              <w:widowControl/>
              <w:spacing w:line="360" w:lineRule="auto"/>
              <w:jc w:val="center"/>
              <w:rPr>
                <w:rFonts w:ascii="宋体" w:hAnsi="宋体"/>
                <w:kern w:val="0"/>
                <w:sz w:val="18"/>
                <w:szCs w:val="18"/>
              </w:rPr>
            </w:pPr>
          </w:p>
        </w:tc>
        <w:tc>
          <w:tcPr>
            <w:tcW w:w="491" w:type="pct"/>
            <w:tcBorders>
              <w:top w:val="single" w:sz="8" w:space="0" w:color="000000"/>
              <w:bottom w:val="single" w:sz="4" w:space="0" w:color="000000"/>
            </w:tcBorders>
          </w:tcPr>
          <w:p w14:paraId="29B09FE8" w14:textId="77777777" w:rsidR="00B44696" w:rsidRPr="00D07FA0" w:rsidRDefault="00B44696" w:rsidP="00050525">
            <w:pPr>
              <w:widowControl/>
              <w:spacing w:line="360" w:lineRule="auto"/>
              <w:jc w:val="center"/>
              <w:rPr>
                <w:rFonts w:ascii="宋体" w:hAnsi="宋体"/>
                <w:kern w:val="0"/>
                <w:sz w:val="18"/>
                <w:szCs w:val="18"/>
              </w:rPr>
            </w:pPr>
          </w:p>
        </w:tc>
      </w:tr>
      <w:tr w:rsidR="00D07FA0" w:rsidRPr="00D07FA0" w14:paraId="0373DF31" w14:textId="77777777" w:rsidTr="009D0756">
        <w:trPr>
          <w:trHeight w:val="486"/>
          <w:jc w:val="center"/>
        </w:trPr>
        <w:tc>
          <w:tcPr>
            <w:tcW w:w="609" w:type="pct"/>
            <w:tcBorders>
              <w:top w:val="single" w:sz="4" w:space="0" w:color="000000"/>
            </w:tcBorders>
          </w:tcPr>
          <w:p w14:paraId="46231F1F" w14:textId="77777777" w:rsidR="00D07FA0" w:rsidRPr="00D07FA0" w:rsidRDefault="00D07FA0" w:rsidP="00050525">
            <w:pPr>
              <w:widowControl/>
              <w:spacing w:line="360" w:lineRule="auto"/>
              <w:jc w:val="center"/>
              <w:rPr>
                <w:rFonts w:ascii="宋体" w:hAnsi="宋体"/>
                <w:kern w:val="0"/>
                <w:sz w:val="18"/>
                <w:szCs w:val="18"/>
              </w:rPr>
            </w:pPr>
          </w:p>
        </w:tc>
        <w:tc>
          <w:tcPr>
            <w:tcW w:w="608" w:type="pct"/>
            <w:tcBorders>
              <w:top w:val="single" w:sz="4" w:space="0" w:color="000000"/>
            </w:tcBorders>
          </w:tcPr>
          <w:p w14:paraId="4C6DC89E" w14:textId="77777777" w:rsidR="00D07FA0" w:rsidRPr="00D07FA0" w:rsidRDefault="00D07FA0" w:rsidP="00050525">
            <w:pPr>
              <w:widowControl/>
              <w:spacing w:line="360" w:lineRule="auto"/>
              <w:jc w:val="center"/>
              <w:rPr>
                <w:rFonts w:ascii="宋体" w:hAnsi="宋体"/>
                <w:kern w:val="0"/>
                <w:sz w:val="18"/>
                <w:szCs w:val="18"/>
              </w:rPr>
            </w:pPr>
          </w:p>
        </w:tc>
        <w:tc>
          <w:tcPr>
            <w:tcW w:w="609" w:type="pct"/>
            <w:tcBorders>
              <w:top w:val="single" w:sz="4" w:space="0" w:color="000000"/>
            </w:tcBorders>
          </w:tcPr>
          <w:p w14:paraId="2AB645DE" w14:textId="77777777" w:rsidR="00D07FA0" w:rsidRPr="00D07FA0" w:rsidRDefault="00D07FA0" w:rsidP="00050525">
            <w:pPr>
              <w:widowControl/>
              <w:spacing w:line="360" w:lineRule="auto"/>
              <w:jc w:val="center"/>
              <w:rPr>
                <w:rFonts w:ascii="宋体" w:hAnsi="宋体"/>
                <w:kern w:val="0"/>
                <w:sz w:val="18"/>
                <w:szCs w:val="18"/>
              </w:rPr>
            </w:pPr>
          </w:p>
        </w:tc>
        <w:tc>
          <w:tcPr>
            <w:tcW w:w="609" w:type="pct"/>
            <w:tcBorders>
              <w:top w:val="single" w:sz="4" w:space="0" w:color="000000"/>
            </w:tcBorders>
          </w:tcPr>
          <w:p w14:paraId="2DA321C7" w14:textId="77777777" w:rsidR="00D07FA0" w:rsidRPr="00D07FA0" w:rsidRDefault="00D07FA0" w:rsidP="00050525">
            <w:pPr>
              <w:widowControl/>
              <w:spacing w:line="360" w:lineRule="auto"/>
              <w:jc w:val="center"/>
              <w:rPr>
                <w:rFonts w:ascii="宋体" w:hAnsi="宋体"/>
                <w:kern w:val="0"/>
                <w:sz w:val="18"/>
                <w:szCs w:val="18"/>
              </w:rPr>
            </w:pPr>
          </w:p>
        </w:tc>
        <w:tc>
          <w:tcPr>
            <w:tcW w:w="526" w:type="pct"/>
            <w:tcBorders>
              <w:top w:val="single" w:sz="4" w:space="0" w:color="000000"/>
            </w:tcBorders>
          </w:tcPr>
          <w:p w14:paraId="665397BF" w14:textId="77777777" w:rsidR="00D07FA0" w:rsidRPr="00D07FA0" w:rsidRDefault="00D07FA0" w:rsidP="00050525">
            <w:pPr>
              <w:widowControl/>
              <w:spacing w:line="360" w:lineRule="auto"/>
              <w:jc w:val="center"/>
              <w:rPr>
                <w:rFonts w:ascii="宋体" w:hAnsi="宋体"/>
                <w:kern w:val="0"/>
                <w:sz w:val="18"/>
                <w:szCs w:val="18"/>
              </w:rPr>
            </w:pPr>
          </w:p>
        </w:tc>
        <w:tc>
          <w:tcPr>
            <w:tcW w:w="526" w:type="pct"/>
            <w:tcBorders>
              <w:top w:val="single" w:sz="4" w:space="0" w:color="000000"/>
            </w:tcBorders>
          </w:tcPr>
          <w:p w14:paraId="2FF16D07" w14:textId="77777777" w:rsidR="00D07FA0" w:rsidRPr="00D07FA0" w:rsidRDefault="00D07FA0" w:rsidP="00050525">
            <w:pPr>
              <w:widowControl/>
              <w:spacing w:line="360" w:lineRule="auto"/>
              <w:jc w:val="center"/>
              <w:rPr>
                <w:rFonts w:ascii="宋体" w:hAnsi="宋体"/>
                <w:kern w:val="0"/>
                <w:sz w:val="18"/>
                <w:szCs w:val="18"/>
              </w:rPr>
            </w:pPr>
          </w:p>
        </w:tc>
        <w:tc>
          <w:tcPr>
            <w:tcW w:w="527" w:type="pct"/>
            <w:tcBorders>
              <w:top w:val="single" w:sz="4" w:space="0" w:color="000000"/>
            </w:tcBorders>
          </w:tcPr>
          <w:p w14:paraId="5BF07BEF" w14:textId="77777777" w:rsidR="00D07FA0" w:rsidRPr="00D07FA0" w:rsidRDefault="00D07FA0" w:rsidP="00050525">
            <w:pPr>
              <w:widowControl/>
              <w:spacing w:line="360" w:lineRule="auto"/>
              <w:jc w:val="center"/>
              <w:rPr>
                <w:rFonts w:ascii="宋体" w:hAnsi="宋体"/>
                <w:kern w:val="0"/>
                <w:sz w:val="18"/>
                <w:szCs w:val="18"/>
              </w:rPr>
            </w:pPr>
          </w:p>
        </w:tc>
        <w:tc>
          <w:tcPr>
            <w:tcW w:w="495" w:type="pct"/>
            <w:tcBorders>
              <w:top w:val="single" w:sz="4" w:space="0" w:color="000000"/>
            </w:tcBorders>
          </w:tcPr>
          <w:p w14:paraId="33CF6A39" w14:textId="77777777" w:rsidR="00D07FA0" w:rsidRPr="00D07FA0" w:rsidRDefault="00D07FA0" w:rsidP="00050525">
            <w:pPr>
              <w:widowControl/>
              <w:spacing w:line="360" w:lineRule="auto"/>
              <w:jc w:val="center"/>
              <w:rPr>
                <w:rFonts w:ascii="宋体" w:hAnsi="宋体"/>
                <w:kern w:val="0"/>
                <w:sz w:val="18"/>
                <w:szCs w:val="18"/>
              </w:rPr>
            </w:pPr>
          </w:p>
        </w:tc>
        <w:tc>
          <w:tcPr>
            <w:tcW w:w="491" w:type="pct"/>
            <w:tcBorders>
              <w:top w:val="single" w:sz="4" w:space="0" w:color="000000"/>
            </w:tcBorders>
          </w:tcPr>
          <w:p w14:paraId="372AE3D9" w14:textId="77777777" w:rsidR="00D07FA0" w:rsidRPr="00D07FA0" w:rsidRDefault="00D07FA0" w:rsidP="00050525">
            <w:pPr>
              <w:widowControl/>
              <w:spacing w:line="360" w:lineRule="auto"/>
              <w:jc w:val="center"/>
              <w:rPr>
                <w:rFonts w:ascii="宋体" w:hAnsi="宋体"/>
                <w:kern w:val="0"/>
                <w:sz w:val="18"/>
                <w:szCs w:val="18"/>
              </w:rPr>
            </w:pPr>
          </w:p>
        </w:tc>
      </w:tr>
      <w:tr w:rsidR="00D07FA0" w:rsidRPr="00D07FA0" w14:paraId="3AFA3897" w14:textId="77777777" w:rsidTr="009D0756">
        <w:trPr>
          <w:trHeight w:val="486"/>
          <w:jc w:val="center"/>
        </w:trPr>
        <w:tc>
          <w:tcPr>
            <w:tcW w:w="609" w:type="pct"/>
            <w:tcBorders>
              <w:bottom w:val="single" w:sz="8" w:space="0" w:color="000000"/>
            </w:tcBorders>
          </w:tcPr>
          <w:p w14:paraId="4B5AD125" w14:textId="77777777" w:rsidR="00D07FA0" w:rsidRPr="00D07FA0" w:rsidRDefault="00D07FA0" w:rsidP="00050525">
            <w:pPr>
              <w:widowControl/>
              <w:spacing w:line="360" w:lineRule="auto"/>
              <w:jc w:val="center"/>
              <w:rPr>
                <w:rFonts w:ascii="宋体" w:hAnsi="宋体"/>
                <w:kern w:val="0"/>
                <w:sz w:val="18"/>
                <w:szCs w:val="18"/>
              </w:rPr>
            </w:pPr>
          </w:p>
        </w:tc>
        <w:tc>
          <w:tcPr>
            <w:tcW w:w="608" w:type="pct"/>
            <w:tcBorders>
              <w:bottom w:val="single" w:sz="8" w:space="0" w:color="000000"/>
            </w:tcBorders>
          </w:tcPr>
          <w:p w14:paraId="76165BA5" w14:textId="77777777" w:rsidR="00D07FA0" w:rsidRPr="00D07FA0" w:rsidRDefault="00D07FA0" w:rsidP="00050525">
            <w:pPr>
              <w:widowControl/>
              <w:spacing w:line="360" w:lineRule="auto"/>
              <w:jc w:val="center"/>
              <w:rPr>
                <w:rFonts w:ascii="宋体" w:hAnsi="宋体"/>
                <w:kern w:val="0"/>
                <w:sz w:val="18"/>
                <w:szCs w:val="18"/>
              </w:rPr>
            </w:pPr>
          </w:p>
        </w:tc>
        <w:tc>
          <w:tcPr>
            <w:tcW w:w="609" w:type="pct"/>
            <w:tcBorders>
              <w:bottom w:val="single" w:sz="8" w:space="0" w:color="000000"/>
            </w:tcBorders>
          </w:tcPr>
          <w:p w14:paraId="52C6B5A9" w14:textId="77777777" w:rsidR="00D07FA0" w:rsidRPr="00D07FA0" w:rsidRDefault="00D07FA0" w:rsidP="00050525">
            <w:pPr>
              <w:widowControl/>
              <w:spacing w:line="360" w:lineRule="auto"/>
              <w:jc w:val="center"/>
              <w:rPr>
                <w:rFonts w:ascii="宋体" w:hAnsi="宋体"/>
                <w:kern w:val="0"/>
                <w:sz w:val="18"/>
                <w:szCs w:val="18"/>
              </w:rPr>
            </w:pPr>
          </w:p>
        </w:tc>
        <w:tc>
          <w:tcPr>
            <w:tcW w:w="609" w:type="pct"/>
            <w:tcBorders>
              <w:bottom w:val="single" w:sz="8" w:space="0" w:color="000000"/>
            </w:tcBorders>
          </w:tcPr>
          <w:p w14:paraId="2C3403D0" w14:textId="77777777" w:rsidR="00D07FA0" w:rsidRPr="00D07FA0" w:rsidRDefault="00D07FA0" w:rsidP="00050525">
            <w:pPr>
              <w:widowControl/>
              <w:spacing w:line="360" w:lineRule="auto"/>
              <w:jc w:val="center"/>
              <w:rPr>
                <w:rFonts w:ascii="宋体" w:hAnsi="宋体"/>
                <w:kern w:val="0"/>
                <w:sz w:val="18"/>
                <w:szCs w:val="18"/>
              </w:rPr>
            </w:pPr>
          </w:p>
        </w:tc>
        <w:tc>
          <w:tcPr>
            <w:tcW w:w="526" w:type="pct"/>
            <w:tcBorders>
              <w:bottom w:val="single" w:sz="8" w:space="0" w:color="000000"/>
            </w:tcBorders>
          </w:tcPr>
          <w:p w14:paraId="62832039" w14:textId="77777777" w:rsidR="00D07FA0" w:rsidRPr="00D07FA0" w:rsidRDefault="00D07FA0" w:rsidP="00050525">
            <w:pPr>
              <w:widowControl/>
              <w:spacing w:line="360" w:lineRule="auto"/>
              <w:jc w:val="center"/>
              <w:rPr>
                <w:rFonts w:ascii="宋体" w:hAnsi="宋体"/>
                <w:kern w:val="0"/>
                <w:sz w:val="18"/>
                <w:szCs w:val="18"/>
              </w:rPr>
            </w:pPr>
          </w:p>
        </w:tc>
        <w:tc>
          <w:tcPr>
            <w:tcW w:w="526" w:type="pct"/>
            <w:tcBorders>
              <w:bottom w:val="single" w:sz="8" w:space="0" w:color="000000"/>
            </w:tcBorders>
          </w:tcPr>
          <w:p w14:paraId="5B78067E" w14:textId="77777777" w:rsidR="00D07FA0" w:rsidRPr="00D07FA0" w:rsidRDefault="00D07FA0" w:rsidP="00050525">
            <w:pPr>
              <w:widowControl/>
              <w:spacing w:line="360" w:lineRule="auto"/>
              <w:jc w:val="center"/>
              <w:rPr>
                <w:rFonts w:ascii="宋体" w:hAnsi="宋体"/>
                <w:kern w:val="0"/>
                <w:sz w:val="18"/>
                <w:szCs w:val="18"/>
              </w:rPr>
            </w:pPr>
          </w:p>
        </w:tc>
        <w:tc>
          <w:tcPr>
            <w:tcW w:w="527" w:type="pct"/>
            <w:tcBorders>
              <w:bottom w:val="single" w:sz="8" w:space="0" w:color="000000"/>
            </w:tcBorders>
          </w:tcPr>
          <w:p w14:paraId="269DFD2C" w14:textId="77777777" w:rsidR="00D07FA0" w:rsidRPr="00D07FA0" w:rsidRDefault="00D07FA0" w:rsidP="00050525">
            <w:pPr>
              <w:widowControl/>
              <w:spacing w:line="360" w:lineRule="auto"/>
              <w:jc w:val="center"/>
              <w:rPr>
                <w:rFonts w:ascii="宋体" w:hAnsi="宋体"/>
                <w:kern w:val="0"/>
                <w:sz w:val="18"/>
                <w:szCs w:val="18"/>
              </w:rPr>
            </w:pPr>
          </w:p>
        </w:tc>
        <w:tc>
          <w:tcPr>
            <w:tcW w:w="495" w:type="pct"/>
            <w:tcBorders>
              <w:bottom w:val="single" w:sz="8" w:space="0" w:color="000000"/>
            </w:tcBorders>
          </w:tcPr>
          <w:p w14:paraId="16063BF5" w14:textId="77777777" w:rsidR="00D07FA0" w:rsidRPr="00D07FA0" w:rsidRDefault="00D07FA0" w:rsidP="00050525">
            <w:pPr>
              <w:widowControl/>
              <w:spacing w:line="360" w:lineRule="auto"/>
              <w:jc w:val="center"/>
              <w:rPr>
                <w:rFonts w:ascii="宋体" w:hAnsi="宋体"/>
                <w:kern w:val="0"/>
                <w:sz w:val="18"/>
                <w:szCs w:val="18"/>
              </w:rPr>
            </w:pPr>
          </w:p>
        </w:tc>
        <w:tc>
          <w:tcPr>
            <w:tcW w:w="491" w:type="pct"/>
            <w:tcBorders>
              <w:bottom w:val="single" w:sz="8" w:space="0" w:color="000000"/>
            </w:tcBorders>
          </w:tcPr>
          <w:p w14:paraId="0836D79C" w14:textId="77777777" w:rsidR="00D07FA0" w:rsidRPr="00D07FA0" w:rsidRDefault="00D07FA0" w:rsidP="00050525">
            <w:pPr>
              <w:widowControl/>
              <w:spacing w:line="360" w:lineRule="auto"/>
              <w:jc w:val="center"/>
              <w:rPr>
                <w:rFonts w:ascii="宋体" w:hAnsi="宋体"/>
                <w:kern w:val="0"/>
                <w:sz w:val="18"/>
                <w:szCs w:val="18"/>
              </w:rPr>
            </w:pPr>
          </w:p>
        </w:tc>
      </w:tr>
      <w:tr w:rsidR="00F637D9" w:rsidRPr="00D07FA0" w14:paraId="52CE3B4F" w14:textId="77777777" w:rsidTr="009D0756">
        <w:trPr>
          <w:trHeight w:val="486"/>
          <w:jc w:val="center"/>
        </w:trPr>
        <w:tc>
          <w:tcPr>
            <w:tcW w:w="5000" w:type="pct"/>
            <w:gridSpan w:val="9"/>
            <w:tcBorders>
              <w:top w:val="single" w:sz="8" w:space="0" w:color="000000"/>
              <w:bottom w:val="single" w:sz="8" w:space="0" w:color="000000"/>
            </w:tcBorders>
            <w:vAlign w:val="center"/>
          </w:tcPr>
          <w:p w14:paraId="3577DFB7" w14:textId="12ACEC26" w:rsidR="00F637D9" w:rsidRPr="00D07FA0" w:rsidRDefault="00F637D9" w:rsidP="00D07FA0">
            <w:pPr>
              <w:pStyle w:val="af5"/>
              <w:numPr>
                <w:ilvl w:val="0"/>
                <w:numId w:val="0"/>
              </w:numPr>
            </w:pPr>
            <w:r w:rsidRPr="00D07FA0">
              <w:rPr>
                <w:rFonts w:hint="eastAsia"/>
              </w:rPr>
              <w:t>注：雌雄成虫难以区分时，可仅记录合计成虫总量。</w:t>
            </w:r>
          </w:p>
        </w:tc>
      </w:tr>
    </w:tbl>
    <w:p w14:paraId="522C0D9D" w14:textId="386CEEC2" w:rsidR="008B566C" w:rsidRPr="008B566C" w:rsidRDefault="00032EFF" w:rsidP="00032EFF">
      <w:pPr>
        <w:pStyle w:val="aff0"/>
        <w:spacing w:before="156" w:after="156"/>
      </w:pPr>
      <w:r w:rsidRPr="00032EFF">
        <w:rPr>
          <w:rFonts w:hint="eastAsia"/>
        </w:rPr>
        <w:t>幼虫调查表</w:t>
      </w:r>
    </w:p>
    <w:p w14:paraId="52491B4A" w14:textId="77777777" w:rsidR="009D567E" w:rsidRDefault="009D567E" w:rsidP="00AA23EA">
      <w:pPr>
        <w:pStyle w:val="affffc"/>
        <w:ind w:firstLine="420"/>
      </w:pPr>
    </w:p>
    <w:tbl>
      <w:tblPr>
        <w:tblW w:w="5000"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9"/>
        <w:gridCol w:w="710"/>
        <w:gridCol w:w="710"/>
        <w:gridCol w:w="1134"/>
        <w:gridCol w:w="1276"/>
        <w:gridCol w:w="994"/>
        <w:gridCol w:w="991"/>
        <w:gridCol w:w="991"/>
        <w:gridCol w:w="991"/>
        <w:gridCol w:w="838"/>
      </w:tblGrid>
      <w:tr w:rsidR="00D07FA0" w:rsidRPr="00FE1D05" w14:paraId="3A39879F" w14:textId="77777777" w:rsidTr="00D07FA0">
        <w:trPr>
          <w:jc w:val="right"/>
        </w:trPr>
        <w:tc>
          <w:tcPr>
            <w:tcW w:w="374" w:type="pct"/>
            <w:tcBorders>
              <w:top w:val="single" w:sz="8" w:space="0" w:color="000000"/>
              <w:left w:val="single" w:sz="8" w:space="0" w:color="000000"/>
              <w:bottom w:val="single" w:sz="8" w:space="0" w:color="000000"/>
              <w:right w:val="single" w:sz="8" w:space="0" w:color="000000"/>
            </w:tcBorders>
            <w:vAlign w:val="center"/>
          </w:tcPr>
          <w:p w14:paraId="7C83B045" w14:textId="77777777" w:rsidR="00B44696" w:rsidRPr="00D07FA0" w:rsidRDefault="00B44696" w:rsidP="00D07FA0">
            <w:pPr>
              <w:widowControl/>
              <w:spacing w:line="240" w:lineRule="auto"/>
              <w:jc w:val="center"/>
              <w:rPr>
                <w:rFonts w:ascii="宋体" w:hAnsi="宋体"/>
                <w:kern w:val="0"/>
                <w:sz w:val="18"/>
                <w:szCs w:val="18"/>
              </w:rPr>
            </w:pPr>
            <w:bookmarkStart w:id="91" w:name="_Hlk202883826"/>
            <w:r w:rsidRPr="00D07FA0">
              <w:rPr>
                <w:rFonts w:ascii="宋体" w:hAnsi="宋体"/>
                <w:kern w:val="0"/>
                <w:sz w:val="18"/>
                <w:szCs w:val="18"/>
              </w:rPr>
              <w:t>调查日期</w:t>
            </w:r>
          </w:p>
        </w:tc>
        <w:tc>
          <w:tcPr>
            <w:tcW w:w="380" w:type="pct"/>
            <w:tcBorders>
              <w:top w:val="single" w:sz="8" w:space="0" w:color="000000"/>
              <w:left w:val="single" w:sz="8" w:space="0" w:color="000000"/>
              <w:bottom w:val="single" w:sz="8" w:space="0" w:color="000000"/>
              <w:right w:val="single" w:sz="8" w:space="0" w:color="000000"/>
            </w:tcBorders>
            <w:vAlign w:val="center"/>
          </w:tcPr>
          <w:p w14:paraId="630E4B63" w14:textId="77777777" w:rsidR="00B44696" w:rsidRPr="00D07FA0" w:rsidRDefault="00B44696" w:rsidP="00D07FA0">
            <w:pPr>
              <w:widowControl/>
              <w:spacing w:line="240" w:lineRule="auto"/>
              <w:jc w:val="center"/>
              <w:rPr>
                <w:rFonts w:ascii="宋体" w:hAnsi="宋体"/>
                <w:kern w:val="0"/>
                <w:sz w:val="18"/>
                <w:szCs w:val="18"/>
              </w:rPr>
            </w:pPr>
            <w:r w:rsidRPr="00D07FA0">
              <w:rPr>
                <w:rFonts w:ascii="宋体" w:hAnsi="宋体"/>
                <w:kern w:val="0"/>
                <w:sz w:val="18"/>
                <w:szCs w:val="18"/>
              </w:rPr>
              <w:t>调查地点</w:t>
            </w:r>
          </w:p>
        </w:tc>
        <w:tc>
          <w:tcPr>
            <w:tcW w:w="380" w:type="pct"/>
            <w:tcBorders>
              <w:top w:val="single" w:sz="8" w:space="0" w:color="000000"/>
              <w:left w:val="single" w:sz="8" w:space="0" w:color="000000"/>
              <w:bottom w:val="single" w:sz="8" w:space="0" w:color="000000"/>
              <w:right w:val="single" w:sz="8" w:space="0" w:color="000000"/>
            </w:tcBorders>
            <w:vAlign w:val="center"/>
          </w:tcPr>
          <w:p w14:paraId="366F0CC7" w14:textId="77777777" w:rsidR="00B44696" w:rsidRPr="00D07FA0" w:rsidRDefault="00B44696" w:rsidP="00D07FA0">
            <w:pPr>
              <w:widowControl/>
              <w:spacing w:line="240" w:lineRule="auto"/>
              <w:jc w:val="center"/>
              <w:rPr>
                <w:rFonts w:ascii="宋体" w:hAnsi="宋体"/>
                <w:kern w:val="0"/>
                <w:sz w:val="18"/>
                <w:szCs w:val="18"/>
              </w:rPr>
            </w:pPr>
            <w:r w:rsidRPr="00D07FA0">
              <w:rPr>
                <w:rFonts w:ascii="宋体" w:hAnsi="宋体" w:hint="eastAsia"/>
                <w:sz w:val="18"/>
              </w:rPr>
              <w:t>寄主</w:t>
            </w:r>
          </w:p>
        </w:tc>
        <w:tc>
          <w:tcPr>
            <w:tcW w:w="607" w:type="pct"/>
            <w:tcBorders>
              <w:top w:val="single" w:sz="8" w:space="0" w:color="000000"/>
              <w:left w:val="single" w:sz="8" w:space="0" w:color="000000"/>
              <w:bottom w:val="single" w:sz="8" w:space="0" w:color="000000"/>
              <w:right w:val="single" w:sz="8" w:space="0" w:color="000000"/>
            </w:tcBorders>
            <w:vAlign w:val="center"/>
          </w:tcPr>
          <w:p w14:paraId="2CD1D10A" w14:textId="51A8A42E" w:rsidR="00B44696" w:rsidRPr="00D07FA0" w:rsidRDefault="00B44696" w:rsidP="00D07FA0">
            <w:pPr>
              <w:widowControl/>
              <w:spacing w:line="240" w:lineRule="auto"/>
              <w:jc w:val="center"/>
              <w:rPr>
                <w:rFonts w:ascii="宋体" w:hAnsi="宋体"/>
                <w:sz w:val="18"/>
                <w:szCs w:val="18"/>
              </w:rPr>
            </w:pPr>
            <w:r w:rsidRPr="00D07FA0">
              <w:rPr>
                <w:rFonts w:ascii="宋体" w:hAnsi="宋体" w:hint="eastAsia"/>
                <w:sz w:val="18"/>
                <w:szCs w:val="18"/>
              </w:rPr>
              <w:t>害虫种类</w:t>
            </w:r>
          </w:p>
        </w:tc>
        <w:tc>
          <w:tcPr>
            <w:tcW w:w="683" w:type="pct"/>
            <w:tcBorders>
              <w:top w:val="single" w:sz="8" w:space="0" w:color="000000"/>
              <w:left w:val="single" w:sz="8" w:space="0" w:color="000000"/>
              <w:bottom w:val="single" w:sz="8" w:space="0" w:color="000000"/>
              <w:right w:val="single" w:sz="8" w:space="0" w:color="000000"/>
            </w:tcBorders>
            <w:vAlign w:val="center"/>
          </w:tcPr>
          <w:p w14:paraId="5D49F2C7" w14:textId="68B96E85" w:rsidR="00B44696" w:rsidRPr="00D07FA0" w:rsidRDefault="00B44696" w:rsidP="00D07FA0">
            <w:pPr>
              <w:widowControl/>
              <w:spacing w:line="240" w:lineRule="auto"/>
              <w:jc w:val="center"/>
              <w:rPr>
                <w:rFonts w:ascii="宋体" w:hAnsi="宋体"/>
                <w:kern w:val="0"/>
                <w:sz w:val="18"/>
                <w:szCs w:val="18"/>
              </w:rPr>
            </w:pPr>
            <w:r w:rsidRPr="00D07FA0">
              <w:rPr>
                <w:rFonts w:ascii="宋体" w:hAnsi="宋体"/>
                <w:sz w:val="18"/>
                <w:szCs w:val="18"/>
              </w:rPr>
              <w:t>每样方幼虫数量</w:t>
            </w:r>
            <w:r w:rsidRPr="00D07FA0">
              <w:rPr>
                <w:rFonts w:ascii="宋体" w:hAnsi="宋体" w:hint="eastAsia"/>
                <w:sz w:val="18"/>
                <w:szCs w:val="18"/>
              </w:rPr>
              <w:t>（</w:t>
            </w:r>
            <w:r w:rsidRPr="00D07FA0">
              <w:rPr>
                <w:rFonts w:ascii="宋体" w:hAnsi="宋体"/>
                <w:sz w:val="18"/>
                <w:szCs w:val="18"/>
              </w:rPr>
              <w:t>头</w:t>
            </w:r>
            <w:r w:rsidRPr="00D07FA0">
              <w:rPr>
                <w:rFonts w:ascii="宋体" w:hAnsi="宋体" w:hint="eastAsia"/>
                <w:sz w:val="18"/>
                <w:szCs w:val="18"/>
              </w:rPr>
              <w:t>）</w:t>
            </w:r>
          </w:p>
        </w:tc>
        <w:tc>
          <w:tcPr>
            <w:tcW w:w="532" w:type="pct"/>
            <w:tcBorders>
              <w:top w:val="single" w:sz="8" w:space="0" w:color="000000"/>
              <w:left w:val="single" w:sz="8" w:space="0" w:color="000000"/>
              <w:bottom w:val="single" w:sz="8" w:space="0" w:color="000000"/>
              <w:right w:val="single" w:sz="8" w:space="0" w:color="000000"/>
            </w:tcBorders>
          </w:tcPr>
          <w:p w14:paraId="78F396E1" w14:textId="77777777" w:rsidR="00B44696" w:rsidRPr="00D07FA0" w:rsidRDefault="00B44696" w:rsidP="00D07FA0">
            <w:pPr>
              <w:widowControl/>
              <w:spacing w:line="240" w:lineRule="auto"/>
              <w:jc w:val="center"/>
              <w:rPr>
                <w:rFonts w:ascii="宋体" w:hAnsi="宋体"/>
                <w:sz w:val="18"/>
                <w:szCs w:val="18"/>
              </w:rPr>
            </w:pPr>
            <w:r w:rsidRPr="00D07FA0">
              <w:rPr>
                <w:rFonts w:ascii="宋体" w:hAnsi="宋体" w:hint="eastAsia"/>
                <w:sz w:val="18"/>
                <w:szCs w:val="18"/>
              </w:rPr>
              <w:t>样方大小（m</w:t>
            </w:r>
            <w:r w:rsidRPr="00D07FA0">
              <w:rPr>
                <w:rFonts w:ascii="宋体" w:hAnsi="宋体" w:hint="eastAsia"/>
                <w:sz w:val="18"/>
                <w:szCs w:val="18"/>
                <w:vertAlign w:val="superscript"/>
              </w:rPr>
              <w:t>2</w:t>
            </w:r>
            <w:r w:rsidRPr="00D07FA0">
              <w:rPr>
                <w:rFonts w:ascii="宋体" w:hAnsi="宋体" w:hint="eastAsia"/>
                <w:sz w:val="18"/>
                <w:szCs w:val="18"/>
              </w:rPr>
              <w:t>）</w:t>
            </w:r>
          </w:p>
        </w:tc>
        <w:tc>
          <w:tcPr>
            <w:tcW w:w="531" w:type="pct"/>
            <w:tcBorders>
              <w:top w:val="single" w:sz="8" w:space="0" w:color="000000"/>
              <w:left w:val="single" w:sz="8" w:space="0" w:color="000000"/>
              <w:bottom w:val="single" w:sz="8" w:space="0" w:color="000000"/>
              <w:right w:val="single" w:sz="8" w:space="0" w:color="000000"/>
            </w:tcBorders>
          </w:tcPr>
          <w:p w14:paraId="33F026BB" w14:textId="77777777" w:rsidR="00B44696" w:rsidRPr="00D07FA0" w:rsidRDefault="00B44696" w:rsidP="00D07FA0">
            <w:pPr>
              <w:widowControl/>
              <w:spacing w:line="240" w:lineRule="auto"/>
              <w:jc w:val="center"/>
              <w:rPr>
                <w:rFonts w:ascii="宋体" w:hAnsi="宋体"/>
                <w:kern w:val="0"/>
                <w:sz w:val="18"/>
                <w:szCs w:val="18"/>
              </w:rPr>
            </w:pPr>
            <w:r w:rsidRPr="00D07FA0">
              <w:rPr>
                <w:rFonts w:ascii="宋体" w:hAnsi="宋体" w:hint="eastAsia"/>
                <w:sz w:val="18"/>
                <w:szCs w:val="18"/>
              </w:rPr>
              <w:t>幼虫密度（</w:t>
            </w:r>
            <w:r w:rsidRPr="00D07FA0">
              <w:rPr>
                <w:rFonts w:ascii="宋体" w:hAnsi="宋体"/>
                <w:sz w:val="18"/>
                <w:szCs w:val="18"/>
              </w:rPr>
              <w:t>头/</w:t>
            </w:r>
            <w:r w:rsidRPr="00D07FA0">
              <w:rPr>
                <w:rFonts w:ascii="宋体" w:hAnsi="宋体" w:hint="eastAsia"/>
                <w:sz w:val="18"/>
                <w:szCs w:val="18"/>
              </w:rPr>
              <w:t>m</w:t>
            </w:r>
            <w:r w:rsidRPr="00D07FA0">
              <w:rPr>
                <w:rFonts w:ascii="宋体" w:hAnsi="宋体" w:hint="eastAsia"/>
                <w:sz w:val="18"/>
                <w:szCs w:val="18"/>
                <w:vertAlign w:val="superscript"/>
              </w:rPr>
              <w:t>2</w:t>
            </w:r>
            <w:r w:rsidRPr="00D07FA0">
              <w:rPr>
                <w:rFonts w:ascii="宋体" w:hAnsi="宋体" w:hint="eastAsia"/>
                <w:sz w:val="18"/>
                <w:szCs w:val="18"/>
              </w:rPr>
              <w:t>）</w:t>
            </w:r>
          </w:p>
        </w:tc>
        <w:tc>
          <w:tcPr>
            <w:tcW w:w="531" w:type="pct"/>
            <w:tcBorders>
              <w:top w:val="single" w:sz="8" w:space="0" w:color="000000"/>
              <w:left w:val="single" w:sz="8" w:space="0" w:color="000000"/>
              <w:bottom w:val="single" w:sz="8" w:space="0" w:color="000000"/>
              <w:right w:val="single" w:sz="8" w:space="0" w:color="000000"/>
            </w:tcBorders>
            <w:vAlign w:val="center"/>
          </w:tcPr>
          <w:p w14:paraId="1F0AAA7A" w14:textId="77777777" w:rsidR="00B44696" w:rsidRPr="00D07FA0" w:rsidRDefault="00B44696" w:rsidP="00D07FA0">
            <w:pPr>
              <w:widowControl/>
              <w:spacing w:line="240" w:lineRule="auto"/>
              <w:jc w:val="center"/>
              <w:rPr>
                <w:rFonts w:ascii="宋体" w:hAnsi="宋体"/>
                <w:kern w:val="0"/>
                <w:sz w:val="18"/>
                <w:szCs w:val="18"/>
              </w:rPr>
            </w:pPr>
            <w:r w:rsidRPr="00D07FA0">
              <w:rPr>
                <w:rFonts w:ascii="宋体" w:hAnsi="宋体"/>
                <w:kern w:val="0"/>
                <w:sz w:val="18"/>
                <w:szCs w:val="18"/>
              </w:rPr>
              <w:t>发生程度分级</w:t>
            </w:r>
          </w:p>
        </w:tc>
        <w:tc>
          <w:tcPr>
            <w:tcW w:w="531" w:type="pct"/>
            <w:tcBorders>
              <w:top w:val="single" w:sz="8" w:space="0" w:color="000000"/>
              <w:left w:val="single" w:sz="8" w:space="0" w:color="000000"/>
              <w:bottom w:val="single" w:sz="8" w:space="0" w:color="000000"/>
              <w:right w:val="single" w:sz="8" w:space="0" w:color="000000"/>
            </w:tcBorders>
            <w:vAlign w:val="center"/>
          </w:tcPr>
          <w:p w14:paraId="773ADC4A" w14:textId="77777777" w:rsidR="00B44696" w:rsidRPr="00D07FA0" w:rsidRDefault="00B44696" w:rsidP="00D07FA0">
            <w:pPr>
              <w:widowControl/>
              <w:spacing w:line="240" w:lineRule="auto"/>
              <w:jc w:val="center"/>
              <w:rPr>
                <w:rFonts w:ascii="宋体" w:hAnsi="宋体"/>
                <w:kern w:val="0"/>
                <w:sz w:val="18"/>
                <w:szCs w:val="18"/>
              </w:rPr>
            </w:pPr>
            <w:r w:rsidRPr="00D07FA0">
              <w:rPr>
                <w:rFonts w:ascii="宋体" w:hAnsi="宋体"/>
                <w:kern w:val="0"/>
                <w:sz w:val="18"/>
                <w:szCs w:val="18"/>
              </w:rPr>
              <w:t>调查人</w:t>
            </w:r>
          </w:p>
        </w:tc>
        <w:tc>
          <w:tcPr>
            <w:tcW w:w="449" w:type="pct"/>
            <w:tcBorders>
              <w:top w:val="single" w:sz="8" w:space="0" w:color="000000"/>
              <w:left w:val="single" w:sz="8" w:space="0" w:color="000000"/>
              <w:bottom w:val="single" w:sz="8" w:space="0" w:color="000000"/>
              <w:right w:val="single" w:sz="8" w:space="0" w:color="000000"/>
            </w:tcBorders>
            <w:vAlign w:val="center"/>
          </w:tcPr>
          <w:p w14:paraId="2821F826" w14:textId="77777777" w:rsidR="00B44696" w:rsidRPr="00D07FA0" w:rsidRDefault="00B44696" w:rsidP="00D07FA0">
            <w:pPr>
              <w:widowControl/>
              <w:spacing w:line="240" w:lineRule="auto"/>
              <w:jc w:val="center"/>
              <w:rPr>
                <w:rFonts w:ascii="宋体" w:hAnsi="宋体"/>
                <w:kern w:val="0"/>
                <w:sz w:val="18"/>
                <w:szCs w:val="18"/>
              </w:rPr>
            </w:pPr>
            <w:r w:rsidRPr="00D07FA0">
              <w:rPr>
                <w:rFonts w:ascii="宋体" w:hAnsi="宋体"/>
                <w:kern w:val="0"/>
                <w:sz w:val="18"/>
                <w:szCs w:val="18"/>
              </w:rPr>
              <w:t>备注</w:t>
            </w:r>
          </w:p>
        </w:tc>
      </w:tr>
      <w:tr w:rsidR="00D07FA0" w:rsidRPr="00FE1D05" w14:paraId="4FDD5C08" w14:textId="77777777" w:rsidTr="00D07FA0">
        <w:trPr>
          <w:jc w:val="right"/>
        </w:trPr>
        <w:tc>
          <w:tcPr>
            <w:tcW w:w="374" w:type="pct"/>
            <w:tcBorders>
              <w:top w:val="single" w:sz="8" w:space="0" w:color="000000"/>
              <w:left w:val="single" w:sz="8" w:space="0" w:color="000000"/>
            </w:tcBorders>
            <w:vAlign w:val="center"/>
          </w:tcPr>
          <w:p w14:paraId="4C14B2FB" w14:textId="77777777" w:rsidR="00B44696" w:rsidRPr="00FE1D05" w:rsidRDefault="00B44696" w:rsidP="00050525">
            <w:pPr>
              <w:widowControl/>
              <w:spacing w:line="360" w:lineRule="auto"/>
              <w:jc w:val="center"/>
              <w:rPr>
                <w:kern w:val="0"/>
                <w:sz w:val="18"/>
                <w:szCs w:val="18"/>
              </w:rPr>
            </w:pPr>
          </w:p>
        </w:tc>
        <w:tc>
          <w:tcPr>
            <w:tcW w:w="380" w:type="pct"/>
            <w:tcBorders>
              <w:top w:val="single" w:sz="8" w:space="0" w:color="000000"/>
            </w:tcBorders>
          </w:tcPr>
          <w:p w14:paraId="51232751" w14:textId="77777777" w:rsidR="00B44696" w:rsidRPr="00FE1D05" w:rsidRDefault="00B44696" w:rsidP="00050525">
            <w:pPr>
              <w:widowControl/>
              <w:spacing w:line="360" w:lineRule="auto"/>
              <w:jc w:val="center"/>
              <w:rPr>
                <w:kern w:val="0"/>
                <w:sz w:val="18"/>
                <w:szCs w:val="18"/>
              </w:rPr>
            </w:pPr>
          </w:p>
        </w:tc>
        <w:tc>
          <w:tcPr>
            <w:tcW w:w="380" w:type="pct"/>
            <w:tcBorders>
              <w:top w:val="single" w:sz="8" w:space="0" w:color="000000"/>
            </w:tcBorders>
            <w:vAlign w:val="center"/>
          </w:tcPr>
          <w:p w14:paraId="4CA829FD" w14:textId="77777777" w:rsidR="00B44696" w:rsidRPr="00FE1D05" w:rsidRDefault="00B44696" w:rsidP="00050525">
            <w:pPr>
              <w:widowControl/>
              <w:spacing w:line="360" w:lineRule="auto"/>
              <w:jc w:val="center"/>
              <w:rPr>
                <w:kern w:val="0"/>
                <w:sz w:val="18"/>
                <w:szCs w:val="18"/>
              </w:rPr>
            </w:pPr>
          </w:p>
        </w:tc>
        <w:tc>
          <w:tcPr>
            <w:tcW w:w="607" w:type="pct"/>
            <w:tcBorders>
              <w:top w:val="single" w:sz="8" w:space="0" w:color="000000"/>
            </w:tcBorders>
          </w:tcPr>
          <w:p w14:paraId="150E9EBB" w14:textId="77777777" w:rsidR="00B44696" w:rsidRPr="00FE1D05" w:rsidRDefault="00B44696" w:rsidP="00050525">
            <w:pPr>
              <w:widowControl/>
              <w:spacing w:line="360" w:lineRule="auto"/>
              <w:jc w:val="center"/>
              <w:rPr>
                <w:kern w:val="0"/>
                <w:sz w:val="18"/>
                <w:szCs w:val="18"/>
              </w:rPr>
            </w:pPr>
          </w:p>
        </w:tc>
        <w:tc>
          <w:tcPr>
            <w:tcW w:w="683" w:type="pct"/>
            <w:tcBorders>
              <w:top w:val="single" w:sz="8" w:space="0" w:color="000000"/>
            </w:tcBorders>
            <w:vAlign w:val="center"/>
          </w:tcPr>
          <w:p w14:paraId="6A5FA766" w14:textId="084D359E" w:rsidR="00B44696" w:rsidRPr="00FE1D05" w:rsidRDefault="00B44696" w:rsidP="00050525">
            <w:pPr>
              <w:widowControl/>
              <w:spacing w:line="360" w:lineRule="auto"/>
              <w:jc w:val="center"/>
              <w:rPr>
                <w:kern w:val="0"/>
                <w:sz w:val="18"/>
                <w:szCs w:val="18"/>
              </w:rPr>
            </w:pPr>
          </w:p>
        </w:tc>
        <w:tc>
          <w:tcPr>
            <w:tcW w:w="532" w:type="pct"/>
            <w:tcBorders>
              <w:top w:val="single" w:sz="8" w:space="0" w:color="000000"/>
            </w:tcBorders>
          </w:tcPr>
          <w:p w14:paraId="72A5E1BF" w14:textId="77777777" w:rsidR="00B44696" w:rsidRPr="00FE1D05" w:rsidRDefault="00B44696" w:rsidP="00050525">
            <w:pPr>
              <w:widowControl/>
              <w:spacing w:line="360" w:lineRule="auto"/>
              <w:jc w:val="center"/>
              <w:rPr>
                <w:kern w:val="0"/>
                <w:sz w:val="18"/>
                <w:szCs w:val="18"/>
              </w:rPr>
            </w:pPr>
          </w:p>
        </w:tc>
        <w:tc>
          <w:tcPr>
            <w:tcW w:w="531" w:type="pct"/>
            <w:tcBorders>
              <w:top w:val="single" w:sz="8" w:space="0" w:color="000000"/>
            </w:tcBorders>
          </w:tcPr>
          <w:p w14:paraId="60D25997" w14:textId="77777777" w:rsidR="00B44696" w:rsidRPr="00FE1D05" w:rsidRDefault="00B44696" w:rsidP="00050525">
            <w:pPr>
              <w:widowControl/>
              <w:spacing w:line="360" w:lineRule="auto"/>
              <w:jc w:val="center"/>
              <w:rPr>
                <w:kern w:val="0"/>
                <w:sz w:val="18"/>
                <w:szCs w:val="18"/>
              </w:rPr>
            </w:pPr>
          </w:p>
        </w:tc>
        <w:tc>
          <w:tcPr>
            <w:tcW w:w="531" w:type="pct"/>
            <w:tcBorders>
              <w:top w:val="single" w:sz="8" w:space="0" w:color="000000"/>
            </w:tcBorders>
            <w:vAlign w:val="center"/>
          </w:tcPr>
          <w:p w14:paraId="00C3E3C8" w14:textId="77777777" w:rsidR="00B44696" w:rsidRPr="00FE1D05" w:rsidRDefault="00B44696" w:rsidP="00050525">
            <w:pPr>
              <w:widowControl/>
              <w:spacing w:line="360" w:lineRule="auto"/>
              <w:jc w:val="center"/>
              <w:rPr>
                <w:kern w:val="0"/>
                <w:sz w:val="18"/>
                <w:szCs w:val="18"/>
              </w:rPr>
            </w:pPr>
          </w:p>
        </w:tc>
        <w:tc>
          <w:tcPr>
            <w:tcW w:w="531" w:type="pct"/>
            <w:tcBorders>
              <w:top w:val="single" w:sz="8" w:space="0" w:color="000000"/>
            </w:tcBorders>
            <w:vAlign w:val="center"/>
          </w:tcPr>
          <w:p w14:paraId="76060EAC" w14:textId="77777777" w:rsidR="00B44696" w:rsidRPr="00FE1D05" w:rsidRDefault="00B44696" w:rsidP="00050525">
            <w:pPr>
              <w:widowControl/>
              <w:spacing w:line="360" w:lineRule="auto"/>
              <w:jc w:val="center"/>
              <w:rPr>
                <w:kern w:val="0"/>
                <w:sz w:val="18"/>
                <w:szCs w:val="18"/>
              </w:rPr>
            </w:pPr>
          </w:p>
        </w:tc>
        <w:tc>
          <w:tcPr>
            <w:tcW w:w="449" w:type="pct"/>
            <w:tcBorders>
              <w:top w:val="single" w:sz="8" w:space="0" w:color="000000"/>
              <w:right w:val="single" w:sz="8" w:space="0" w:color="000000"/>
            </w:tcBorders>
            <w:vAlign w:val="center"/>
          </w:tcPr>
          <w:p w14:paraId="616DE454" w14:textId="77777777" w:rsidR="00B44696" w:rsidRPr="00FE1D05" w:rsidRDefault="00B44696" w:rsidP="00050525">
            <w:pPr>
              <w:widowControl/>
              <w:spacing w:line="360" w:lineRule="auto"/>
              <w:jc w:val="center"/>
              <w:rPr>
                <w:kern w:val="0"/>
                <w:sz w:val="18"/>
                <w:szCs w:val="18"/>
              </w:rPr>
            </w:pPr>
          </w:p>
        </w:tc>
      </w:tr>
      <w:tr w:rsidR="00D07FA0" w:rsidRPr="00FE1D05" w14:paraId="77C04019" w14:textId="77777777" w:rsidTr="00D07FA0">
        <w:trPr>
          <w:jc w:val="right"/>
        </w:trPr>
        <w:tc>
          <w:tcPr>
            <w:tcW w:w="374" w:type="pct"/>
            <w:tcBorders>
              <w:left w:val="single" w:sz="8" w:space="0" w:color="000000"/>
            </w:tcBorders>
            <w:vAlign w:val="center"/>
          </w:tcPr>
          <w:p w14:paraId="7A207FDC" w14:textId="77777777" w:rsidR="00B44696" w:rsidRPr="00FE1D05" w:rsidRDefault="00B44696" w:rsidP="00050525">
            <w:pPr>
              <w:widowControl/>
              <w:spacing w:line="360" w:lineRule="auto"/>
              <w:jc w:val="center"/>
              <w:rPr>
                <w:kern w:val="0"/>
                <w:sz w:val="18"/>
                <w:szCs w:val="18"/>
              </w:rPr>
            </w:pPr>
          </w:p>
        </w:tc>
        <w:tc>
          <w:tcPr>
            <w:tcW w:w="380" w:type="pct"/>
          </w:tcPr>
          <w:p w14:paraId="4BD61CC6" w14:textId="77777777" w:rsidR="00B44696" w:rsidRPr="00FE1D05" w:rsidRDefault="00B44696" w:rsidP="00050525">
            <w:pPr>
              <w:widowControl/>
              <w:spacing w:line="360" w:lineRule="auto"/>
              <w:jc w:val="center"/>
              <w:rPr>
                <w:kern w:val="0"/>
                <w:sz w:val="18"/>
                <w:szCs w:val="18"/>
              </w:rPr>
            </w:pPr>
          </w:p>
        </w:tc>
        <w:tc>
          <w:tcPr>
            <w:tcW w:w="380" w:type="pct"/>
            <w:vAlign w:val="center"/>
          </w:tcPr>
          <w:p w14:paraId="701AA986" w14:textId="77777777" w:rsidR="00B44696" w:rsidRPr="00FE1D05" w:rsidRDefault="00B44696" w:rsidP="00050525">
            <w:pPr>
              <w:widowControl/>
              <w:spacing w:line="360" w:lineRule="auto"/>
              <w:jc w:val="center"/>
              <w:rPr>
                <w:kern w:val="0"/>
                <w:sz w:val="18"/>
                <w:szCs w:val="18"/>
              </w:rPr>
            </w:pPr>
          </w:p>
        </w:tc>
        <w:tc>
          <w:tcPr>
            <w:tcW w:w="607" w:type="pct"/>
          </w:tcPr>
          <w:p w14:paraId="3A66A657" w14:textId="77777777" w:rsidR="00B44696" w:rsidRPr="00FE1D05" w:rsidRDefault="00B44696" w:rsidP="00050525">
            <w:pPr>
              <w:widowControl/>
              <w:spacing w:line="360" w:lineRule="auto"/>
              <w:jc w:val="center"/>
              <w:rPr>
                <w:kern w:val="0"/>
                <w:sz w:val="18"/>
                <w:szCs w:val="18"/>
              </w:rPr>
            </w:pPr>
          </w:p>
        </w:tc>
        <w:tc>
          <w:tcPr>
            <w:tcW w:w="683" w:type="pct"/>
            <w:vAlign w:val="center"/>
          </w:tcPr>
          <w:p w14:paraId="49E67277" w14:textId="6CEC257A" w:rsidR="00B44696" w:rsidRPr="00FE1D05" w:rsidRDefault="00B44696" w:rsidP="00050525">
            <w:pPr>
              <w:widowControl/>
              <w:spacing w:line="360" w:lineRule="auto"/>
              <w:jc w:val="center"/>
              <w:rPr>
                <w:kern w:val="0"/>
                <w:sz w:val="18"/>
                <w:szCs w:val="18"/>
              </w:rPr>
            </w:pPr>
          </w:p>
        </w:tc>
        <w:tc>
          <w:tcPr>
            <w:tcW w:w="532" w:type="pct"/>
          </w:tcPr>
          <w:p w14:paraId="28C21194" w14:textId="77777777" w:rsidR="00B44696" w:rsidRPr="00FE1D05" w:rsidRDefault="00B44696" w:rsidP="00050525">
            <w:pPr>
              <w:widowControl/>
              <w:spacing w:line="360" w:lineRule="auto"/>
              <w:jc w:val="center"/>
              <w:rPr>
                <w:kern w:val="0"/>
                <w:sz w:val="18"/>
                <w:szCs w:val="18"/>
              </w:rPr>
            </w:pPr>
          </w:p>
        </w:tc>
        <w:tc>
          <w:tcPr>
            <w:tcW w:w="531" w:type="pct"/>
          </w:tcPr>
          <w:p w14:paraId="38292625" w14:textId="77777777" w:rsidR="00B44696" w:rsidRPr="00FE1D05" w:rsidRDefault="00B44696" w:rsidP="00050525">
            <w:pPr>
              <w:widowControl/>
              <w:spacing w:line="360" w:lineRule="auto"/>
              <w:jc w:val="center"/>
              <w:rPr>
                <w:kern w:val="0"/>
                <w:sz w:val="18"/>
                <w:szCs w:val="18"/>
              </w:rPr>
            </w:pPr>
          </w:p>
        </w:tc>
        <w:tc>
          <w:tcPr>
            <w:tcW w:w="531" w:type="pct"/>
            <w:vAlign w:val="center"/>
          </w:tcPr>
          <w:p w14:paraId="1DA928F1" w14:textId="77777777" w:rsidR="00B44696" w:rsidRPr="00FE1D05" w:rsidRDefault="00B44696" w:rsidP="00050525">
            <w:pPr>
              <w:widowControl/>
              <w:spacing w:line="360" w:lineRule="auto"/>
              <w:jc w:val="center"/>
              <w:rPr>
                <w:kern w:val="0"/>
                <w:sz w:val="18"/>
                <w:szCs w:val="18"/>
              </w:rPr>
            </w:pPr>
          </w:p>
        </w:tc>
        <w:tc>
          <w:tcPr>
            <w:tcW w:w="531" w:type="pct"/>
            <w:vAlign w:val="center"/>
          </w:tcPr>
          <w:p w14:paraId="7D9474AC" w14:textId="77777777" w:rsidR="00B44696" w:rsidRPr="00FE1D05" w:rsidRDefault="00B44696" w:rsidP="00050525">
            <w:pPr>
              <w:widowControl/>
              <w:spacing w:line="360" w:lineRule="auto"/>
              <w:jc w:val="center"/>
              <w:rPr>
                <w:kern w:val="0"/>
                <w:sz w:val="18"/>
                <w:szCs w:val="18"/>
              </w:rPr>
            </w:pPr>
          </w:p>
        </w:tc>
        <w:tc>
          <w:tcPr>
            <w:tcW w:w="449" w:type="pct"/>
            <w:tcBorders>
              <w:right w:val="single" w:sz="8" w:space="0" w:color="000000"/>
            </w:tcBorders>
            <w:vAlign w:val="center"/>
          </w:tcPr>
          <w:p w14:paraId="434CE37E" w14:textId="77777777" w:rsidR="00B44696" w:rsidRPr="00FE1D05" w:rsidRDefault="00B44696" w:rsidP="00050525">
            <w:pPr>
              <w:widowControl/>
              <w:spacing w:line="360" w:lineRule="auto"/>
              <w:jc w:val="center"/>
              <w:rPr>
                <w:kern w:val="0"/>
                <w:sz w:val="18"/>
                <w:szCs w:val="18"/>
              </w:rPr>
            </w:pPr>
          </w:p>
        </w:tc>
      </w:tr>
      <w:tr w:rsidR="00D07FA0" w:rsidRPr="00FE1D05" w14:paraId="29BEB806" w14:textId="77777777" w:rsidTr="00D07FA0">
        <w:trPr>
          <w:jc w:val="right"/>
        </w:trPr>
        <w:tc>
          <w:tcPr>
            <w:tcW w:w="374" w:type="pct"/>
            <w:tcBorders>
              <w:left w:val="single" w:sz="8" w:space="0" w:color="000000"/>
              <w:bottom w:val="single" w:sz="8" w:space="0" w:color="000000"/>
            </w:tcBorders>
            <w:vAlign w:val="center"/>
          </w:tcPr>
          <w:p w14:paraId="6D0A46B7" w14:textId="77777777" w:rsidR="00D07FA0" w:rsidRPr="00FE1D05" w:rsidRDefault="00D07FA0" w:rsidP="00050525">
            <w:pPr>
              <w:widowControl/>
              <w:spacing w:line="360" w:lineRule="auto"/>
              <w:jc w:val="center"/>
              <w:rPr>
                <w:kern w:val="0"/>
                <w:sz w:val="18"/>
                <w:szCs w:val="18"/>
              </w:rPr>
            </w:pPr>
          </w:p>
        </w:tc>
        <w:tc>
          <w:tcPr>
            <w:tcW w:w="380" w:type="pct"/>
            <w:tcBorders>
              <w:bottom w:val="single" w:sz="8" w:space="0" w:color="000000"/>
            </w:tcBorders>
          </w:tcPr>
          <w:p w14:paraId="3E47DA62" w14:textId="77777777" w:rsidR="00D07FA0" w:rsidRPr="00FE1D05" w:rsidRDefault="00D07FA0" w:rsidP="00050525">
            <w:pPr>
              <w:widowControl/>
              <w:spacing w:line="360" w:lineRule="auto"/>
              <w:jc w:val="center"/>
              <w:rPr>
                <w:kern w:val="0"/>
                <w:sz w:val="18"/>
                <w:szCs w:val="18"/>
              </w:rPr>
            </w:pPr>
          </w:p>
        </w:tc>
        <w:tc>
          <w:tcPr>
            <w:tcW w:w="380" w:type="pct"/>
            <w:tcBorders>
              <w:bottom w:val="single" w:sz="8" w:space="0" w:color="000000"/>
            </w:tcBorders>
            <w:vAlign w:val="center"/>
          </w:tcPr>
          <w:p w14:paraId="6591BDD6" w14:textId="77777777" w:rsidR="00D07FA0" w:rsidRPr="00FE1D05" w:rsidRDefault="00D07FA0" w:rsidP="00050525">
            <w:pPr>
              <w:widowControl/>
              <w:spacing w:line="360" w:lineRule="auto"/>
              <w:jc w:val="center"/>
              <w:rPr>
                <w:kern w:val="0"/>
                <w:sz w:val="18"/>
                <w:szCs w:val="18"/>
              </w:rPr>
            </w:pPr>
          </w:p>
        </w:tc>
        <w:tc>
          <w:tcPr>
            <w:tcW w:w="607" w:type="pct"/>
            <w:tcBorders>
              <w:bottom w:val="single" w:sz="8" w:space="0" w:color="000000"/>
            </w:tcBorders>
          </w:tcPr>
          <w:p w14:paraId="232CAB96" w14:textId="77777777" w:rsidR="00D07FA0" w:rsidRPr="00FE1D05" w:rsidRDefault="00D07FA0" w:rsidP="00050525">
            <w:pPr>
              <w:widowControl/>
              <w:spacing w:line="360" w:lineRule="auto"/>
              <w:jc w:val="center"/>
              <w:rPr>
                <w:kern w:val="0"/>
                <w:sz w:val="18"/>
                <w:szCs w:val="18"/>
              </w:rPr>
            </w:pPr>
          </w:p>
        </w:tc>
        <w:tc>
          <w:tcPr>
            <w:tcW w:w="683" w:type="pct"/>
            <w:tcBorders>
              <w:bottom w:val="single" w:sz="8" w:space="0" w:color="000000"/>
            </w:tcBorders>
            <w:vAlign w:val="center"/>
          </w:tcPr>
          <w:p w14:paraId="03BF621A" w14:textId="77777777" w:rsidR="00D07FA0" w:rsidRPr="00FE1D05" w:rsidRDefault="00D07FA0" w:rsidP="00050525">
            <w:pPr>
              <w:widowControl/>
              <w:spacing w:line="360" w:lineRule="auto"/>
              <w:jc w:val="center"/>
              <w:rPr>
                <w:kern w:val="0"/>
                <w:sz w:val="18"/>
                <w:szCs w:val="18"/>
              </w:rPr>
            </w:pPr>
          </w:p>
        </w:tc>
        <w:tc>
          <w:tcPr>
            <w:tcW w:w="532" w:type="pct"/>
            <w:tcBorders>
              <w:bottom w:val="single" w:sz="8" w:space="0" w:color="000000"/>
            </w:tcBorders>
          </w:tcPr>
          <w:p w14:paraId="6023334B" w14:textId="77777777" w:rsidR="00D07FA0" w:rsidRPr="00FE1D05" w:rsidRDefault="00D07FA0" w:rsidP="00050525">
            <w:pPr>
              <w:widowControl/>
              <w:spacing w:line="360" w:lineRule="auto"/>
              <w:jc w:val="center"/>
              <w:rPr>
                <w:kern w:val="0"/>
                <w:sz w:val="18"/>
                <w:szCs w:val="18"/>
              </w:rPr>
            </w:pPr>
          </w:p>
        </w:tc>
        <w:tc>
          <w:tcPr>
            <w:tcW w:w="531" w:type="pct"/>
            <w:tcBorders>
              <w:bottom w:val="single" w:sz="8" w:space="0" w:color="000000"/>
            </w:tcBorders>
          </w:tcPr>
          <w:p w14:paraId="4173B8C3" w14:textId="77777777" w:rsidR="00D07FA0" w:rsidRPr="00FE1D05" w:rsidRDefault="00D07FA0" w:rsidP="00050525">
            <w:pPr>
              <w:widowControl/>
              <w:spacing w:line="360" w:lineRule="auto"/>
              <w:jc w:val="center"/>
              <w:rPr>
                <w:kern w:val="0"/>
                <w:sz w:val="18"/>
                <w:szCs w:val="18"/>
              </w:rPr>
            </w:pPr>
          </w:p>
        </w:tc>
        <w:tc>
          <w:tcPr>
            <w:tcW w:w="531" w:type="pct"/>
            <w:tcBorders>
              <w:bottom w:val="single" w:sz="8" w:space="0" w:color="000000"/>
            </w:tcBorders>
            <w:vAlign w:val="center"/>
          </w:tcPr>
          <w:p w14:paraId="0F83D5A1" w14:textId="77777777" w:rsidR="00D07FA0" w:rsidRPr="00FE1D05" w:rsidRDefault="00D07FA0" w:rsidP="00050525">
            <w:pPr>
              <w:widowControl/>
              <w:spacing w:line="360" w:lineRule="auto"/>
              <w:jc w:val="center"/>
              <w:rPr>
                <w:kern w:val="0"/>
                <w:sz w:val="18"/>
                <w:szCs w:val="18"/>
              </w:rPr>
            </w:pPr>
          </w:p>
        </w:tc>
        <w:tc>
          <w:tcPr>
            <w:tcW w:w="531" w:type="pct"/>
            <w:tcBorders>
              <w:bottom w:val="single" w:sz="8" w:space="0" w:color="000000"/>
            </w:tcBorders>
            <w:vAlign w:val="center"/>
          </w:tcPr>
          <w:p w14:paraId="4FA72B39" w14:textId="77777777" w:rsidR="00D07FA0" w:rsidRPr="00FE1D05" w:rsidRDefault="00D07FA0" w:rsidP="00050525">
            <w:pPr>
              <w:widowControl/>
              <w:spacing w:line="360" w:lineRule="auto"/>
              <w:jc w:val="center"/>
              <w:rPr>
                <w:kern w:val="0"/>
                <w:sz w:val="18"/>
                <w:szCs w:val="18"/>
              </w:rPr>
            </w:pPr>
          </w:p>
        </w:tc>
        <w:tc>
          <w:tcPr>
            <w:tcW w:w="449" w:type="pct"/>
            <w:tcBorders>
              <w:bottom w:val="single" w:sz="8" w:space="0" w:color="000000"/>
              <w:right w:val="single" w:sz="8" w:space="0" w:color="000000"/>
            </w:tcBorders>
            <w:vAlign w:val="center"/>
          </w:tcPr>
          <w:p w14:paraId="5B320A37" w14:textId="77777777" w:rsidR="00D07FA0" w:rsidRPr="00FE1D05" w:rsidRDefault="00D07FA0" w:rsidP="00050525">
            <w:pPr>
              <w:widowControl/>
              <w:spacing w:line="360" w:lineRule="auto"/>
              <w:jc w:val="center"/>
              <w:rPr>
                <w:kern w:val="0"/>
                <w:sz w:val="18"/>
                <w:szCs w:val="18"/>
              </w:rPr>
            </w:pPr>
          </w:p>
        </w:tc>
      </w:tr>
      <w:bookmarkEnd w:id="91"/>
    </w:tbl>
    <w:p w14:paraId="5880CBD2" w14:textId="77777777" w:rsidR="007B2B99" w:rsidRDefault="007B2B99" w:rsidP="00AA23EA">
      <w:pPr>
        <w:pStyle w:val="affffc"/>
        <w:ind w:firstLine="420"/>
        <w:sectPr w:rsidR="007B2B99" w:rsidSect="00FD0FEA">
          <w:pgSz w:w="11906" w:h="16838" w:code="9"/>
          <w:pgMar w:top="1928" w:right="1134" w:bottom="1134" w:left="1134" w:header="1418" w:footer="1134" w:gutter="284"/>
          <w:cols w:space="425"/>
          <w:formProt w:val="0"/>
          <w:docGrid w:type="lines" w:linePitch="312"/>
        </w:sectPr>
      </w:pPr>
    </w:p>
    <w:p w14:paraId="11918230" w14:textId="77777777" w:rsidR="008B566C" w:rsidRDefault="008B566C" w:rsidP="009D567E">
      <w:pPr>
        <w:pStyle w:val="af9"/>
      </w:pPr>
    </w:p>
    <w:p w14:paraId="3CA8857E" w14:textId="77777777" w:rsidR="009D567E" w:rsidRDefault="009D567E" w:rsidP="009D567E">
      <w:pPr>
        <w:pStyle w:val="aff"/>
      </w:pPr>
    </w:p>
    <w:p w14:paraId="71C8E2BC" w14:textId="0C75D8D3" w:rsidR="009D567E" w:rsidRDefault="009D567E" w:rsidP="009D567E">
      <w:pPr>
        <w:pStyle w:val="aff4"/>
        <w:spacing w:after="156"/>
      </w:pPr>
      <w:r>
        <w:br/>
      </w:r>
      <w:bookmarkStart w:id="92" w:name="_Toc205889131"/>
      <w:bookmarkStart w:id="93" w:name="_Toc205986714"/>
      <w:r>
        <w:rPr>
          <w:rFonts w:hint="eastAsia"/>
        </w:rPr>
        <w:t>（</w:t>
      </w:r>
      <w:r w:rsidR="000E534E">
        <w:rPr>
          <w:rFonts w:hint="eastAsia"/>
        </w:rPr>
        <w:t>资料</w:t>
      </w:r>
      <w:r>
        <w:rPr>
          <w:rFonts w:hint="eastAsia"/>
        </w:rPr>
        <w:t>性）</w:t>
      </w:r>
      <w:r>
        <w:br/>
      </w:r>
      <w:bookmarkStart w:id="94" w:name="_Hlk205987505"/>
      <w:r w:rsidR="000E534E">
        <w:rPr>
          <w:rFonts w:hint="eastAsia"/>
        </w:rPr>
        <w:t>淡剑灰翅夜蛾成虫种群动态消长图</w:t>
      </w:r>
      <w:bookmarkEnd w:id="92"/>
      <w:bookmarkEnd w:id="93"/>
      <w:bookmarkEnd w:id="94"/>
    </w:p>
    <w:p w14:paraId="1AAEC38E" w14:textId="0353EA0E" w:rsidR="009D567E" w:rsidRDefault="00D36763" w:rsidP="00D36763">
      <w:pPr>
        <w:pStyle w:val="affffc"/>
        <w:ind w:firstLineChars="0" w:firstLine="0"/>
        <w:jc w:val="center"/>
      </w:pPr>
      <w:r>
        <w:drawing>
          <wp:inline distT="0" distB="0" distL="0" distR="0" wp14:anchorId="56A6814C" wp14:editId="4049EA63">
            <wp:extent cx="5930900" cy="3676650"/>
            <wp:effectExtent l="0" t="0" r="0" b="0"/>
            <wp:docPr id="20106441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0900" cy="3676650"/>
                    </a:xfrm>
                    <a:prstGeom prst="rect">
                      <a:avLst/>
                    </a:prstGeom>
                    <a:noFill/>
                    <a:ln>
                      <a:noFill/>
                    </a:ln>
                  </pic:spPr>
                </pic:pic>
              </a:graphicData>
            </a:graphic>
          </wp:inline>
        </w:drawing>
      </w:r>
    </w:p>
    <w:p w14:paraId="60EEFA64" w14:textId="622099F9" w:rsidR="009D567E" w:rsidRDefault="000E534E" w:rsidP="000E534E">
      <w:pPr>
        <w:pStyle w:val="afa"/>
        <w:spacing w:before="156" w:after="156"/>
      </w:pPr>
      <w:r>
        <w:rPr>
          <w:rFonts w:hint="eastAsia"/>
        </w:rPr>
        <w:t>上海市</w:t>
      </w:r>
      <w:r w:rsidRPr="000E534E">
        <w:rPr>
          <w:rFonts w:hint="eastAsia"/>
        </w:rPr>
        <w:t>淡剑灰翅夜蛾成虫种群动态消长图</w:t>
      </w:r>
      <w:r>
        <w:rPr>
          <w:rFonts w:hint="eastAsia"/>
        </w:rPr>
        <w:t>（201</w:t>
      </w:r>
      <w:r w:rsidR="00D36763">
        <w:rPr>
          <w:rFonts w:hint="eastAsia"/>
        </w:rPr>
        <w:t>3</w:t>
      </w:r>
      <w:r>
        <w:rPr>
          <w:rFonts w:hint="eastAsia"/>
        </w:rPr>
        <w:t>年</w:t>
      </w:r>
      <w:r w:rsidR="00D36763">
        <w:rPr>
          <w:rFonts w:hint="eastAsia"/>
        </w:rPr>
        <w:t>-2016年</w:t>
      </w:r>
      <w:r>
        <w:rPr>
          <w:rFonts w:hint="eastAsia"/>
        </w:rPr>
        <w:t>）</w:t>
      </w:r>
    </w:p>
    <w:p w14:paraId="5AC5E019" w14:textId="77777777" w:rsidR="009D567E" w:rsidRPr="009D567E" w:rsidRDefault="009D567E" w:rsidP="000E534E">
      <w:pPr>
        <w:pStyle w:val="aff0"/>
        <w:numPr>
          <w:ilvl w:val="0"/>
          <w:numId w:val="0"/>
        </w:numPr>
        <w:spacing w:before="156" w:after="156"/>
        <w:jc w:val="both"/>
      </w:pPr>
    </w:p>
    <w:p w14:paraId="130061D0" w14:textId="77777777" w:rsidR="000E534E" w:rsidRDefault="000E534E" w:rsidP="009D567E">
      <w:pPr>
        <w:pStyle w:val="affffc"/>
        <w:ind w:firstLine="420"/>
        <w:sectPr w:rsidR="000E534E" w:rsidSect="00FD0FEA">
          <w:pgSz w:w="11906" w:h="16838" w:code="9"/>
          <w:pgMar w:top="1928" w:right="1134" w:bottom="1134" w:left="1134" w:header="1418" w:footer="1134" w:gutter="284"/>
          <w:cols w:space="425"/>
          <w:formProt w:val="0"/>
          <w:docGrid w:type="lines" w:linePitch="312"/>
        </w:sectPr>
      </w:pPr>
    </w:p>
    <w:p w14:paraId="18EC28BA" w14:textId="77777777" w:rsidR="009D567E" w:rsidRDefault="009D567E" w:rsidP="000E534E">
      <w:pPr>
        <w:pStyle w:val="af9"/>
      </w:pPr>
    </w:p>
    <w:p w14:paraId="3F99D2C2" w14:textId="77777777" w:rsidR="000E534E" w:rsidRDefault="000E534E" w:rsidP="000E534E">
      <w:pPr>
        <w:pStyle w:val="aff"/>
      </w:pPr>
    </w:p>
    <w:p w14:paraId="7D96CB1F" w14:textId="7C4B1888" w:rsidR="000E534E" w:rsidRDefault="000E534E" w:rsidP="000E534E">
      <w:pPr>
        <w:pStyle w:val="aff4"/>
        <w:spacing w:after="156"/>
      </w:pPr>
      <w:r>
        <w:br/>
      </w:r>
      <w:bookmarkStart w:id="95" w:name="_Toc205889132"/>
      <w:bookmarkStart w:id="96" w:name="_Toc205986715"/>
      <w:r>
        <w:rPr>
          <w:rFonts w:hint="eastAsia"/>
        </w:rPr>
        <w:t>（资料性）</w:t>
      </w:r>
      <w:r>
        <w:br/>
      </w:r>
      <w:bookmarkStart w:id="97" w:name="_Hlk205987624"/>
      <w:r>
        <w:rPr>
          <w:rFonts w:hint="eastAsia"/>
        </w:rPr>
        <w:t>草坪害虫的发育历期和种群趋势指数</w:t>
      </w:r>
      <w:bookmarkEnd w:id="95"/>
      <w:bookmarkEnd w:id="96"/>
      <w:bookmarkEnd w:id="97"/>
    </w:p>
    <w:p w14:paraId="3C123EA5" w14:textId="27369BC3" w:rsidR="000E534E" w:rsidRPr="000E534E" w:rsidRDefault="000E534E" w:rsidP="000E534E">
      <w:pPr>
        <w:pStyle w:val="aff5"/>
        <w:spacing w:before="156" w:after="156"/>
      </w:pPr>
      <w:bookmarkStart w:id="98" w:name="_Toc205889133"/>
      <w:r w:rsidRPr="000E534E">
        <w:rPr>
          <w:rFonts w:hint="eastAsia"/>
        </w:rPr>
        <w:t>早熟禾拟茎草螟的发育历期和种群趋势指数</w:t>
      </w:r>
      <w:bookmarkEnd w:id="98"/>
    </w:p>
    <w:p w14:paraId="4BA70566" w14:textId="6036AF1D" w:rsidR="000E534E" w:rsidRPr="000E534E" w:rsidRDefault="000E534E" w:rsidP="000E534E">
      <w:pPr>
        <w:pStyle w:val="affffc"/>
        <w:ind w:firstLine="420"/>
      </w:pPr>
      <w:r w:rsidRPr="000E534E">
        <w:rPr>
          <w:rFonts w:hint="eastAsia"/>
        </w:rPr>
        <w:t>不同温度下早熟禾拟茎草螟的发育历期见表</w:t>
      </w:r>
      <w:r>
        <w:rPr>
          <w:rFonts w:hint="eastAsia"/>
        </w:rPr>
        <w:t>D</w:t>
      </w:r>
      <w:r w:rsidRPr="000E534E">
        <w:rPr>
          <w:rFonts w:hint="eastAsia"/>
        </w:rPr>
        <w:t>.1。不同温度下早熟禾拟茎草螟的种群趋势指数见</w:t>
      </w:r>
      <w:r>
        <w:rPr>
          <w:rFonts w:hint="eastAsia"/>
        </w:rPr>
        <w:t>D</w:t>
      </w:r>
      <w:r w:rsidRPr="000E534E">
        <w:rPr>
          <w:rFonts w:hint="eastAsia"/>
        </w:rPr>
        <w:t>.2。</w:t>
      </w:r>
    </w:p>
    <w:p w14:paraId="3A44C2C7" w14:textId="77777777" w:rsidR="000E534E" w:rsidRDefault="000E534E" w:rsidP="000E534E">
      <w:pPr>
        <w:pStyle w:val="aff0"/>
        <w:spacing w:before="156" w:after="156"/>
      </w:pPr>
      <w:r w:rsidRPr="000E534E">
        <w:rPr>
          <w:rFonts w:hint="eastAsia"/>
        </w:rPr>
        <w:t>不同温度下早熟禾拟茎草螟的发育历期</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740"/>
        <w:gridCol w:w="1592"/>
        <w:gridCol w:w="1828"/>
        <w:gridCol w:w="2025"/>
        <w:gridCol w:w="2149"/>
      </w:tblGrid>
      <w:tr w:rsidR="00950E40" w:rsidRPr="00BC736A" w14:paraId="536A6434" w14:textId="77777777" w:rsidTr="00BC736A">
        <w:tc>
          <w:tcPr>
            <w:tcW w:w="932" w:type="pct"/>
            <w:vMerge w:val="restart"/>
            <w:tcBorders>
              <w:right w:val="single" w:sz="4" w:space="0" w:color="000000"/>
            </w:tcBorders>
            <w:vAlign w:val="center"/>
          </w:tcPr>
          <w:p w14:paraId="54E8248F" w14:textId="114948EF" w:rsidR="00950E40" w:rsidRPr="00BC736A" w:rsidRDefault="00950E40" w:rsidP="00BC736A">
            <w:pPr>
              <w:spacing w:line="240" w:lineRule="auto"/>
              <w:jc w:val="center"/>
              <w:rPr>
                <w:rFonts w:ascii="宋体" w:hAnsi="宋体"/>
                <w:sz w:val="18"/>
                <w:szCs w:val="18"/>
              </w:rPr>
            </w:pPr>
            <w:r w:rsidRPr="00BC736A">
              <w:rPr>
                <w:rFonts w:ascii="宋体" w:hAnsi="宋体"/>
                <w:sz w:val="18"/>
                <w:szCs w:val="18"/>
              </w:rPr>
              <w:t>温度</w:t>
            </w:r>
            <w:r w:rsidRPr="00BC736A">
              <w:rPr>
                <w:rFonts w:ascii="宋体" w:hAnsi="宋体" w:hint="eastAsia"/>
                <w:sz w:val="18"/>
                <w:szCs w:val="18"/>
              </w:rPr>
              <w:t>/</w:t>
            </w:r>
            <w:r w:rsidRPr="00BC736A">
              <w:rPr>
                <w:rFonts w:ascii="宋体" w:hAnsi="宋体"/>
                <w:sz w:val="18"/>
                <w:szCs w:val="18"/>
              </w:rPr>
              <w:t>℃</w:t>
            </w:r>
          </w:p>
        </w:tc>
        <w:tc>
          <w:tcPr>
            <w:tcW w:w="2917" w:type="pct"/>
            <w:gridSpan w:val="3"/>
            <w:tcBorders>
              <w:left w:val="single" w:sz="4" w:space="0" w:color="000000"/>
              <w:bottom w:val="single" w:sz="4" w:space="0" w:color="000000"/>
              <w:right w:val="single" w:sz="4" w:space="0" w:color="000000"/>
            </w:tcBorders>
            <w:vAlign w:val="center"/>
          </w:tcPr>
          <w:p w14:paraId="53EA4A55" w14:textId="2AE91D64" w:rsidR="00950E40" w:rsidRPr="00BC736A" w:rsidRDefault="00950E40" w:rsidP="00BC736A">
            <w:pPr>
              <w:spacing w:line="240" w:lineRule="auto"/>
              <w:jc w:val="center"/>
              <w:rPr>
                <w:rFonts w:ascii="宋体" w:hAnsi="宋体"/>
                <w:sz w:val="18"/>
                <w:szCs w:val="18"/>
              </w:rPr>
            </w:pPr>
            <w:r w:rsidRPr="00BC736A">
              <w:rPr>
                <w:rFonts w:ascii="宋体" w:hAnsi="宋体"/>
                <w:sz w:val="18"/>
                <w:szCs w:val="18"/>
              </w:rPr>
              <w:t>各虫态发育历期</w:t>
            </w:r>
            <w:r w:rsidRPr="00BC736A">
              <w:rPr>
                <w:rFonts w:ascii="宋体" w:hAnsi="宋体" w:hint="eastAsia"/>
                <w:sz w:val="18"/>
                <w:szCs w:val="18"/>
              </w:rPr>
              <w:t>/d</w:t>
            </w:r>
          </w:p>
        </w:tc>
        <w:tc>
          <w:tcPr>
            <w:tcW w:w="1151" w:type="pct"/>
            <w:vMerge w:val="restart"/>
            <w:tcBorders>
              <w:left w:val="single" w:sz="4" w:space="0" w:color="000000"/>
            </w:tcBorders>
            <w:vAlign w:val="center"/>
          </w:tcPr>
          <w:p w14:paraId="5E3286CE" w14:textId="2D894A2A" w:rsidR="00950E40" w:rsidRPr="00BC736A" w:rsidRDefault="00950E40" w:rsidP="00BC736A">
            <w:pPr>
              <w:spacing w:line="240" w:lineRule="auto"/>
              <w:jc w:val="center"/>
              <w:rPr>
                <w:rFonts w:ascii="宋体" w:hAnsi="宋体"/>
                <w:sz w:val="18"/>
                <w:szCs w:val="18"/>
              </w:rPr>
            </w:pPr>
            <w:r w:rsidRPr="00BC736A">
              <w:rPr>
                <w:rFonts w:ascii="宋体" w:hAnsi="宋体"/>
                <w:sz w:val="18"/>
                <w:szCs w:val="18"/>
              </w:rPr>
              <w:t>总发育历期</w:t>
            </w:r>
            <w:r w:rsidRPr="00BC736A">
              <w:rPr>
                <w:rFonts w:ascii="宋体" w:hAnsi="宋体" w:hint="eastAsia"/>
                <w:sz w:val="18"/>
                <w:szCs w:val="18"/>
              </w:rPr>
              <w:t>/d</w:t>
            </w:r>
          </w:p>
        </w:tc>
      </w:tr>
      <w:tr w:rsidR="00950E40" w:rsidRPr="00BC736A" w14:paraId="7DBDD150" w14:textId="77777777" w:rsidTr="00BC736A">
        <w:tc>
          <w:tcPr>
            <w:tcW w:w="932" w:type="pct"/>
            <w:vMerge/>
            <w:tcBorders>
              <w:bottom w:val="single" w:sz="8" w:space="0" w:color="000000"/>
              <w:right w:val="single" w:sz="4" w:space="0" w:color="000000"/>
            </w:tcBorders>
          </w:tcPr>
          <w:p w14:paraId="6B1BF008" w14:textId="77777777" w:rsidR="00950E40" w:rsidRPr="00BC736A" w:rsidRDefault="00950E40" w:rsidP="00BC736A">
            <w:pPr>
              <w:spacing w:line="240" w:lineRule="auto"/>
              <w:jc w:val="center"/>
              <w:rPr>
                <w:rFonts w:ascii="宋体" w:hAnsi="宋体"/>
                <w:sz w:val="18"/>
                <w:szCs w:val="18"/>
              </w:rPr>
            </w:pPr>
          </w:p>
        </w:tc>
        <w:tc>
          <w:tcPr>
            <w:tcW w:w="853" w:type="pct"/>
            <w:tcBorders>
              <w:top w:val="single" w:sz="4" w:space="0" w:color="000000"/>
              <w:left w:val="single" w:sz="4" w:space="0" w:color="000000"/>
              <w:bottom w:val="single" w:sz="8" w:space="0" w:color="000000"/>
              <w:right w:val="single" w:sz="4" w:space="0" w:color="000000"/>
            </w:tcBorders>
          </w:tcPr>
          <w:p w14:paraId="29D45819" w14:textId="44D1C7DB" w:rsidR="00950E40" w:rsidRPr="00BC736A" w:rsidRDefault="00950E40" w:rsidP="00BC736A">
            <w:pPr>
              <w:spacing w:line="240" w:lineRule="auto"/>
              <w:jc w:val="center"/>
              <w:rPr>
                <w:rFonts w:ascii="宋体" w:hAnsi="宋体"/>
                <w:sz w:val="18"/>
                <w:szCs w:val="18"/>
              </w:rPr>
            </w:pPr>
            <w:r w:rsidRPr="00BC736A">
              <w:rPr>
                <w:rFonts w:ascii="宋体" w:hAnsi="宋体"/>
                <w:sz w:val="18"/>
                <w:szCs w:val="18"/>
              </w:rPr>
              <w:t>卵</w:t>
            </w:r>
          </w:p>
        </w:tc>
        <w:tc>
          <w:tcPr>
            <w:tcW w:w="979" w:type="pct"/>
            <w:tcBorders>
              <w:top w:val="single" w:sz="4" w:space="0" w:color="000000"/>
              <w:left w:val="single" w:sz="4" w:space="0" w:color="000000"/>
              <w:bottom w:val="single" w:sz="8" w:space="0" w:color="000000"/>
              <w:right w:val="single" w:sz="4" w:space="0" w:color="000000"/>
            </w:tcBorders>
          </w:tcPr>
          <w:p w14:paraId="52446DDB" w14:textId="3EECEE61" w:rsidR="00950E40" w:rsidRPr="00BC736A" w:rsidRDefault="00950E40" w:rsidP="00BC736A">
            <w:pPr>
              <w:spacing w:line="240" w:lineRule="auto"/>
              <w:jc w:val="center"/>
              <w:rPr>
                <w:rFonts w:ascii="宋体" w:hAnsi="宋体"/>
                <w:sz w:val="18"/>
                <w:szCs w:val="18"/>
              </w:rPr>
            </w:pPr>
            <w:r w:rsidRPr="00BC736A">
              <w:rPr>
                <w:rFonts w:ascii="宋体" w:hAnsi="宋体"/>
                <w:sz w:val="18"/>
                <w:szCs w:val="18"/>
              </w:rPr>
              <w:t>幼虫</w:t>
            </w:r>
          </w:p>
        </w:tc>
        <w:tc>
          <w:tcPr>
            <w:tcW w:w="1085" w:type="pct"/>
            <w:tcBorders>
              <w:top w:val="single" w:sz="4" w:space="0" w:color="000000"/>
              <w:left w:val="single" w:sz="4" w:space="0" w:color="000000"/>
              <w:bottom w:val="single" w:sz="8" w:space="0" w:color="000000"/>
              <w:right w:val="single" w:sz="4" w:space="0" w:color="000000"/>
            </w:tcBorders>
          </w:tcPr>
          <w:p w14:paraId="26373BEF" w14:textId="2281E691" w:rsidR="00950E40" w:rsidRPr="00BC736A" w:rsidRDefault="00950E40" w:rsidP="00BC736A">
            <w:pPr>
              <w:spacing w:line="240" w:lineRule="auto"/>
              <w:jc w:val="center"/>
              <w:rPr>
                <w:rFonts w:ascii="宋体" w:hAnsi="宋体"/>
                <w:sz w:val="18"/>
                <w:szCs w:val="18"/>
              </w:rPr>
            </w:pPr>
            <w:r w:rsidRPr="00BC736A">
              <w:rPr>
                <w:rFonts w:ascii="宋体" w:hAnsi="宋体" w:hint="eastAsia"/>
                <w:sz w:val="18"/>
                <w:szCs w:val="18"/>
              </w:rPr>
              <w:t>蛹</w:t>
            </w:r>
          </w:p>
        </w:tc>
        <w:tc>
          <w:tcPr>
            <w:tcW w:w="1151" w:type="pct"/>
            <w:vMerge/>
            <w:tcBorders>
              <w:left w:val="single" w:sz="4" w:space="0" w:color="000000"/>
              <w:bottom w:val="single" w:sz="8" w:space="0" w:color="000000"/>
            </w:tcBorders>
          </w:tcPr>
          <w:p w14:paraId="3002FD57" w14:textId="77777777" w:rsidR="00950E40" w:rsidRPr="00BC736A" w:rsidRDefault="00950E40" w:rsidP="00BC736A">
            <w:pPr>
              <w:spacing w:line="240" w:lineRule="auto"/>
              <w:jc w:val="center"/>
              <w:rPr>
                <w:rFonts w:ascii="宋体" w:hAnsi="宋体"/>
                <w:sz w:val="18"/>
                <w:szCs w:val="18"/>
              </w:rPr>
            </w:pPr>
          </w:p>
        </w:tc>
      </w:tr>
      <w:tr w:rsidR="000E534E" w:rsidRPr="00BC736A" w14:paraId="676CC3ED" w14:textId="77777777" w:rsidTr="00BC736A">
        <w:tc>
          <w:tcPr>
            <w:tcW w:w="932" w:type="pct"/>
            <w:tcBorders>
              <w:top w:val="single" w:sz="8" w:space="0" w:color="000000"/>
              <w:left w:val="single" w:sz="8" w:space="0" w:color="000000"/>
              <w:bottom w:val="single" w:sz="4" w:space="0" w:color="000000"/>
              <w:right w:val="single" w:sz="4" w:space="0" w:color="000000"/>
            </w:tcBorders>
          </w:tcPr>
          <w:p w14:paraId="3AC3D1E9" w14:textId="77777777" w:rsidR="000E534E" w:rsidRPr="00BC736A" w:rsidRDefault="000E534E" w:rsidP="00BC736A">
            <w:pPr>
              <w:spacing w:line="240" w:lineRule="auto"/>
              <w:jc w:val="center"/>
              <w:rPr>
                <w:rFonts w:ascii="宋体" w:hAnsi="宋体"/>
                <w:sz w:val="18"/>
                <w:szCs w:val="18"/>
              </w:rPr>
            </w:pPr>
            <w:r w:rsidRPr="00BC736A">
              <w:rPr>
                <w:rFonts w:ascii="宋体" w:hAnsi="宋体"/>
                <w:sz w:val="18"/>
                <w:szCs w:val="18"/>
              </w:rPr>
              <w:t>19</w:t>
            </w:r>
          </w:p>
        </w:tc>
        <w:tc>
          <w:tcPr>
            <w:tcW w:w="853" w:type="pct"/>
            <w:tcBorders>
              <w:top w:val="single" w:sz="8" w:space="0" w:color="000000"/>
              <w:left w:val="single" w:sz="4" w:space="0" w:color="000000"/>
              <w:bottom w:val="single" w:sz="4" w:space="0" w:color="000000"/>
              <w:right w:val="single" w:sz="4" w:space="0" w:color="000000"/>
            </w:tcBorders>
          </w:tcPr>
          <w:p w14:paraId="0558B7C8" w14:textId="77777777" w:rsidR="000E534E" w:rsidRPr="00BC736A" w:rsidRDefault="000E534E" w:rsidP="00BC736A">
            <w:pPr>
              <w:spacing w:line="240" w:lineRule="auto"/>
              <w:jc w:val="center"/>
              <w:rPr>
                <w:rFonts w:ascii="宋体" w:hAnsi="宋体"/>
                <w:sz w:val="18"/>
                <w:szCs w:val="18"/>
              </w:rPr>
            </w:pPr>
            <w:r w:rsidRPr="00BC736A">
              <w:rPr>
                <w:rFonts w:ascii="宋体" w:hAnsi="宋体"/>
                <w:sz w:val="18"/>
                <w:szCs w:val="18"/>
              </w:rPr>
              <w:t xml:space="preserve">12.3±0.1 </w:t>
            </w:r>
          </w:p>
        </w:tc>
        <w:tc>
          <w:tcPr>
            <w:tcW w:w="979" w:type="pct"/>
            <w:tcBorders>
              <w:top w:val="single" w:sz="8" w:space="0" w:color="000000"/>
              <w:left w:val="single" w:sz="4" w:space="0" w:color="000000"/>
              <w:bottom w:val="single" w:sz="4" w:space="0" w:color="000000"/>
              <w:right w:val="single" w:sz="4" w:space="0" w:color="000000"/>
            </w:tcBorders>
          </w:tcPr>
          <w:p w14:paraId="378F28DB" w14:textId="77777777" w:rsidR="000E534E" w:rsidRPr="00BC736A" w:rsidRDefault="000E534E" w:rsidP="00BC736A">
            <w:pPr>
              <w:spacing w:line="240" w:lineRule="auto"/>
              <w:jc w:val="center"/>
              <w:rPr>
                <w:rFonts w:ascii="宋体" w:hAnsi="宋体"/>
                <w:sz w:val="18"/>
                <w:szCs w:val="18"/>
              </w:rPr>
            </w:pPr>
            <w:r w:rsidRPr="00BC736A">
              <w:rPr>
                <w:rFonts w:ascii="宋体" w:hAnsi="宋体"/>
                <w:sz w:val="18"/>
                <w:szCs w:val="18"/>
              </w:rPr>
              <w:t xml:space="preserve">79.4±2.7 </w:t>
            </w:r>
          </w:p>
        </w:tc>
        <w:tc>
          <w:tcPr>
            <w:tcW w:w="1085" w:type="pct"/>
            <w:tcBorders>
              <w:top w:val="single" w:sz="8" w:space="0" w:color="000000"/>
              <w:left w:val="single" w:sz="4" w:space="0" w:color="000000"/>
              <w:bottom w:val="single" w:sz="4" w:space="0" w:color="000000"/>
              <w:right w:val="single" w:sz="4" w:space="0" w:color="000000"/>
            </w:tcBorders>
          </w:tcPr>
          <w:p w14:paraId="0A1F320D" w14:textId="77777777" w:rsidR="000E534E" w:rsidRPr="00BC736A" w:rsidRDefault="000E534E" w:rsidP="00BC736A">
            <w:pPr>
              <w:spacing w:line="240" w:lineRule="auto"/>
              <w:jc w:val="center"/>
              <w:rPr>
                <w:rFonts w:ascii="宋体" w:hAnsi="宋体"/>
                <w:sz w:val="18"/>
                <w:szCs w:val="18"/>
              </w:rPr>
            </w:pPr>
            <w:r w:rsidRPr="00BC736A">
              <w:rPr>
                <w:rFonts w:ascii="宋体" w:hAnsi="宋体"/>
                <w:sz w:val="18"/>
                <w:szCs w:val="18"/>
              </w:rPr>
              <w:t xml:space="preserve">15.1±1.4 </w:t>
            </w:r>
          </w:p>
        </w:tc>
        <w:tc>
          <w:tcPr>
            <w:tcW w:w="1151" w:type="pct"/>
            <w:tcBorders>
              <w:top w:val="single" w:sz="8" w:space="0" w:color="000000"/>
              <w:left w:val="single" w:sz="4" w:space="0" w:color="000000"/>
              <w:bottom w:val="single" w:sz="4" w:space="0" w:color="000000"/>
              <w:right w:val="single" w:sz="8" w:space="0" w:color="000000"/>
            </w:tcBorders>
          </w:tcPr>
          <w:p w14:paraId="69CFE40D" w14:textId="77777777" w:rsidR="000E534E" w:rsidRPr="00BC736A" w:rsidRDefault="000E534E" w:rsidP="00BC736A">
            <w:pPr>
              <w:spacing w:line="240" w:lineRule="auto"/>
              <w:jc w:val="center"/>
              <w:rPr>
                <w:rFonts w:ascii="宋体" w:hAnsi="宋体"/>
                <w:sz w:val="18"/>
                <w:szCs w:val="18"/>
              </w:rPr>
            </w:pPr>
            <w:r w:rsidRPr="00BC736A">
              <w:rPr>
                <w:rFonts w:ascii="宋体" w:hAnsi="宋体"/>
                <w:sz w:val="18"/>
                <w:szCs w:val="18"/>
              </w:rPr>
              <w:t xml:space="preserve">106.8±2.7 </w:t>
            </w:r>
          </w:p>
        </w:tc>
      </w:tr>
      <w:tr w:rsidR="000E534E" w:rsidRPr="00BC736A" w14:paraId="20F5FF37" w14:textId="77777777" w:rsidTr="00BC736A">
        <w:tc>
          <w:tcPr>
            <w:tcW w:w="932" w:type="pct"/>
            <w:tcBorders>
              <w:top w:val="single" w:sz="4" w:space="0" w:color="000000"/>
              <w:left w:val="single" w:sz="8" w:space="0" w:color="000000"/>
              <w:bottom w:val="single" w:sz="4" w:space="0" w:color="000000"/>
              <w:right w:val="single" w:sz="4" w:space="0" w:color="000000"/>
            </w:tcBorders>
          </w:tcPr>
          <w:p w14:paraId="52A548F1" w14:textId="77777777" w:rsidR="000E534E" w:rsidRPr="00BC736A" w:rsidRDefault="000E534E" w:rsidP="00BC736A">
            <w:pPr>
              <w:spacing w:line="240" w:lineRule="auto"/>
              <w:jc w:val="center"/>
              <w:rPr>
                <w:rFonts w:ascii="宋体" w:hAnsi="宋体"/>
                <w:sz w:val="18"/>
                <w:szCs w:val="18"/>
              </w:rPr>
            </w:pPr>
            <w:r w:rsidRPr="00BC736A">
              <w:rPr>
                <w:rFonts w:ascii="宋体" w:hAnsi="宋体"/>
                <w:sz w:val="18"/>
                <w:szCs w:val="18"/>
              </w:rPr>
              <w:t>22</w:t>
            </w:r>
          </w:p>
        </w:tc>
        <w:tc>
          <w:tcPr>
            <w:tcW w:w="853" w:type="pct"/>
            <w:tcBorders>
              <w:top w:val="single" w:sz="4" w:space="0" w:color="000000"/>
              <w:left w:val="single" w:sz="4" w:space="0" w:color="000000"/>
              <w:bottom w:val="single" w:sz="4" w:space="0" w:color="000000"/>
              <w:right w:val="single" w:sz="4" w:space="0" w:color="000000"/>
            </w:tcBorders>
          </w:tcPr>
          <w:p w14:paraId="29EC2A55" w14:textId="77777777" w:rsidR="000E534E" w:rsidRPr="00BC736A" w:rsidRDefault="000E534E" w:rsidP="00BC736A">
            <w:pPr>
              <w:spacing w:line="240" w:lineRule="auto"/>
              <w:jc w:val="center"/>
              <w:rPr>
                <w:rFonts w:ascii="宋体" w:hAnsi="宋体"/>
                <w:sz w:val="18"/>
                <w:szCs w:val="18"/>
              </w:rPr>
            </w:pPr>
            <w:r w:rsidRPr="00BC736A">
              <w:rPr>
                <w:rFonts w:ascii="宋体" w:hAnsi="宋体"/>
                <w:sz w:val="18"/>
                <w:szCs w:val="18"/>
              </w:rPr>
              <w:t xml:space="preserve">7.4±0.1 </w:t>
            </w:r>
          </w:p>
        </w:tc>
        <w:tc>
          <w:tcPr>
            <w:tcW w:w="979" w:type="pct"/>
            <w:tcBorders>
              <w:top w:val="single" w:sz="4" w:space="0" w:color="000000"/>
              <w:left w:val="single" w:sz="4" w:space="0" w:color="000000"/>
              <w:bottom w:val="single" w:sz="4" w:space="0" w:color="000000"/>
              <w:right w:val="single" w:sz="4" w:space="0" w:color="000000"/>
            </w:tcBorders>
          </w:tcPr>
          <w:p w14:paraId="6420BE1E" w14:textId="77777777" w:rsidR="000E534E" w:rsidRPr="00BC736A" w:rsidRDefault="000E534E" w:rsidP="00BC736A">
            <w:pPr>
              <w:spacing w:line="240" w:lineRule="auto"/>
              <w:jc w:val="center"/>
              <w:rPr>
                <w:rFonts w:ascii="宋体" w:hAnsi="宋体"/>
                <w:sz w:val="18"/>
                <w:szCs w:val="18"/>
              </w:rPr>
            </w:pPr>
            <w:r w:rsidRPr="00BC736A">
              <w:rPr>
                <w:rFonts w:ascii="宋体" w:hAnsi="宋体"/>
                <w:sz w:val="18"/>
                <w:szCs w:val="18"/>
              </w:rPr>
              <w:t xml:space="preserve">36.4±1.1 </w:t>
            </w:r>
          </w:p>
        </w:tc>
        <w:tc>
          <w:tcPr>
            <w:tcW w:w="1085" w:type="pct"/>
            <w:tcBorders>
              <w:top w:val="single" w:sz="4" w:space="0" w:color="000000"/>
              <w:left w:val="single" w:sz="4" w:space="0" w:color="000000"/>
              <w:bottom w:val="single" w:sz="4" w:space="0" w:color="000000"/>
              <w:right w:val="single" w:sz="4" w:space="0" w:color="000000"/>
            </w:tcBorders>
          </w:tcPr>
          <w:p w14:paraId="572A6A6D" w14:textId="77777777" w:rsidR="000E534E" w:rsidRPr="00BC736A" w:rsidRDefault="000E534E" w:rsidP="00BC736A">
            <w:pPr>
              <w:spacing w:line="240" w:lineRule="auto"/>
              <w:jc w:val="center"/>
              <w:rPr>
                <w:rFonts w:ascii="宋体" w:hAnsi="宋体"/>
                <w:sz w:val="18"/>
                <w:szCs w:val="18"/>
              </w:rPr>
            </w:pPr>
            <w:r w:rsidRPr="00BC736A">
              <w:rPr>
                <w:rFonts w:ascii="宋体" w:hAnsi="宋体"/>
                <w:sz w:val="18"/>
                <w:szCs w:val="18"/>
              </w:rPr>
              <w:t xml:space="preserve">8.7±0.4 </w:t>
            </w:r>
          </w:p>
        </w:tc>
        <w:tc>
          <w:tcPr>
            <w:tcW w:w="1151" w:type="pct"/>
            <w:tcBorders>
              <w:top w:val="single" w:sz="4" w:space="0" w:color="000000"/>
              <w:left w:val="single" w:sz="4" w:space="0" w:color="000000"/>
              <w:bottom w:val="single" w:sz="4" w:space="0" w:color="000000"/>
              <w:right w:val="single" w:sz="8" w:space="0" w:color="000000"/>
            </w:tcBorders>
          </w:tcPr>
          <w:p w14:paraId="1141B629" w14:textId="77777777" w:rsidR="000E534E" w:rsidRPr="00BC736A" w:rsidRDefault="000E534E" w:rsidP="00BC736A">
            <w:pPr>
              <w:spacing w:line="240" w:lineRule="auto"/>
              <w:jc w:val="center"/>
              <w:rPr>
                <w:rFonts w:ascii="宋体" w:hAnsi="宋体"/>
                <w:sz w:val="18"/>
                <w:szCs w:val="18"/>
              </w:rPr>
            </w:pPr>
            <w:r w:rsidRPr="00BC736A">
              <w:rPr>
                <w:rFonts w:ascii="宋体" w:hAnsi="宋体"/>
                <w:sz w:val="18"/>
                <w:szCs w:val="18"/>
              </w:rPr>
              <w:t xml:space="preserve">52.5±1.0 </w:t>
            </w:r>
          </w:p>
        </w:tc>
      </w:tr>
      <w:tr w:rsidR="000E534E" w:rsidRPr="00BC736A" w14:paraId="2AF0D9C0" w14:textId="77777777" w:rsidTr="00BC736A">
        <w:tc>
          <w:tcPr>
            <w:tcW w:w="932" w:type="pct"/>
            <w:tcBorders>
              <w:top w:val="single" w:sz="4" w:space="0" w:color="000000"/>
              <w:left w:val="single" w:sz="8" w:space="0" w:color="000000"/>
              <w:bottom w:val="single" w:sz="4" w:space="0" w:color="000000"/>
              <w:right w:val="single" w:sz="4" w:space="0" w:color="000000"/>
            </w:tcBorders>
          </w:tcPr>
          <w:p w14:paraId="184C9CED" w14:textId="77777777" w:rsidR="000E534E" w:rsidRPr="00BC736A" w:rsidRDefault="000E534E" w:rsidP="00BC736A">
            <w:pPr>
              <w:spacing w:line="240" w:lineRule="auto"/>
              <w:jc w:val="center"/>
              <w:rPr>
                <w:rFonts w:ascii="宋体" w:hAnsi="宋体"/>
                <w:sz w:val="18"/>
                <w:szCs w:val="18"/>
              </w:rPr>
            </w:pPr>
            <w:r w:rsidRPr="00BC736A">
              <w:rPr>
                <w:rFonts w:ascii="宋体" w:hAnsi="宋体"/>
                <w:sz w:val="18"/>
                <w:szCs w:val="18"/>
              </w:rPr>
              <w:t>26</w:t>
            </w:r>
          </w:p>
        </w:tc>
        <w:tc>
          <w:tcPr>
            <w:tcW w:w="853" w:type="pct"/>
            <w:tcBorders>
              <w:top w:val="single" w:sz="4" w:space="0" w:color="000000"/>
              <w:left w:val="single" w:sz="4" w:space="0" w:color="000000"/>
              <w:bottom w:val="single" w:sz="4" w:space="0" w:color="000000"/>
              <w:right w:val="single" w:sz="4" w:space="0" w:color="000000"/>
            </w:tcBorders>
          </w:tcPr>
          <w:p w14:paraId="4E2CEF90" w14:textId="77777777" w:rsidR="000E534E" w:rsidRPr="00BC736A" w:rsidRDefault="000E534E" w:rsidP="00BC736A">
            <w:pPr>
              <w:spacing w:line="240" w:lineRule="auto"/>
              <w:jc w:val="center"/>
              <w:rPr>
                <w:rFonts w:ascii="宋体" w:hAnsi="宋体"/>
                <w:sz w:val="18"/>
                <w:szCs w:val="18"/>
              </w:rPr>
            </w:pPr>
            <w:r w:rsidRPr="00BC736A">
              <w:rPr>
                <w:rFonts w:ascii="宋体" w:hAnsi="宋体"/>
                <w:sz w:val="18"/>
                <w:szCs w:val="18"/>
              </w:rPr>
              <w:t xml:space="preserve">5.0±0.0 </w:t>
            </w:r>
          </w:p>
        </w:tc>
        <w:tc>
          <w:tcPr>
            <w:tcW w:w="979" w:type="pct"/>
            <w:tcBorders>
              <w:top w:val="single" w:sz="4" w:space="0" w:color="000000"/>
              <w:left w:val="single" w:sz="4" w:space="0" w:color="000000"/>
              <w:bottom w:val="single" w:sz="4" w:space="0" w:color="000000"/>
              <w:right w:val="single" w:sz="4" w:space="0" w:color="000000"/>
            </w:tcBorders>
          </w:tcPr>
          <w:p w14:paraId="2CEF3B62" w14:textId="77777777" w:rsidR="000E534E" w:rsidRPr="00BC736A" w:rsidRDefault="000E534E" w:rsidP="00BC736A">
            <w:pPr>
              <w:spacing w:line="240" w:lineRule="auto"/>
              <w:jc w:val="center"/>
              <w:rPr>
                <w:rFonts w:ascii="宋体" w:hAnsi="宋体"/>
                <w:sz w:val="18"/>
                <w:szCs w:val="18"/>
              </w:rPr>
            </w:pPr>
            <w:r w:rsidRPr="00BC736A">
              <w:rPr>
                <w:rFonts w:ascii="宋体" w:hAnsi="宋体"/>
                <w:sz w:val="18"/>
                <w:szCs w:val="18"/>
              </w:rPr>
              <w:t xml:space="preserve">22.9±0.2 </w:t>
            </w:r>
          </w:p>
        </w:tc>
        <w:tc>
          <w:tcPr>
            <w:tcW w:w="1085" w:type="pct"/>
            <w:tcBorders>
              <w:top w:val="single" w:sz="4" w:space="0" w:color="000000"/>
              <w:left w:val="single" w:sz="4" w:space="0" w:color="000000"/>
              <w:bottom w:val="single" w:sz="4" w:space="0" w:color="000000"/>
              <w:right w:val="single" w:sz="4" w:space="0" w:color="000000"/>
            </w:tcBorders>
          </w:tcPr>
          <w:p w14:paraId="70C5F0CC" w14:textId="77777777" w:rsidR="000E534E" w:rsidRPr="00BC736A" w:rsidRDefault="000E534E" w:rsidP="00BC736A">
            <w:pPr>
              <w:spacing w:line="240" w:lineRule="auto"/>
              <w:jc w:val="center"/>
              <w:rPr>
                <w:rFonts w:ascii="宋体" w:hAnsi="宋体"/>
                <w:sz w:val="18"/>
                <w:szCs w:val="18"/>
              </w:rPr>
            </w:pPr>
            <w:r w:rsidRPr="00BC736A">
              <w:rPr>
                <w:rFonts w:ascii="宋体" w:hAnsi="宋体"/>
                <w:sz w:val="18"/>
                <w:szCs w:val="18"/>
              </w:rPr>
              <w:t xml:space="preserve">8.3±0.1 </w:t>
            </w:r>
          </w:p>
        </w:tc>
        <w:tc>
          <w:tcPr>
            <w:tcW w:w="1151" w:type="pct"/>
            <w:tcBorders>
              <w:top w:val="single" w:sz="4" w:space="0" w:color="000000"/>
              <w:left w:val="single" w:sz="4" w:space="0" w:color="000000"/>
              <w:bottom w:val="single" w:sz="4" w:space="0" w:color="000000"/>
              <w:right w:val="single" w:sz="8" w:space="0" w:color="000000"/>
            </w:tcBorders>
          </w:tcPr>
          <w:p w14:paraId="74B3A5E9" w14:textId="77777777" w:rsidR="000E534E" w:rsidRPr="00BC736A" w:rsidRDefault="000E534E" w:rsidP="00BC736A">
            <w:pPr>
              <w:spacing w:line="240" w:lineRule="auto"/>
              <w:jc w:val="center"/>
              <w:rPr>
                <w:rFonts w:ascii="宋体" w:hAnsi="宋体"/>
                <w:sz w:val="18"/>
                <w:szCs w:val="18"/>
              </w:rPr>
            </w:pPr>
            <w:r w:rsidRPr="00BC736A">
              <w:rPr>
                <w:rFonts w:ascii="宋体" w:hAnsi="宋体"/>
                <w:sz w:val="18"/>
                <w:szCs w:val="18"/>
              </w:rPr>
              <w:t xml:space="preserve">36.3±0.2 </w:t>
            </w:r>
          </w:p>
        </w:tc>
      </w:tr>
      <w:tr w:rsidR="000E534E" w:rsidRPr="00BC736A" w14:paraId="0C6FAF6D" w14:textId="77777777" w:rsidTr="00BC736A">
        <w:tc>
          <w:tcPr>
            <w:tcW w:w="932" w:type="pct"/>
            <w:tcBorders>
              <w:top w:val="single" w:sz="4" w:space="0" w:color="000000"/>
              <w:left w:val="single" w:sz="8" w:space="0" w:color="000000"/>
              <w:bottom w:val="single" w:sz="4" w:space="0" w:color="000000"/>
              <w:right w:val="single" w:sz="4" w:space="0" w:color="000000"/>
            </w:tcBorders>
          </w:tcPr>
          <w:p w14:paraId="74DE6932" w14:textId="77777777" w:rsidR="000E534E" w:rsidRPr="00BC736A" w:rsidRDefault="000E534E" w:rsidP="00BC736A">
            <w:pPr>
              <w:spacing w:line="240" w:lineRule="auto"/>
              <w:jc w:val="center"/>
              <w:rPr>
                <w:rFonts w:ascii="宋体" w:hAnsi="宋体"/>
                <w:sz w:val="18"/>
                <w:szCs w:val="18"/>
              </w:rPr>
            </w:pPr>
            <w:r w:rsidRPr="00BC736A">
              <w:rPr>
                <w:rFonts w:ascii="宋体" w:hAnsi="宋体"/>
                <w:sz w:val="18"/>
                <w:szCs w:val="18"/>
              </w:rPr>
              <w:t>30</w:t>
            </w:r>
          </w:p>
        </w:tc>
        <w:tc>
          <w:tcPr>
            <w:tcW w:w="853" w:type="pct"/>
            <w:tcBorders>
              <w:top w:val="single" w:sz="4" w:space="0" w:color="000000"/>
              <w:left w:val="single" w:sz="4" w:space="0" w:color="000000"/>
              <w:bottom w:val="single" w:sz="4" w:space="0" w:color="000000"/>
              <w:right w:val="single" w:sz="4" w:space="0" w:color="000000"/>
            </w:tcBorders>
          </w:tcPr>
          <w:p w14:paraId="1376AA30" w14:textId="77777777" w:rsidR="000E534E" w:rsidRPr="00BC736A" w:rsidRDefault="000E534E" w:rsidP="00BC736A">
            <w:pPr>
              <w:spacing w:line="240" w:lineRule="auto"/>
              <w:jc w:val="center"/>
              <w:rPr>
                <w:rFonts w:ascii="宋体" w:hAnsi="宋体"/>
                <w:sz w:val="18"/>
                <w:szCs w:val="18"/>
              </w:rPr>
            </w:pPr>
            <w:r w:rsidRPr="00BC736A">
              <w:rPr>
                <w:rFonts w:ascii="宋体" w:hAnsi="宋体"/>
                <w:sz w:val="18"/>
                <w:szCs w:val="18"/>
              </w:rPr>
              <w:t xml:space="preserve">4.1±0.0 </w:t>
            </w:r>
          </w:p>
        </w:tc>
        <w:tc>
          <w:tcPr>
            <w:tcW w:w="979" w:type="pct"/>
            <w:tcBorders>
              <w:top w:val="single" w:sz="4" w:space="0" w:color="000000"/>
              <w:left w:val="single" w:sz="4" w:space="0" w:color="000000"/>
              <w:bottom w:val="single" w:sz="4" w:space="0" w:color="000000"/>
              <w:right w:val="single" w:sz="4" w:space="0" w:color="000000"/>
            </w:tcBorders>
          </w:tcPr>
          <w:p w14:paraId="4A6BB333" w14:textId="77777777" w:rsidR="000E534E" w:rsidRPr="00BC736A" w:rsidRDefault="000E534E" w:rsidP="00BC736A">
            <w:pPr>
              <w:spacing w:line="240" w:lineRule="auto"/>
              <w:jc w:val="center"/>
              <w:rPr>
                <w:rFonts w:ascii="宋体" w:hAnsi="宋体"/>
                <w:sz w:val="18"/>
                <w:szCs w:val="18"/>
              </w:rPr>
            </w:pPr>
            <w:r w:rsidRPr="00BC736A">
              <w:rPr>
                <w:rFonts w:ascii="宋体" w:hAnsi="宋体"/>
                <w:sz w:val="18"/>
                <w:szCs w:val="18"/>
              </w:rPr>
              <w:t xml:space="preserve">15.6±0.3 </w:t>
            </w:r>
          </w:p>
        </w:tc>
        <w:tc>
          <w:tcPr>
            <w:tcW w:w="1085" w:type="pct"/>
            <w:tcBorders>
              <w:top w:val="single" w:sz="4" w:space="0" w:color="000000"/>
              <w:left w:val="single" w:sz="4" w:space="0" w:color="000000"/>
              <w:bottom w:val="single" w:sz="4" w:space="0" w:color="000000"/>
              <w:right w:val="single" w:sz="4" w:space="0" w:color="000000"/>
            </w:tcBorders>
          </w:tcPr>
          <w:p w14:paraId="20C69B79" w14:textId="77777777" w:rsidR="000E534E" w:rsidRPr="00BC736A" w:rsidRDefault="000E534E" w:rsidP="00BC736A">
            <w:pPr>
              <w:spacing w:line="240" w:lineRule="auto"/>
              <w:jc w:val="center"/>
              <w:rPr>
                <w:rFonts w:ascii="宋体" w:hAnsi="宋体"/>
                <w:sz w:val="18"/>
                <w:szCs w:val="18"/>
              </w:rPr>
            </w:pPr>
            <w:r w:rsidRPr="00BC736A">
              <w:rPr>
                <w:rFonts w:ascii="宋体" w:hAnsi="宋体"/>
                <w:sz w:val="18"/>
                <w:szCs w:val="18"/>
              </w:rPr>
              <w:t xml:space="preserve">6.5±0.2 </w:t>
            </w:r>
          </w:p>
        </w:tc>
        <w:tc>
          <w:tcPr>
            <w:tcW w:w="1151" w:type="pct"/>
            <w:tcBorders>
              <w:top w:val="single" w:sz="4" w:space="0" w:color="000000"/>
              <w:left w:val="single" w:sz="4" w:space="0" w:color="000000"/>
              <w:bottom w:val="single" w:sz="4" w:space="0" w:color="000000"/>
              <w:right w:val="single" w:sz="8" w:space="0" w:color="000000"/>
            </w:tcBorders>
          </w:tcPr>
          <w:p w14:paraId="7E4732AA" w14:textId="77777777" w:rsidR="000E534E" w:rsidRPr="00BC736A" w:rsidRDefault="000E534E" w:rsidP="00BC736A">
            <w:pPr>
              <w:spacing w:line="240" w:lineRule="auto"/>
              <w:jc w:val="center"/>
              <w:rPr>
                <w:rFonts w:ascii="宋体" w:hAnsi="宋体"/>
                <w:sz w:val="18"/>
                <w:szCs w:val="18"/>
              </w:rPr>
            </w:pPr>
            <w:r w:rsidRPr="00BC736A">
              <w:rPr>
                <w:rFonts w:ascii="宋体" w:hAnsi="宋体"/>
                <w:sz w:val="18"/>
                <w:szCs w:val="18"/>
              </w:rPr>
              <w:t xml:space="preserve">26.1±0.2 </w:t>
            </w:r>
          </w:p>
        </w:tc>
      </w:tr>
      <w:tr w:rsidR="000E534E" w:rsidRPr="00BC736A" w14:paraId="5E26C2E6" w14:textId="77777777" w:rsidTr="00BC736A">
        <w:tc>
          <w:tcPr>
            <w:tcW w:w="932" w:type="pct"/>
            <w:tcBorders>
              <w:top w:val="single" w:sz="4" w:space="0" w:color="000000"/>
              <w:right w:val="single" w:sz="4" w:space="0" w:color="000000"/>
            </w:tcBorders>
          </w:tcPr>
          <w:p w14:paraId="33A9B241" w14:textId="77777777" w:rsidR="000E534E" w:rsidRPr="00BC736A" w:rsidRDefault="000E534E" w:rsidP="00BC736A">
            <w:pPr>
              <w:spacing w:line="240" w:lineRule="auto"/>
              <w:jc w:val="center"/>
              <w:rPr>
                <w:rFonts w:ascii="宋体" w:hAnsi="宋体"/>
                <w:sz w:val="18"/>
                <w:szCs w:val="18"/>
              </w:rPr>
            </w:pPr>
            <w:r w:rsidRPr="00BC736A">
              <w:rPr>
                <w:rFonts w:ascii="宋体" w:hAnsi="宋体"/>
                <w:sz w:val="18"/>
                <w:szCs w:val="18"/>
              </w:rPr>
              <w:t>33</w:t>
            </w:r>
          </w:p>
        </w:tc>
        <w:tc>
          <w:tcPr>
            <w:tcW w:w="853" w:type="pct"/>
            <w:tcBorders>
              <w:top w:val="single" w:sz="4" w:space="0" w:color="000000"/>
              <w:left w:val="single" w:sz="4" w:space="0" w:color="000000"/>
              <w:right w:val="single" w:sz="4" w:space="0" w:color="000000"/>
            </w:tcBorders>
          </w:tcPr>
          <w:p w14:paraId="1028304C" w14:textId="77777777" w:rsidR="000E534E" w:rsidRPr="00BC736A" w:rsidRDefault="000E534E" w:rsidP="00BC736A">
            <w:pPr>
              <w:spacing w:line="240" w:lineRule="auto"/>
              <w:jc w:val="center"/>
              <w:rPr>
                <w:rFonts w:ascii="宋体" w:hAnsi="宋体"/>
                <w:sz w:val="18"/>
                <w:szCs w:val="18"/>
              </w:rPr>
            </w:pPr>
            <w:r w:rsidRPr="00BC736A">
              <w:rPr>
                <w:rFonts w:ascii="宋体" w:hAnsi="宋体"/>
                <w:sz w:val="18"/>
                <w:szCs w:val="18"/>
              </w:rPr>
              <w:t xml:space="preserve">3.1±0.0 </w:t>
            </w:r>
          </w:p>
        </w:tc>
        <w:tc>
          <w:tcPr>
            <w:tcW w:w="979" w:type="pct"/>
            <w:tcBorders>
              <w:top w:val="single" w:sz="4" w:space="0" w:color="000000"/>
              <w:left w:val="single" w:sz="4" w:space="0" w:color="000000"/>
              <w:right w:val="single" w:sz="4" w:space="0" w:color="000000"/>
            </w:tcBorders>
          </w:tcPr>
          <w:p w14:paraId="70D18E6D" w14:textId="77777777" w:rsidR="000E534E" w:rsidRPr="00BC736A" w:rsidRDefault="000E534E" w:rsidP="00BC736A">
            <w:pPr>
              <w:spacing w:line="240" w:lineRule="auto"/>
              <w:jc w:val="center"/>
              <w:rPr>
                <w:rFonts w:ascii="宋体" w:hAnsi="宋体"/>
                <w:sz w:val="18"/>
                <w:szCs w:val="18"/>
              </w:rPr>
            </w:pPr>
            <w:r w:rsidRPr="00BC736A">
              <w:rPr>
                <w:rFonts w:ascii="宋体" w:hAnsi="宋体"/>
                <w:sz w:val="18"/>
                <w:szCs w:val="18"/>
              </w:rPr>
              <w:t xml:space="preserve">14.9±0.2 </w:t>
            </w:r>
          </w:p>
        </w:tc>
        <w:tc>
          <w:tcPr>
            <w:tcW w:w="1085" w:type="pct"/>
            <w:tcBorders>
              <w:top w:val="single" w:sz="4" w:space="0" w:color="000000"/>
              <w:left w:val="single" w:sz="4" w:space="0" w:color="000000"/>
              <w:right w:val="single" w:sz="4" w:space="0" w:color="000000"/>
            </w:tcBorders>
          </w:tcPr>
          <w:p w14:paraId="3251DBFE" w14:textId="77777777" w:rsidR="000E534E" w:rsidRPr="00BC736A" w:rsidRDefault="000E534E" w:rsidP="00BC736A">
            <w:pPr>
              <w:spacing w:line="240" w:lineRule="auto"/>
              <w:jc w:val="center"/>
              <w:rPr>
                <w:rFonts w:ascii="宋体" w:hAnsi="宋体"/>
                <w:sz w:val="18"/>
                <w:szCs w:val="18"/>
              </w:rPr>
            </w:pPr>
            <w:r w:rsidRPr="00BC736A">
              <w:rPr>
                <w:rFonts w:ascii="宋体" w:hAnsi="宋体"/>
                <w:sz w:val="18"/>
                <w:szCs w:val="18"/>
              </w:rPr>
              <w:t xml:space="preserve">5.8±0.1 </w:t>
            </w:r>
          </w:p>
        </w:tc>
        <w:tc>
          <w:tcPr>
            <w:tcW w:w="1151" w:type="pct"/>
            <w:tcBorders>
              <w:top w:val="single" w:sz="4" w:space="0" w:color="000000"/>
              <w:left w:val="single" w:sz="4" w:space="0" w:color="000000"/>
            </w:tcBorders>
          </w:tcPr>
          <w:p w14:paraId="09716470" w14:textId="77777777" w:rsidR="000E534E" w:rsidRPr="00BC736A" w:rsidRDefault="000E534E" w:rsidP="00BC736A">
            <w:pPr>
              <w:spacing w:line="240" w:lineRule="auto"/>
              <w:jc w:val="center"/>
              <w:rPr>
                <w:rFonts w:ascii="宋体" w:hAnsi="宋体"/>
                <w:sz w:val="18"/>
                <w:szCs w:val="18"/>
              </w:rPr>
            </w:pPr>
            <w:r w:rsidRPr="00BC736A">
              <w:rPr>
                <w:rFonts w:ascii="宋体" w:hAnsi="宋体"/>
                <w:sz w:val="18"/>
                <w:szCs w:val="18"/>
              </w:rPr>
              <w:t xml:space="preserve">23.8±0.2 </w:t>
            </w:r>
          </w:p>
        </w:tc>
      </w:tr>
    </w:tbl>
    <w:p w14:paraId="66B52438" w14:textId="77777777" w:rsidR="000E534E" w:rsidRPr="000E534E" w:rsidRDefault="000E534E" w:rsidP="000E534E">
      <w:pPr>
        <w:pStyle w:val="aff0"/>
        <w:spacing w:before="156" w:after="156"/>
      </w:pPr>
      <w:r w:rsidRPr="000E534E">
        <w:rPr>
          <w:rFonts w:hint="eastAsia"/>
        </w:rPr>
        <w:t>不同温度下早熟禾拟茎草螟的种群趋势指数</w:t>
      </w:r>
    </w:p>
    <w:tbl>
      <w:tblPr>
        <w:tblW w:w="5000" w:type="pct"/>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713"/>
        <w:gridCol w:w="1307"/>
        <w:gridCol w:w="1307"/>
        <w:gridCol w:w="1473"/>
        <w:gridCol w:w="1225"/>
        <w:gridCol w:w="1309"/>
      </w:tblGrid>
      <w:tr w:rsidR="000E534E" w:rsidRPr="00FE1D05" w14:paraId="03CBEE42" w14:textId="77777777" w:rsidTr="00BC736A">
        <w:trPr>
          <w:jc w:val="center"/>
        </w:trPr>
        <w:tc>
          <w:tcPr>
            <w:tcW w:w="1454" w:type="pct"/>
          </w:tcPr>
          <w:p w14:paraId="02431E2D" w14:textId="77777777" w:rsidR="000E534E" w:rsidRPr="00FE1D05" w:rsidRDefault="000E534E" w:rsidP="00BC736A">
            <w:pPr>
              <w:pStyle w:val="afffffffffffe"/>
              <w:ind w:firstLineChars="0" w:firstLine="0"/>
              <w:jc w:val="center"/>
              <w:rPr>
                <w:rFonts w:ascii="Times New Roman"/>
                <w:sz w:val="18"/>
                <w:szCs w:val="18"/>
              </w:rPr>
            </w:pPr>
            <w:r w:rsidRPr="00FE1D05">
              <w:rPr>
                <w:rFonts w:ascii="Times New Roman"/>
                <w:sz w:val="18"/>
                <w:szCs w:val="18"/>
              </w:rPr>
              <w:t>温度</w:t>
            </w:r>
            <w:r w:rsidRPr="00FE1D05">
              <w:rPr>
                <w:rFonts w:ascii="Times New Roman"/>
                <w:sz w:val="18"/>
                <w:szCs w:val="18"/>
              </w:rPr>
              <w:t>/</w:t>
            </w:r>
            <w:r w:rsidRPr="00FE1D05">
              <w:rPr>
                <w:rFonts w:ascii="Times New Roman"/>
                <w:color w:val="000000"/>
                <w:sz w:val="18"/>
                <w:szCs w:val="18"/>
              </w:rPr>
              <w:t>℃</w:t>
            </w:r>
          </w:p>
        </w:tc>
        <w:tc>
          <w:tcPr>
            <w:tcW w:w="700" w:type="pct"/>
          </w:tcPr>
          <w:p w14:paraId="63E959B2" w14:textId="77777777" w:rsidR="000E534E" w:rsidRPr="00FE1D05" w:rsidRDefault="000E534E" w:rsidP="00BC736A">
            <w:pPr>
              <w:pStyle w:val="afffffffffffe"/>
              <w:ind w:firstLineChars="0" w:firstLine="0"/>
              <w:jc w:val="center"/>
              <w:rPr>
                <w:rFonts w:ascii="Times New Roman"/>
                <w:sz w:val="18"/>
                <w:szCs w:val="18"/>
              </w:rPr>
            </w:pPr>
            <w:r w:rsidRPr="00FE1D05">
              <w:rPr>
                <w:rFonts w:ascii="Times New Roman"/>
                <w:sz w:val="18"/>
                <w:szCs w:val="18"/>
              </w:rPr>
              <w:t>19</w:t>
            </w:r>
          </w:p>
        </w:tc>
        <w:tc>
          <w:tcPr>
            <w:tcW w:w="700" w:type="pct"/>
          </w:tcPr>
          <w:p w14:paraId="0A22E819" w14:textId="77777777" w:rsidR="000E534E" w:rsidRPr="00FE1D05" w:rsidRDefault="000E534E" w:rsidP="00BC736A">
            <w:pPr>
              <w:pStyle w:val="afffffffffffe"/>
              <w:ind w:firstLineChars="0" w:firstLine="0"/>
              <w:jc w:val="center"/>
              <w:rPr>
                <w:rFonts w:ascii="Times New Roman"/>
                <w:sz w:val="18"/>
                <w:szCs w:val="18"/>
              </w:rPr>
            </w:pPr>
            <w:r w:rsidRPr="00FE1D05">
              <w:rPr>
                <w:rFonts w:ascii="Times New Roman"/>
                <w:sz w:val="18"/>
                <w:szCs w:val="18"/>
              </w:rPr>
              <w:t>22</w:t>
            </w:r>
          </w:p>
        </w:tc>
        <w:tc>
          <w:tcPr>
            <w:tcW w:w="789" w:type="pct"/>
          </w:tcPr>
          <w:p w14:paraId="782EB6CF" w14:textId="77777777" w:rsidR="000E534E" w:rsidRPr="00FE1D05" w:rsidRDefault="000E534E" w:rsidP="00BC736A">
            <w:pPr>
              <w:pStyle w:val="afffffffffffe"/>
              <w:ind w:firstLineChars="0" w:firstLine="0"/>
              <w:jc w:val="center"/>
              <w:rPr>
                <w:rFonts w:ascii="Times New Roman"/>
                <w:sz w:val="18"/>
                <w:szCs w:val="18"/>
              </w:rPr>
            </w:pPr>
            <w:r w:rsidRPr="00FE1D05">
              <w:rPr>
                <w:rFonts w:ascii="Times New Roman"/>
                <w:sz w:val="18"/>
                <w:szCs w:val="18"/>
              </w:rPr>
              <w:t>26</w:t>
            </w:r>
          </w:p>
        </w:tc>
        <w:tc>
          <w:tcPr>
            <w:tcW w:w="656" w:type="pct"/>
          </w:tcPr>
          <w:p w14:paraId="33281817" w14:textId="77777777" w:rsidR="000E534E" w:rsidRPr="00FE1D05" w:rsidRDefault="000E534E" w:rsidP="00BC736A">
            <w:pPr>
              <w:pStyle w:val="afffffffffffe"/>
              <w:ind w:firstLineChars="0" w:firstLine="0"/>
              <w:jc w:val="center"/>
              <w:rPr>
                <w:rFonts w:ascii="Times New Roman"/>
                <w:sz w:val="18"/>
                <w:szCs w:val="18"/>
              </w:rPr>
            </w:pPr>
            <w:r w:rsidRPr="00FE1D05">
              <w:rPr>
                <w:rFonts w:ascii="Times New Roman"/>
                <w:sz w:val="18"/>
                <w:szCs w:val="18"/>
              </w:rPr>
              <w:t>30</w:t>
            </w:r>
          </w:p>
        </w:tc>
        <w:tc>
          <w:tcPr>
            <w:tcW w:w="701" w:type="pct"/>
          </w:tcPr>
          <w:p w14:paraId="2430EB9F" w14:textId="77777777" w:rsidR="000E534E" w:rsidRPr="00FE1D05" w:rsidRDefault="000E534E" w:rsidP="00BC736A">
            <w:pPr>
              <w:pStyle w:val="afffffffffffe"/>
              <w:ind w:firstLineChars="0" w:firstLine="0"/>
              <w:jc w:val="center"/>
              <w:rPr>
                <w:rFonts w:ascii="Times New Roman"/>
                <w:sz w:val="18"/>
                <w:szCs w:val="18"/>
              </w:rPr>
            </w:pPr>
            <w:r w:rsidRPr="00FE1D05">
              <w:rPr>
                <w:rFonts w:ascii="Times New Roman"/>
                <w:sz w:val="18"/>
                <w:szCs w:val="18"/>
              </w:rPr>
              <w:t>33</w:t>
            </w:r>
          </w:p>
        </w:tc>
      </w:tr>
      <w:tr w:rsidR="000E534E" w:rsidRPr="00FE1D05" w14:paraId="58C42A2E" w14:textId="77777777" w:rsidTr="00BC736A">
        <w:trPr>
          <w:jc w:val="center"/>
        </w:trPr>
        <w:tc>
          <w:tcPr>
            <w:tcW w:w="1454" w:type="pct"/>
          </w:tcPr>
          <w:p w14:paraId="418015FF" w14:textId="77777777" w:rsidR="000E534E" w:rsidRPr="00FE1D05" w:rsidRDefault="000E534E" w:rsidP="00BC736A">
            <w:pPr>
              <w:pStyle w:val="afffffffffffe"/>
              <w:ind w:firstLineChars="0" w:firstLine="0"/>
              <w:jc w:val="center"/>
              <w:rPr>
                <w:rFonts w:ascii="Times New Roman"/>
                <w:sz w:val="18"/>
                <w:szCs w:val="18"/>
              </w:rPr>
            </w:pPr>
            <w:r w:rsidRPr="00FE1D05">
              <w:rPr>
                <w:rFonts w:ascii="Times New Roman"/>
                <w:sz w:val="18"/>
                <w:szCs w:val="18"/>
              </w:rPr>
              <w:t>种群趋势指数</w:t>
            </w:r>
          </w:p>
        </w:tc>
        <w:tc>
          <w:tcPr>
            <w:tcW w:w="700" w:type="pct"/>
          </w:tcPr>
          <w:p w14:paraId="69D89E11" w14:textId="77777777" w:rsidR="000E534E" w:rsidRPr="00FE1D05" w:rsidRDefault="000E534E" w:rsidP="00BC736A">
            <w:pPr>
              <w:spacing w:line="240" w:lineRule="auto"/>
              <w:jc w:val="center"/>
              <w:rPr>
                <w:sz w:val="18"/>
                <w:szCs w:val="18"/>
              </w:rPr>
            </w:pPr>
            <w:r w:rsidRPr="00FE1D05">
              <w:rPr>
                <w:sz w:val="18"/>
                <w:szCs w:val="18"/>
              </w:rPr>
              <w:t>28.9</w:t>
            </w:r>
          </w:p>
        </w:tc>
        <w:tc>
          <w:tcPr>
            <w:tcW w:w="700" w:type="pct"/>
          </w:tcPr>
          <w:p w14:paraId="3634E87D" w14:textId="77777777" w:rsidR="000E534E" w:rsidRPr="00FE1D05" w:rsidRDefault="000E534E" w:rsidP="00BC736A">
            <w:pPr>
              <w:spacing w:line="240" w:lineRule="auto"/>
              <w:jc w:val="center"/>
              <w:rPr>
                <w:sz w:val="18"/>
                <w:szCs w:val="18"/>
              </w:rPr>
            </w:pPr>
            <w:r w:rsidRPr="00FE1D05">
              <w:rPr>
                <w:sz w:val="18"/>
                <w:szCs w:val="18"/>
              </w:rPr>
              <w:t>32.3</w:t>
            </w:r>
          </w:p>
        </w:tc>
        <w:tc>
          <w:tcPr>
            <w:tcW w:w="789" w:type="pct"/>
          </w:tcPr>
          <w:p w14:paraId="26C7D5FC" w14:textId="77777777" w:rsidR="000E534E" w:rsidRPr="00FE1D05" w:rsidRDefault="000E534E" w:rsidP="00BC736A">
            <w:pPr>
              <w:spacing w:line="240" w:lineRule="auto"/>
              <w:jc w:val="center"/>
              <w:rPr>
                <w:sz w:val="18"/>
                <w:szCs w:val="18"/>
              </w:rPr>
            </w:pPr>
            <w:r w:rsidRPr="00FE1D05">
              <w:rPr>
                <w:sz w:val="18"/>
                <w:szCs w:val="18"/>
              </w:rPr>
              <w:t>58.9</w:t>
            </w:r>
          </w:p>
        </w:tc>
        <w:tc>
          <w:tcPr>
            <w:tcW w:w="656" w:type="pct"/>
          </w:tcPr>
          <w:p w14:paraId="5B68DE77" w14:textId="77777777" w:rsidR="000E534E" w:rsidRPr="00FE1D05" w:rsidRDefault="000E534E" w:rsidP="00BC736A">
            <w:pPr>
              <w:spacing w:line="240" w:lineRule="auto"/>
              <w:jc w:val="center"/>
              <w:rPr>
                <w:sz w:val="18"/>
                <w:szCs w:val="18"/>
              </w:rPr>
            </w:pPr>
            <w:r w:rsidRPr="00FE1D05">
              <w:rPr>
                <w:sz w:val="18"/>
                <w:szCs w:val="18"/>
              </w:rPr>
              <w:t>51.5</w:t>
            </w:r>
          </w:p>
        </w:tc>
        <w:tc>
          <w:tcPr>
            <w:tcW w:w="701" w:type="pct"/>
          </w:tcPr>
          <w:p w14:paraId="612B64BA" w14:textId="77777777" w:rsidR="000E534E" w:rsidRPr="00FE1D05" w:rsidRDefault="000E534E" w:rsidP="00BC736A">
            <w:pPr>
              <w:spacing w:line="240" w:lineRule="auto"/>
              <w:jc w:val="center"/>
              <w:rPr>
                <w:sz w:val="18"/>
                <w:szCs w:val="18"/>
              </w:rPr>
            </w:pPr>
            <w:r w:rsidRPr="00FE1D05">
              <w:rPr>
                <w:sz w:val="18"/>
                <w:szCs w:val="18"/>
              </w:rPr>
              <w:t>24.9</w:t>
            </w:r>
          </w:p>
        </w:tc>
      </w:tr>
    </w:tbl>
    <w:p w14:paraId="69C0B65D" w14:textId="5C88D028" w:rsidR="000975C6" w:rsidRPr="000E534E" w:rsidRDefault="000975C6" w:rsidP="000975C6">
      <w:pPr>
        <w:pStyle w:val="aff5"/>
        <w:spacing w:before="156" w:after="156"/>
      </w:pPr>
      <w:bookmarkStart w:id="99" w:name="_Toc205889134"/>
      <w:r>
        <w:rPr>
          <w:rFonts w:hint="eastAsia"/>
        </w:rPr>
        <w:t>淡剑灰翅夜蛾</w:t>
      </w:r>
      <w:r w:rsidRPr="000E534E">
        <w:rPr>
          <w:rFonts w:hint="eastAsia"/>
        </w:rPr>
        <w:t>的发育历期和种群趋势指数</w:t>
      </w:r>
      <w:bookmarkEnd w:id="99"/>
    </w:p>
    <w:p w14:paraId="7425F7DF" w14:textId="4B5D2554" w:rsidR="000E534E" w:rsidRDefault="000975C6" w:rsidP="000975C6">
      <w:pPr>
        <w:pStyle w:val="affffc"/>
        <w:ind w:firstLine="420"/>
      </w:pPr>
      <w:r>
        <w:rPr>
          <w:rFonts w:hint="eastAsia"/>
        </w:rPr>
        <w:t>不同寄主上淡剑灰翅夜蛾的发育历期见表D.3。不同寄主上淡剑灰翅夜蛾的种群趋势指数见D.4。</w:t>
      </w:r>
    </w:p>
    <w:p w14:paraId="18875F76" w14:textId="7307E18B" w:rsidR="000975C6" w:rsidRDefault="000975C6" w:rsidP="000975C6">
      <w:pPr>
        <w:pStyle w:val="aff0"/>
        <w:spacing w:before="156" w:after="156"/>
      </w:pPr>
      <w:r>
        <w:rPr>
          <w:rFonts w:hint="eastAsia"/>
        </w:rPr>
        <w:t>淡剑灰翅夜蛾在不同寄主上的发育历期</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413"/>
        <w:gridCol w:w="1294"/>
        <w:gridCol w:w="1486"/>
        <w:gridCol w:w="1647"/>
        <w:gridCol w:w="1747"/>
        <w:gridCol w:w="1747"/>
      </w:tblGrid>
      <w:tr w:rsidR="00A433F4" w:rsidRPr="00FE1D05" w14:paraId="3C5056D6" w14:textId="77777777" w:rsidTr="00BC736A">
        <w:tc>
          <w:tcPr>
            <w:tcW w:w="757" w:type="pct"/>
            <w:vMerge w:val="restart"/>
            <w:tcBorders>
              <w:bottom w:val="single" w:sz="4" w:space="0" w:color="000000"/>
              <w:right w:val="single" w:sz="4" w:space="0" w:color="000000"/>
            </w:tcBorders>
            <w:vAlign w:val="center"/>
          </w:tcPr>
          <w:p w14:paraId="0330EE4B" w14:textId="77777777" w:rsidR="00A433F4" w:rsidRPr="00FE1D05" w:rsidRDefault="00A433F4" w:rsidP="00BC736A">
            <w:pPr>
              <w:spacing w:line="240" w:lineRule="auto"/>
              <w:jc w:val="center"/>
              <w:rPr>
                <w:sz w:val="18"/>
                <w:szCs w:val="18"/>
              </w:rPr>
            </w:pPr>
            <w:r>
              <w:rPr>
                <w:rFonts w:hint="eastAsia"/>
                <w:sz w:val="18"/>
                <w:szCs w:val="18"/>
              </w:rPr>
              <w:t>寄主</w:t>
            </w:r>
          </w:p>
        </w:tc>
        <w:tc>
          <w:tcPr>
            <w:tcW w:w="3307" w:type="pct"/>
            <w:gridSpan w:val="4"/>
            <w:tcBorders>
              <w:top w:val="single" w:sz="8" w:space="0" w:color="000000"/>
              <w:left w:val="single" w:sz="4" w:space="0" w:color="000000"/>
              <w:bottom w:val="single" w:sz="4" w:space="0" w:color="000000"/>
              <w:right w:val="single" w:sz="4" w:space="0" w:color="000000"/>
            </w:tcBorders>
            <w:vAlign w:val="center"/>
          </w:tcPr>
          <w:p w14:paraId="07325F62" w14:textId="77777777" w:rsidR="00A433F4" w:rsidRPr="00FE1D05" w:rsidRDefault="00A433F4" w:rsidP="00BC736A">
            <w:pPr>
              <w:spacing w:line="240" w:lineRule="auto"/>
              <w:jc w:val="center"/>
              <w:rPr>
                <w:sz w:val="18"/>
                <w:szCs w:val="18"/>
              </w:rPr>
            </w:pPr>
            <w:r w:rsidRPr="00FE1D05">
              <w:rPr>
                <w:sz w:val="18"/>
                <w:szCs w:val="18"/>
              </w:rPr>
              <w:t>各虫态发育历期</w:t>
            </w:r>
            <w:r>
              <w:rPr>
                <w:rFonts w:hint="eastAsia"/>
                <w:sz w:val="18"/>
                <w:szCs w:val="18"/>
              </w:rPr>
              <w:t>/d</w:t>
            </w:r>
          </w:p>
        </w:tc>
        <w:tc>
          <w:tcPr>
            <w:tcW w:w="936" w:type="pct"/>
            <w:vMerge w:val="restart"/>
            <w:tcBorders>
              <w:left w:val="single" w:sz="4" w:space="0" w:color="000000"/>
              <w:bottom w:val="single" w:sz="4" w:space="0" w:color="000000"/>
            </w:tcBorders>
            <w:vAlign w:val="center"/>
          </w:tcPr>
          <w:p w14:paraId="3281E58E" w14:textId="77777777" w:rsidR="00A433F4" w:rsidRDefault="00A433F4" w:rsidP="00BC736A">
            <w:pPr>
              <w:spacing w:line="240" w:lineRule="auto"/>
              <w:jc w:val="center"/>
              <w:rPr>
                <w:sz w:val="18"/>
                <w:szCs w:val="18"/>
              </w:rPr>
            </w:pPr>
            <w:r w:rsidRPr="00FE1D05">
              <w:rPr>
                <w:sz w:val="18"/>
                <w:szCs w:val="18"/>
              </w:rPr>
              <w:t>总发育历期</w:t>
            </w:r>
            <w:r>
              <w:rPr>
                <w:rFonts w:hint="eastAsia"/>
                <w:sz w:val="18"/>
                <w:szCs w:val="18"/>
              </w:rPr>
              <w:t>/d</w:t>
            </w:r>
          </w:p>
        </w:tc>
      </w:tr>
      <w:tr w:rsidR="00A433F4" w:rsidRPr="00FE1D05" w14:paraId="506EEDB3" w14:textId="77777777" w:rsidTr="00BC736A">
        <w:tc>
          <w:tcPr>
            <w:tcW w:w="757" w:type="pct"/>
            <w:vMerge/>
            <w:tcBorders>
              <w:top w:val="single" w:sz="4" w:space="0" w:color="000000"/>
              <w:bottom w:val="single" w:sz="8" w:space="0" w:color="000000"/>
              <w:right w:val="single" w:sz="4" w:space="0" w:color="000000"/>
            </w:tcBorders>
            <w:vAlign w:val="center"/>
          </w:tcPr>
          <w:p w14:paraId="71202DAA" w14:textId="77777777" w:rsidR="00A433F4" w:rsidRPr="00FE1D05" w:rsidRDefault="00A433F4" w:rsidP="00BC736A">
            <w:pPr>
              <w:spacing w:line="240" w:lineRule="auto"/>
              <w:jc w:val="center"/>
              <w:rPr>
                <w:sz w:val="18"/>
                <w:szCs w:val="18"/>
              </w:rPr>
            </w:pPr>
          </w:p>
        </w:tc>
        <w:tc>
          <w:tcPr>
            <w:tcW w:w="693" w:type="pct"/>
            <w:tcBorders>
              <w:top w:val="single" w:sz="4" w:space="0" w:color="000000"/>
              <w:left w:val="single" w:sz="4" w:space="0" w:color="000000"/>
              <w:bottom w:val="single" w:sz="8" w:space="0" w:color="000000"/>
              <w:right w:val="single" w:sz="4" w:space="0" w:color="000000"/>
            </w:tcBorders>
            <w:vAlign w:val="center"/>
          </w:tcPr>
          <w:p w14:paraId="7A84B3B6" w14:textId="77777777" w:rsidR="00A433F4" w:rsidRDefault="00A433F4" w:rsidP="00BC736A">
            <w:pPr>
              <w:spacing w:line="240" w:lineRule="auto"/>
              <w:jc w:val="center"/>
              <w:rPr>
                <w:sz w:val="18"/>
                <w:szCs w:val="18"/>
              </w:rPr>
            </w:pPr>
            <w:r w:rsidRPr="00FE1D05">
              <w:rPr>
                <w:sz w:val="18"/>
                <w:szCs w:val="18"/>
              </w:rPr>
              <w:t>卵</w:t>
            </w:r>
          </w:p>
        </w:tc>
        <w:tc>
          <w:tcPr>
            <w:tcW w:w="796" w:type="pct"/>
            <w:tcBorders>
              <w:top w:val="single" w:sz="4" w:space="0" w:color="000000"/>
              <w:left w:val="single" w:sz="4" w:space="0" w:color="000000"/>
              <w:bottom w:val="single" w:sz="8" w:space="0" w:color="000000"/>
              <w:right w:val="single" w:sz="4" w:space="0" w:color="000000"/>
            </w:tcBorders>
            <w:vAlign w:val="center"/>
          </w:tcPr>
          <w:p w14:paraId="4FEF4F1E" w14:textId="77777777" w:rsidR="00A433F4" w:rsidRPr="00FE1D05" w:rsidRDefault="00A433F4" w:rsidP="00BC736A">
            <w:pPr>
              <w:spacing w:line="240" w:lineRule="auto"/>
              <w:jc w:val="center"/>
              <w:rPr>
                <w:sz w:val="18"/>
                <w:szCs w:val="18"/>
              </w:rPr>
            </w:pPr>
            <w:r w:rsidRPr="00FE1D05">
              <w:rPr>
                <w:sz w:val="18"/>
                <w:szCs w:val="18"/>
              </w:rPr>
              <w:t>幼虫</w:t>
            </w:r>
          </w:p>
        </w:tc>
        <w:tc>
          <w:tcPr>
            <w:tcW w:w="882" w:type="pct"/>
            <w:tcBorders>
              <w:top w:val="single" w:sz="4" w:space="0" w:color="000000"/>
              <w:left w:val="single" w:sz="4" w:space="0" w:color="000000"/>
              <w:bottom w:val="single" w:sz="8" w:space="0" w:color="000000"/>
              <w:right w:val="single" w:sz="4" w:space="0" w:color="000000"/>
            </w:tcBorders>
            <w:vAlign w:val="center"/>
          </w:tcPr>
          <w:p w14:paraId="2ABB116F" w14:textId="77777777" w:rsidR="00A433F4" w:rsidRDefault="00A433F4" w:rsidP="00BC736A">
            <w:pPr>
              <w:spacing w:line="240" w:lineRule="auto"/>
              <w:jc w:val="center"/>
              <w:rPr>
                <w:sz w:val="18"/>
                <w:szCs w:val="18"/>
              </w:rPr>
            </w:pPr>
            <w:r>
              <w:rPr>
                <w:rFonts w:hint="eastAsia"/>
                <w:sz w:val="18"/>
                <w:szCs w:val="18"/>
              </w:rPr>
              <w:t>蛹</w:t>
            </w:r>
          </w:p>
        </w:tc>
        <w:tc>
          <w:tcPr>
            <w:tcW w:w="936" w:type="pct"/>
            <w:tcBorders>
              <w:top w:val="single" w:sz="4" w:space="0" w:color="000000"/>
              <w:left w:val="single" w:sz="4" w:space="0" w:color="000000"/>
              <w:bottom w:val="single" w:sz="8" w:space="0" w:color="000000"/>
              <w:right w:val="single" w:sz="4" w:space="0" w:color="000000"/>
            </w:tcBorders>
            <w:vAlign w:val="center"/>
          </w:tcPr>
          <w:p w14:paraId="65989980" w14:textId="77777777" w:rsidR="00A433F4" w:rsidRDefault="00A433F4" w:rsidP="00BC736A">
            <w:pPr>
              <w:spacing w:line="240" w:lineRule="auto"/>
              <w:jc w:val="center"/>
              <w:rPr>
                <w:sz w:val="18"/>
                <w:szCs w:val="18"/>
              </w:rPr>
            </w:pPr>
            <w:r>
              <w:rPr>
                <w:rFonts w:hint="eastAsia"/>
                <w:sz w:val="18"/>
                <w:szCs w:val="18"/>
              </w:rPr>
              <w:t>产卵前期</w:t>
            </w:r>
          </w:p>
        </w:tc>
        <w:tc>
          <w:tcPr>
            <w:tcW w:w="936" w:type="pct"/>
            <w:vMerge/>
            <w:tcBorders>
              <w:top w:val="single" w:sz="4" w:space="0" w:color="000000"/>
              <w:left w:val="single" w:sz="4" w:space="0" w:color="000000"/>
              <w:bottom w:val="single" w:sz="8" w:space="0" w:color="000000"/>
            </w:tcBorders>
            <w:vAlign w:val="center"/>
          </w:tcPr>
          <w:p w14:paraId="2A45BCF6" w14:textId="77777777" w:rsidR="00A433F4" w:rsidRDefault="00A433F4" w:rsidP="00BC736A">
            <w:pPr>
              <w:spacing w:line="240" w:lineRule="auto"/>
              <w:jc w:val="center"/>
              <w:rPr>
                <w:sz w:val="18"/>
                <w:szCs w:val="18"/>
              </w:rPr>
            </w:pPr>
          </w:p>
        </w:tc>
      </w:tr>
      <w:tr w:rsidR="00A433F4" w:rsidRPr="00FE1D05" w14:paraId="25F5FC76" w14:textId="77777777" w:rsidTr="00BC736A">
        <w:tc>
          <w:tcPr>
            <w:tcW w:w="757" w:type="pct"/>
            <w:tcBorders>
              <w:top w:val="single" w:sz="8" w:space="0" w:color="000000"/>
              <w:left w:val="single" w:sz="8" w:space="0" w:color="000000"/>
              <w:bottom w:val="single" w:sz="4" w:space="0" w:color="000000"/>
              <w:right w:val="single" w:sz="4" w:space="0" w:color="000000"/>
            </w:tcBorders>
            <w:vAlign w:val="center"/>
          </w:tcPr>
          <w:p w14:paraId="4AA1DF0B" w14:textId="77777777" w:rsidR="00A433F4" w:rsidRPr="00FE1D05" w:rsidRDefault="00A433F4" w:rsidP="00BC736A">
            <w:pPr>
              <w:spacing w:line="240" w:lineRule="auto"/>
              <w:jc w:val="center"/>
              <w:rPr>
                <w:sz w:val="18"/>
                <w:szCs w:val="18"/>
              </w:rPr>
            </w:pPr>
            <w:r w:rsidRPr="00611EBD">
              <w:rPr>
                <w:rFonts w:ascii="Times New Roman"/>
                <w:sz w:val="18"/>
                <w:szCs w:val="18"/>
              </w:rPr>
              <w:t>狗牙根</w:t>
            </w:r>
          </w:p>
        </w:tc>
        <w:tc>
          <w:tcPr>
            <w:tcW w:w="693" w:type="pct"/>
            <w:tcBorders>
              <w:top w:val="single" w:sz="8" w:space="0" w:color="000000"/>
              <w:left w:val="single" w:sz="4" w:space="0" w:color="000000"/>
              <w:bottom w:val="single" w:sz="4" w:space="0" w:color="000000"/>
              <w:right w:val="single" w:sz="4" w:space="0" w:color="000000"/>
            </w:tcBorders>
            <w:vAlign w:val="center"/>
          </w:tcPr>
          <w:p w14:paraId="3EF67BDE" w14:textId="77777777" w:rsidR="00A433F4" w:rsidRPr="00FE1D05" w:rsidRDefault="00A433F4" w:rsidP="00BC736A">
            <w:pPr>
              <w:spacing w:line="240" w:lineRule="auto"/>
              <w:jc w:val="center"/>
              <w:rPr>
                <w:sz w:val="18"/>
                <w:szCs w:val="18"/>
              </w:rPr>
            </w:pPr>
            <w:r w:rsidRPr="005C4A17">
              <w:rPr>
                <w:sz w:val="18"/>
                <w:szCs w:val="18"/>
              </w:rPr>
              <w:t>3.6±1.2</w:t>
            </w:r>
          </w:p>
        </w:tc>
        <w:tc>
          <w:tcPr>
            <w:tcW w:w="796" w:type="pct"/>
            <w:tcBorders>
              <w:top w:val="single" w:sz="8" w:space="0" w:color="000000"/>
              <w:left w:val="single" w:sz="4" w:space="0" w:color="000000"/>
              <w:bottom w:val="single" w:sz="4" w:space="0" w:color="000000"/>
              <w:right w:val="single" w:sz="4" w:space="0" w:color="000000"/>
            </w:tcBorders>
            <w:vAlign w:val="center"/>
          </w:tcPr>
          <w:p w14:paraId="10FAC972" w14:textId="77777777" w:rsidR="00A433F4" w:rsidRPr="00FE1D05" w:rsidRDefault="00A433F4" w:rsidP="00BC736A">
            <w:pPr>
              <w:spacing w:line="240" w:lineRule="auto"/>
              <w:jc w:val="center"/>
              <w:rPr>
                <w:sz w:val="18"/>
                <w:szCs w:val="18"/>
              </w:rPr>
            </w:pPr>
            <w:r>
              <w:rPr>
                <w:rFonts w:hint="eastAsia"/>
                <w:sz w:val="18"/>
                <w:szCs w:val="18"/>
              </w:rPr>
              <w:t>22.6</w:t>
            </w:r>
            <w:r>
              <w:rPr>
                <w:sz w:val="18"/>
                <w:szCs w:val="18"/>
              </w:rPr>
              <w:t>±</w:t>
            </w:r>
            <w:r>
              <w:rPr>
                <w:rFonts w:hint="eastAsia"/>
                <w:sz w:val="18"/>
                <w:szCs w:val="18"/>
              </w:rPr>
              <w:t>0.8</w:t>
            </w:r>
            <w:r>
              <w:rPr>
                <w:sz w:val="18"/>
                <w:szCs w:val="18"/>
              </w:rPr>
              <w:t xml:space="preserve"> </w:t>
            </w:r>
          </w:p>
        </w:tc>
        <w:tc>
          <w:tcPr>
            <w:tcW w:w="882" w:type="pct"/>
            <w:tcBorders>
              <w:top w:val="single" w:sz="8" w:space="0" w:color="000000"/>
              <w:left w:val="single" w:sz="4" w:space="0" w:color="000000"/>
              <w:bottom w:val="single" w:sz="4" w:space="0" w:color="000000"/>
              <w:right w:val="single" w:sz="4" w:space="0" w:color="000000"/>
            </w:tcBorders>
            <w:vAlign w:val="center"/>
          </w:tcPr>
          <w:p w14:paraId="000ECD12" w14:textId="77777777" w:rsidR="00A433F4" w:rsidRPr="00FE1D05" w:rsidRDefault="00A433F4" w:rsidP="00BC736A">
            <w:pPr>
              <w:spacing w:line="240" w:lineRule="auto"/>
              <w:jc w:val="center"/>
              <w:rPr>
                <w:sz w:val="18"/>
                <w:szCs w:val="18"/>
              </w:rPr>
            </w:pPr>
            <w:r w:rsidRPr="005C4A17">
              <w:rPr>
                <w:sz w:val="18"/>
                <w:szCs w:val="18"/>
              </w:rPr>
              <w:t>7.8±0.2</w:t>
            </w:r>
          </w:p>
        </w:tc>
        <w:tc>
          <w:tcPr>
            <w:tcW w:w="936" w:type="pct"/>
            <w:tcBorders>
              <w:top w:val="single" w:sz="8" w:space="0" w:color="000000"/>
              <w:left w:val="single" w:sz="4" w:space="0" w:color="000000"/>
              <w:bottom w:val="single" w:sz="4" w:space="0" w:color="000000"/>
              <w:right w:val="single" w:sz="4" w:space="0" w:color="000000"/>
            </w:tcBorders>
            <w:vAlign w:val="center"/>
          </w:tcPr>
          <w:p w14:paraId="52DDD6EC" w14:textId="77777777" w:rsidR="00A433F4" w:rsidRDefault="00A433F4" w:rsidP="00BC736A">
            <w:pPr>
              <w:spacing w:line="240" w:lineRule="auto"/>
              <w:jc w:val="center"/>
              <w:rPr>
                <w:sz w:val="18"/>
                <w:szCs w:val="18"/>
              </w:rPr>
            </w:pPr>
            <w:r w:rsidRPr="00E802C1">
              <w:rPr>
                <w:sz w:val="18"/>
                <w:szCs w:val="18"/>
              </w:rPr>
              <w:t>2.3±1.0</w:t>
            </w:r>
          </w:p>
        </w:tc>
        <w:tc>
          <w:tcPr>
            <w:tcW w:w="936" w:type="pct"/>
            <w:tcBorders>
              <w:top w:val="single" w:sz="8" w:space="0" w:color="000000"/>
              <w:left w:val="single" w:sz="4" w:space="0" w:color="000000"/>
              <w:bottom w:val="single" w:sz="4" w:space="0" w:color="000000"/>
              <w:right w:val="single" w:sz="8" w:space="0" w:color="000000"/>
            </w:tcBorders>
            <w:vAlign w:val="center"/>
          </w:tcPr>
          <w:p w14:paraId="238AFC18" w14:textId="77777777" w:rsidR="00A433F4" w:rsidRPr="00FE1D05" w:rsidRDefault="00A433F4" w:rsidP="00BC736A">
            <w:pPr>
              <w:spacing w:line="240" w:lineRule="auto"/>
              <w:jc w:val="center"/>
              <w:rPr>
                <w:sz w:val="18"/>
                <w:szCs w:val="18"/>
              </w:rPr>
            </w:pPr>
            <w:r>
              <w:rPr>
                <w:sz w:val="18"/>
                <w:szCs w:val="18"/>
              </w:rPr>
              <w:t xml:space="preserve">106.8±2.7 </w:t>
            </w:r>
          </w:p>
        </w:tc>
      </w:tr>
      <w:tr w:rsidR="00A433F4" w:rsidRPr="00FE1D05" w14:paraId="5975464A" w14:textId="77777777" w:rsidTr="00BC736A">
        <w:tc>
          <w:tcPr>
            <w:tcW w:w="757" w:type="pct"/>
            <w:tcBorders>
              <w:top w:val="single" w:sz="4" w:space="0" w:color="000000"/>
              <w:left w:val="single" w:sz="8" w:space="0" w:color="000000"/>
              <w:bottom w:val="single" w:sz="4" w:space="0" w:color="000000"/>
              <w:right w:val="single" w:sz="4" w:space="0" w:color="000000"/>
            </w:tcBorders>
            <w:vAlign w:val="center"/>
          </w:tcPr>
          <w:p w14:paraId="68E3093D" w14:textId="77777777" w:rsidR="00A433F4" w:rsidRPr="00FE1D05" w:rsidRDefault="00A433F4" w:rsidP="00BC736A">
            <w:pPr>
              <w:spacing w:line="240" w:lineRule="auto"/>
              <w:jc w:val="center"/>
              <w:rPr>
                <w:sz w:val="18"/>
                <w:szCs w:val="18"/>
              </w:rPr>
            </w:pPr>
            <w:r w:rsidRPr="00611EBD">
              <w:rPr>
                <w:rFonts w:ascii="Times New Roman"/>
                <w:sz w:val="18"/>
                <w:szCs w:val="18"/>
              </w:rPr>
              <w:t>高羊茅</w:t>
            </w:r>
          </w:p>
        </w:tc>
        <w:tc>
          <w:tcPr>
            <w:tcW w:w="693" w:type="pct"/>
            <w:tcBorders>
              <w:top w:val="single" w:sz="4" w:space="0" w:color="000000"/>
              <w:left w:val="single" w:sz="4" w:space="0" w:color="000000"/>
              <w:bottom w:val="single" w:sz="4" w:space="0" w:color="000000"/>
              <w:right w:val="single" w:sz="4" w:space="0" w:color="000000"/>
            </w:tcBorders>
            <w:vAlign w:val="center"/>
          </w:tcPr>
          <w:p w14:paraId="68E66936" w14:textId="77777777" w:rsidR="00A433F4" w:rsidRPr="00FE1D05" w:rsidRDefault="00A433F4" w:rsidP="00BC736A">
            <w:pPr>
              <w:spacing w:line="240" w:lineRule="auto"/>
              <w:jc w:val="center"/>
              <w:rPr>
                <w:sz w:val="18"/>
                <w:szCs w:val="18"/>
              </w:rPr>
            </w:pPr>
            <w:r w:rsidRPr="005C4A17">
              <w:rPr>
                <w:sz w:val="18"/>
                <w:szCs w:val="18"/>
              </w:rPr>
              <w:t>3.5±0.8</w:t>
            </w:r>
          </w:p>
        </w:tc>
        <w:tc>
          <w:tcPr>
            <w:tcW w:w="796" w:type="pct"/>
            <w:tcBorders>
              <w:top w:val="single" w:sz="4" w:space="0" w:color="000000"/>
              <w:left w:val="single" w:sz="4" w:space="0" w:color="000000"/>
              <w:bottom w:val="single" w:sz="4" w:space="0" w:color="000000"/>
              <w:right w:val="single" w:sz="4" w:space="0" w:color="000000"/>
            </w:tcBorders>
            <w:vAlign w:val="center"/>
          </w:tcPr>
          <w:p w14:paraId="6A5F26B7" w14:textId="77777777" w:rsidR="00A433F4" w:rsidRPr="00FE1D05" w:rsidRDefault="00A433F4" w:rsidP="00BC736A">
            <w:pPr>
              <w:spacing w:line="240" w:lineRule="auto"/>
              <w:jc w:val="center"/>
              <w:rPr>
                <w:sz w:val="18"/>
                <w:szCs w:val="18"/>
              </w:rPr>
            </w:pPr>
            <w:r>
              <w:rPr>
                <w:rFonts w:hint="eastAsia"/>
                <w:sz w:val="18"/>
                <w:szCs w:val="18"/>
              </w:rPr>
              <w:t>23.2</w:t>
            </w:r>
            <w:r>
              <w:rPr>
                <w:sz w:val="18"/>
                <w:szCs w:val="18"/>
              </w:rPr>
              <w:t>±</w:t>
            </w:r>
            <w:r>
              <w:rPr>
                <w:rFonts w:hint="eastAsia"/>
                <w:sz w:val="18"/>
                <w:szCs w:val="18"/>
              </w:rPr>
              <w:t>0.6</w:t>
            </w:r>
            <w:r>
              <w:rPr>
                <w:sz w:val="18"/>
                <w:szCs w:val="18"/>
              </w:rPr>
              <w:t xml:space="preserve"> </w:t>
            </w:r>
          </w:p>
        </w:tc>
        <w:tc>
          <w:tcPr>
            <w:tcW w:w="882" w:type="pct"/>
            <w:tcBorders>
              <w:top w:val="single" w:sz="4" w:space="0" w:color="000000"/>
              <w:left w:val="single" w:sz="4" w:space="0" w:color="000000"/>
              <w:bottom w:val="single" w:sz="4" w:space="0" w:color="000000"/>
              <w:right w:val="single" w:sz="4" w:space="0" w:color="000000"/>
            </w:tcBorders>
            <w:vAlign w:val="center"/>
          </w:tcPr>
          <w:p w14:paraId="5F5D1C1C" w14:textId="77777777" w:rsidR="00A433F4" w:rsidRPr="00FE1D05" w:rsidRDefault="00A433F4" w:rsidP="00BC736A">
            <w:pPr>
              <w:spacing w:line="240" w:lineRule="auto"/>
              <w:jc w:val="center"/>
              <w:rPr>
                <w:sz w:val="18"/>
                <w:szCs w:val="18"/>
              </w:rPr>
            </w:pPr>
            <w:r w:rsidRPr="005C4A17">
              <w:rPr>
                <w:sz w:val="18"/>
                <w:szCs w:val="18"/>
              </w:rPr>
              <w:t>8.2±1.0</w:t>
            </w:r>
          </w:p>
        </w:tc>
        <w:tc>
          <w:tcPr>
            <w:tcW w:w="936" w:type="pct"/>
            <w:tcBorders>
              <w:top w:val="single" w:sz="4" w:space="0" w:color="000000"/>
              <w:left w:val="single" w:sz="4" w:space="0" w:color="000000"/>
              <w:bottom w:val="single" w:sz="4" w:space="0" w:color="000000"/>
              <w:right w:val="single" w:sz="4" w:space="0" w:color="000000"/>
            </w:tcBorders>
            <w:vAlign w:val="center"/>
          </w:tcPr>
          <w:p w14:paraId="120C5204" w14:textId="77777777" w:rsidR="00A433F4" w:rsidRDefault="00A433F4" w:rsidP="00BC736A">
            <w:pPr>
              <w:spacing w:line="240" w:lineRule="auto"/>
              <w:jc w:val="center"/>
              <w:rPr>
                <w:sz w:val="18"/>
                <w:szCs w:val="18"/>
              </w:rPr>
            </w:pPr>
            <w:r w:rsidRPr="00E802C1">
              <w:rPr>
                <w:sz w:val="18"/>
                <w:szCs w:val="18"/>
              </w:rPr>
              <w:t>2.6±1.2</w:t>
            </w:r>
          </w:p>
        </w:tc>
        <w:tc>
          <w:tcPr>
            <w:tcW w:w="936" w:type="pct"/>
            <w:tcBorders>
              <w:top w:val="single" w:sz="4" w:space="0" w:color="000000"/>
              <w:left w:val="single" w:sz="4" w:space="0" w:color="000000"/>
              <w:bottom w:val="single" w:sz="4" w:space="0" w:color="000000"/>
              <w:right w:val="single" w:sz="8" w:space="0" w:color="000000"/>
            </w:tcBorders>
            <w:vAlign w:val="center"/>
          </w:tcPr>
          <w:p w14:paraId="7DB30FE2" w14:textId="77777777" w:rsidR="00A433F4" w:rsidRPr="00FE1D05" w:rsidRDefault="00A433F4" w:rsidP="00BC736A">
            <w:pPr>
              <w:spacing w:line="240" w:lineRule="auto"/>
              <w:jc w:val="center"/>
              <w:rPr>
                <w:sz w:val="18"/>
                <w:szCs w:val="18"/>
              </w:rPr>
            </w:pPr>
            <w:r>
              <w:rPr>
                <w:sz w:val="18"/>
                <w:szCs w:val="18"/>
              </w:rPr>
              <w:t xml:space="preserve">52.5±1.0 </w:t>
            </w:r>
          </w:p>
        </w:tc>
      </w:tr>
      <w:tr w:rsidR="00A433F4" w:rsidRPr="00FE1D05" w14:paraId="13C19F52" w14:textId="77777777" w:rsidTr="00BC736A">
        <w:tc>
          <w:tcPr>
            <w:tcW w:w="757" w:type="pct"/>
            <w:tcBorders>
              <w:top w:val="single" w:sz="4" w:space="0" w:color="000000"/>
              <w:left w:val="single" w:sz="8" w:space="0" w:color="000000"/>
              <w:bottom w:val="single" w:sz="4" w:space="0" w:color="000000"/>
              <w:right w:val="single" w:sz="4" w:space="0" w:color="000000"/>
            </w:tcBorders>
            <w:vAlign w:val="center"/>
          </w:tcPr>
          <w:p w14:paraId="03166206" w14:textId="77777777" w:rsidR="00A433F4" w:rsidRPr="00FE1D05" w:rsidRDefault="00A433F4" w:rsidP="00BC736A">
            <w:pPr>
              <w:spacing w:line="240" w:lineRule="auto"/>
              <w:jc w:val="center"/>
              <w:rPr>
                <w:sz w:val="18"/>
                <w:szCs w:val="18"/>
              </w:rPr>
            </w:pPr>
            <w:r w:rsidRPr="00611EBD">
              <w:rPr>
                <w:rFonts w:ascii="Times New Roman" w:hint="eastAsia"/>
                <w:sz w:val="18"/>
                <w:szCs w:val="18"/>
              </w:rPr>
              <w:t>黑麦草</w:t>
            </w:r>
          </w:p>
        </w:tc>
        <w:tc>
          <w:tcPr>
            <w:tcW w:w="693" w:type="pct"/>
            <w:tcBorders>
              <w:top w:val="single" w:sz="4" w:space="0" w:color="000000"/>
              <w:left w:val="single" w:sz="4" w:space="0" w:color="000000"/>
              <w:bottom w:val="single" w:sz="4" w:space="0" w:color="000000"/>
              <w:right w:val="single" w:sz="4" w:space="0" w:color="000000"/>
            </w:tcBorders>
            <w:vAlign w:val="center"/>
          </w:tcPr>
          <w:p w14:paraId="0CBB2B31" w14:textId="77777777" w:rsidR="00A433F4" w:rsidRPr="00FE1D05" w:rsidRDefault="00A433F4" w:rsidP="00BC736A">
            <w:pPr>
              <w:spacing w:line="240" w:lineRule="auto"/>
              <w:jc w:val="center"/>
              <w:rPr>
                <w:sz w:val="18"/>
                <w:szCs w:val="18"/>
              </w:rPr>
            </w:pPr>
            <w:r>
              <w:rPr>
                <w:rFonts w:hint="eastAsia"/>
                <w:sz w:val="18"/>
                <w:szCs w:val="18"/>
              </w:rPr>
              <w:t>3.5</w:t>
            </w:r>
            <w:r>
              <w:rPr>
                <w:sz w:val="18"/>
                <w:szCs w:val="18"/>
              </w:rPr>
              <w:t>±0.</w:t>
            </w:r>
            <w:r>
              <w:rPr>
                <w:rFonts w:hint="eastAsia"/>
                <w:sz w:val="18"/>
                <w:szCs w:val="18"/>
              </w:rPr>
              <w:t>7</w:t>
            </w:r>
          </w:p>
        </w:tc>
        <w:tc>
          <w:tcPr>
            <w:tcW w:w="796" w:type="pct"/>
            <w:tcBorders>
              <w:top w:val="single" w:sz="4" w:space="0" w:color="000000"/>
              <w:left w:val="single" w:sz="4" w:space="0" w:color="000000"/>
              <w:bottom w:val="single" w:sz="4" w:space="0" w:color="000000"/>
              <w:right w:val="single" w:sz="4" w:space="0" w:color="000000"/>
            </w:tcBorders>
            <w:vAlign w:val="center"/>
          </w:tcPr>
          <w:p w14:paraId="0374B453" w14:textId="77777777" w:rsidR="00A433F4" w:rsidRPr="00FE1D05" w:rsidRDefault="00A433F4" w:rsidP="00BC736A">
            <w:pPr>
              <w:spacing w:line="240" w:lineRule="auto"/>
              <w:jc w:val="center"/>
              <w:rPr>
                <w:sz w:val="18"/>
                <w:szCs w:val="18"/>
              </w:rPr>
            </w:pPr>
            <w:r>
              <w:rPr>
                <w:rFonts w:hint="eastAsia"/>
                <w:sz w:val="18"/>
                <w:szCs w:val="18"/>
              </w:rPr>
              <w:t>19.3</w:t>
            </w:r>
            <w:r>
              <w:rPr>
                <w:sz w:val="18"/>
                <w:szCs w:val="18"/>
              </w:rPr>
              <w:t>±</w:t>
            </w:r>
            <w:r>
              <w:rPr>
                <w:rFonts w:hint="eastAsia"/>
                <w:sz w:val="18"/>
                <w:szCs w:val="18"/>
              </w:rPr>
              <w:t>2</w:t>
            </w:r>
            <w:r>
              <w:rPr>
                <w:sz w:val="18"/>
                <w:szCs w:val="18"/>
              </w:rPr>
              <w:t xml:space="preserve">.2 </w:t>
            </w:r>
          </w:p>
        </w:tc>
        <w:tc>
          <w:tcPr>
            <w:tcW w:w="882" w:type="pct"/>
            <w:tcBorders>
              <w:top w:val="single" w:sz="4" w:space="0" w:color="000000"/>
              <w:left w:val="single" w:sz="4" w:space="0" w:color="000000"/>
              <w:bottom w:val="single" w:sz="4" w:space="0" w:color="000000"/>
              <w:right w:val="single" w:sz="4" w:space="0" w:color="000000"/>
            </w:tcBorders>
            <w:vAlign w:val="center"/>
          </w:tcPr>
          <w:p w14:paraId="2F367D21" w14:textId="77777777" w:rsidR="00A433F4" w:rsidRPr="00FE1D05" w:rsidRDefault="00A433F4" w:rsidP="00BC736A">
            <w:pPr>
              <w:spacing w:line="240" w:lineRule="auto"/>
              <w:jc w:val="center"/>
              <w:rPr>
                <w:sz w:val="18"/>
                <w:szCs w:val="18"/>
              </w:rPr>
            </w:pPr>
            <w:r>
              <w:rPr>
                <w:sz w:val="18"/>
                <w:szCs w:val="18"/>
              </w:rPr>
              <w:t>8.</w:t>
            </w:r>
            <w:r>
              <w:rPr>
                <w:rFonts w:hint="eastAsia"/>
                <w:sz w:val="18"/>
                <w:szCs w:val="18"/>
              </w:rPr>
              <w:t>8</w:t>
            </w:r>
            <w:r>
              <w:rPr>
                <w:sz w:val="18"/>
                <w:szCs w:val="18"/>
              </w:rPr>
              <w:t>±</w:t>
            </w:r>
            <w:r>
              <w:rPr>
                <w:rFonts w:hint="eastAsia"/>
                <w:sz w:val="18"/>
                <w:szCs w:val="18"/>
              </w:rPr>
              <w:t>1.0</w:t>
            </w:r>
            <w:r>
              <w:rPr>
                <w:sz w:val="18"/>
                <w:szCs w:val="18"/>
              </w:rPr>
              <w:t xml:space="preserve"> </w:t>
            </w:r>
          </w:p>
        </w:tc>
        <w:tc>
          <w:tcPr>
            <w:tcW w:w="936" w:type="pct"/>
            <w:tcBorders>
              <w:top w:val="single" w:sz="4" w:space="0" w:color="000000"/>
              <w:left w:val="single" w:sz="4" w:space="0" w:color="000000"/>
              <w:bottom w:val="single" w:sz="4" w:space="0" w:color="000000"/>
              <w:right w:val="single" w:sz="4" w:space="0" w:color="000000"/>
            </w:tcBorders>
            <w:vAlign w:val="center"/>
          </w:tcPr>
          <w:p w14:paraId="586B3348" w14:textId="77777777" w:rsidR="00A433F4" w:rsidRDefault="00A433F4" w:rsidP="00BC736A">
            <w:pPr>
              <w:spacing w:line="240" w:lineRule="auto"/>
              <w:jc w:val="center"/>
              <w:rPr>
                <w:sz w:val="18"/>
                <w:szCs w:val="18"/>
              </w:rPr>
            </w:pPr>
            <w:r w:rsidRPr="00E802C1">
              <w:rPr>
                <w:sz w:val="18"/>
                <w:szCs w:val="18"/>
              </w:rPr>
              <w:t>2.</w:t>
            </w:r>
            <w:r w:rsidRPr="00E802C1">
              <w:rPr>
                <w:rFonts w:hint="eastAsia"/>
                <w:sz w:val="18"/>
                <w:szCs w:val="18"/>
              </w:rPr>
              <w:t>5</w:t>
            </w:r>
            <w:r w:rsidRPr="00E802C1">
              <w:rPr>
                <w:sz w:val="18"/>
                <w:szCs w:val="18"/>
              </w:rPr>
              <w:t>±1.</w:t>
            </w:r>
            <w:r w:rsidRPr="00E802C1">
              <w:rPr>
                <w:rFonts w:hint="eastAsia"/>
                <w:sz w:val="18"/>
                <w:szCs w:val="18"/>
              </w:rPr>
              <w:t>3</w:t>
            </w:r>
          </w:p>
        </w:tc>
        <w:tc>
          <w:tcPr>
            <w:tcW w:w="936" w:type="pct"/>
            <w:tcBorders>
              <w:top w:val="single" w:sz="4" w:space="0" w:color="000000"/>
              <w:left w:val="single" w:sz="4" w:space="0" w:color="000000"/>
              <w:bottom w:val="single" w:sz="4" w:space="0" w:color="000000"/>
              <w:right w:val="single" w:sz="8" w:space="0" w:color="000000"/>
            </w:tcBorders>
            <w:vAlign w:val="center"/>
          </w:tcPr>
          <w:p w14:paraId="239B315E" w14:textId="77777777" w:rsidR="00A433F4" w:rsidRPr="00FE1D05" w:rsidRDefault="00A433F4" w:rsidP="00BC736A">
            <w:pPr>
              <w:spacing w:line="240" w:lineRule="auto"/>
              <w:jc w:val="center"/>
              <w:rPr>
                <w:sz w:val="18"/>
                <w:szCs w:val="18"/>
              </w:rPr>
            </w:pPr>
            <w:r>
              <w:rPr>
                <w:sz w:val="18"/>
                <w:szCs w:val="18"/>
              </w:rPr>
              <w:t>3</w:t>
            </w:r>
            <w:r>
              <w:rPr>
                <w:rFonts w:hint="eastAsia"/>
                <w:sz w:val="18"/>
                <w:szCs w:val="18"/>
              </w:rPr>
              <w:t>4</w:t>
            </w:r>
            <w:r>
              <w:rPr>
                <w:sz w:val="18"/>
                <w:szCs w:val="18"/>
              </w:rPr>
              <w:t>.</w:t>
            </w:r>
            <w:r>
              <w:rPr>
                <w:rFonts w:hint="eastAsia"/>
                <w:sz w:val="18"/>
                <w:szCs w:val="18"/>
              </w:rPr>
              <w:t>1</w:t>
            </w:r>
            <w:r>
              <w:rPr>
                <w:sz w:val="18"/>
                <w:szCs w:val="18"/>
              </w:rPr>
              <w:t>±</w:t>
            </w:r>
            <w:r>
              <w:rPr>
                <w:rFonts w:hint="eastAsia"/>
                <w:sz w:val="18"/>
                <w:szCs w:val="18"/>
              </w:rPr>
              <w:t>2.8</w:t>
            </w:r>
            <w:r>
              <w:rPr>
                <w:sz w:val="18"/>
                <w:szCs w:val="18"/>
              </w:rPr>
              <w:t xml:space="preserve"> </w:t>
            </w:r>
          </w:p>
        </w:tc>
      </w:tr>
      <w:tr w:rsidR="00A433F4" w:rsidRPr="00FE1D05" w14:paraId="2967439D" w14:textId="77777777" w:rsidTr="00BC736A">
        <w:tc>
          <w:tcPr>
            <w:tcW w:w="757" w:type="pct"/>
            <w:tcBorders>
              <w:top w:val="single" w:sz="4" w:space="0" w:color="000000"/>
              <w:left w:val="single" w:sz="8" w:space="0" w:color="000000"/>
              <w:bottom w:val="single" w:sz="8" w:space="0" w:color="000000"/>
              <w:right w:val="single" w:sz="4" w:space="0" w:color="000000"/>
            </w:tcBorders>
            <w:vAlign w:val="center"/>
          </w:tcPr>
          <w:p w14:paraId="0609BACD" w14:textId="77777777" w:rsidR="00A433F4" w:rsidRPr="00FE1D05" w:rsidRDefault="00A433F4" w:rsidP="00BC736A">
            <w:pPr>
              <w:spacing w:line="240" w:lineRule="auto"/>
              <w:jc w:val="center"/>
              <w:rPr>
                <w:sz w:val="18"/>
                <w:szCs w:val="18"/>
              </w:rPr>
            </w:pPr>
            <w:r>
              <w:rPr>
                <w:rFonts w:hint="eastAsia"/>
                <w:sz w:val="18"/>
                <w:szCs w:val="18"/>
              </w:rPr>
              <w:t>结缕草</w:t>
            </w:r>
          </w:p>
        </w:tc>
        <w:tc>
          <w:tcPr>
            <w:tcW w:w="693" w:type="pct"/>
            <w:tcBorders>
              <w:top w:val="single" w:sz="4" w:space="0" w:color="000000"/>
              <w:left w:val="single" w:sz="4" w:space="0" w:color="000000"/>
              <w:bottom w:val="single" w:sz="8" w:space="0" w:color="000000"/>
              <w:right w:val="single" w:sz="4" w:space="0" w:color="000000"/>
            </w:tcBorders>
            <w:vAlign w:val="center"/>
          </w:tcPr>
          <w:p w14:paraId="3E4FEBD1" w14:textId="77777777" w:rsidR="00A433F4" w:rsidRPr="00FE1D05" w:rsidRDefault="00A433F4" w:rsidP="00BC736A">
            <w:pPr>
              <w:spacing w:line="240" w:lineRule="auto"/>
              <w:jc w:val="center"/>
              <w:rPr>
                <w:sz w:val="18"/>
                <w:szCs w:val="18"/>
              </w:rPr>
            </w:pPr>
            <w:r>
              <w:rPr>
                <w:sz w:val="18"/>
                <w:szCs w:val="18"/>
              </w:rPr>
              <w:t>4.1±0.</w:t>
            </w:r>
            <w:r>
              <w:rPr>
                <w:rFonts w:hint="eastAsia"/>
                <w:sz w:val="18"/>
                <w:szCs w:val="18"/>
              </w:rPr>
              <w:t>2</w:t>
            </w:r>
          </w:p>
        </w:tc>
        <w:tc>
          <w:tcPr>
            <w:tcW w:w="796" w:type="pct"/>
            <w:tcBorders>
              <w:top w:val="single" w:sz="4" w:space="0" w:color="000000"/>
              <w:left w:val="single" w:sz="4" w:space="0" w:color="000000"/>
              <w:bottom w:val="single" w:sz="8" w:space="0" w:color="000000"/>
              <w:right w:val="single" w:sz="4" w:space="0" w:color="000000"/>
            </w:tcBorders>
            <w:vAlign w:val="center"/>
          </w:tcPr>
          <w:p w14:paraId="1B168440" w14:textId="77777777" w:rsidR="00A433F4" w:rsidRPr="00FE1D05" w:rsidRDefault="00A433F4" w:rsidP="00BC736A">
            <w:pPr>
              <w:spacing w:line="240" w:lineRule="auto"/>
              <w:jc w:val="center"/>
              <w:rPr>
                <w:sz w:val="18"/>
                <w:szCs w:val="18"/>
              </w:rPr>
            </w:pPr>
            <w:r>
              <w:rPr>
                <w:rFonts w:hint="eastAsia"/>
                <w:sz w:val="18"/>
                <w:szCs w:val="18"/>
              </w:rPr>
              <w:t>25.2</w:t>
            </w:r>
            <w:r>
              <w:rPr>
                <w:sz w:val="18"/>
                <w:szCs w:val="18"/>
              </w:rPr>
              <w:t>±</w:t>
            </w:r>
            <w:r>
              <w:rPr>
                <w:rFonts w:hint="eastAsia"/>
                <w:sz w:val="18"/>
                <w:szCs w:val="18"/>
              </w:rPr>
              <w:t>3</w:t>
            </w:r>
            <w:r>
              <w:rPr>
                <w:sz w:val="18"/>
                <w:szCs w:val="18"/>
              </w:rPr>
              <w:t>.</w:t>
            </w:r>
            <w:r>
              <w:rPr>
                <w:rFonts w:hint="eastAsia"/>
                <w:sz w:val="18"/>
                <w:szCs w:val="18"/>
              </w:rPr>
              <w:t>0</w:t>
            </w:r>
            <w:r>
              <w:rPr>
                <w:sz w:val="18"/>
                <w:szCs w:val="18"/>
              </w:rPr>
              <w:t xml:space="preserve"> </w:t>
            </w:r>
          </w:p>
        </w:tc>
        <w:tc>
          <w:tcPr>
            <w:tcW w:w="882" w:type="pct"/>
            <w:tcBorders>
              <w:top w:val="single" w:sz="4" w:space="0" w:color="000000"/>
              <w:left w:val="single" w:sz="4" w:space="0" w:color="000000"/>
              <w:bottom w:val="single" w:sz="8" w:space="0" w:color="000000"/>
              <w:right w:val="single" w:sz="4" w:space="0" w:color="000000"/>
            </w:tcBorders>
            <w:vAlign w:val="center"/>
          </w:tcPr>
          <w:p w14:paraId="49DC3E20" w14:textId="77777777" w:rsidR="00A433F4" w:rsidRPr="00FE1D05" w:rsidRDefault="00A433F4" w:rsidP="00BC736A">
            <w:pPr>
              <w:spacing w:line="240" w:lineRule="auto"/>
              <w:jc w:val="center"/>
              <w:rPr>
                <w:sz w:val="18"/>
                <w:szCs w:val="18"/>
              </w:rPr>
            </w:pPr>
            <w:r>
              <w:rPr>
                <w:rFonts w:hint="eastAsia"/>
                <w:sz w:val="18"/>
                <w:szCs w:val="18"/>
              </w:rPr>
              <w:t>8</w:t>
            </w:r>
            <w:r>
              <w:rPr>
                <w:sz w:val="18"/>
                <w:szCs w:val="18"/>
              </w:rPr>
              <w:t>.</w:t>
            </w:r>
            <w:r>
              <w:rPr>
                <w:rFonts w:hint="eastAsia"/>
                <w:sz w:val="18"/>
                <w:szCs w:val="18"/>
              </w:rPr>
              <w:t>8</w:t>
            </w:r>
            <w:r>
              <w:rPr>
                <w:sz w:val="18"/>
                <w:szCs w:val="18"/>
              </w:rPr>
              <w:t>±0.</w:t>
            </w:r>
            <w:r>
              <w:rPr>
                <w:rFonts w:hint="eastAsia"/>
                <w:sz w:val="18"/>
                <w:szCs w:val="18"/>
              </w:rPr>
              <w:t>3</w:t>
            </w:r>
            <w:r>
              <w:rPr>
                <w:sz w:val="18"/>
                <w:szCs w:val="18"/>
              </w:rPr>
              <w:t xml:space="preserve"> </w:t>
            </w:r>
          </w:p>
        </w:tc>
        <w:tc>
          <w:tcPr>
            <w:tcW w:w="936" w:type="pct"/>
            <w:tcBorders>
              <w:top w:val="single" w:sz="4" w:space="0" w:color="000000"/>
              <w:left w:val="single" w:sz="4" w:space="0" w:color="000000"/>
              <w:bottom w:val="single" w:sz="8" w:space="0" w:color="000000"/>
              <w:right w:val="single" w:sz="4" w:space="0" w:color="000000"/>
            </w:tcBorders>
            <w:vAlign w:val="center"/>
          </w:tcPr>
          <w:p w14:paraId="21483847" w14:textId="77777777" w:rsidR="00A433F4" w:rsidRDefault="00A433F4" w:rsidP="00BC736A">
            <w:pPr>
              <w:spacing w:line="240" w:lineRule="auto"/>
              <w:jc w:val="center"/>
              <w:rPr>
                <w:sz w:val="18"/>
                <w:szCs w:val="18"/>
              </w:rPr>
            </w:pPr>
            <w:r>
              <w:rPr>
                <w:rFonts w:hint="eastAsia"/>
                <w:sz w:val="18"/>
                <w:szCs w:val="18"/>
              </w:rPr>
              <w:t>2.1</w:t>
            </w:r>
            <w:r>
              <w:rPr>
                <w:sz w:val="18"/>
                <w:szCs w:val="18"/>
              </w:rPr>
              <w:t>±</w:t>
            </w:r>
            <w:r>
              <w:rPr>
                <w:rFonts w:hint="eastAsia"/>
                <w:sz w:val="18"/>
                <w:szCs w:val="18"/>
              </w:rPr>
              <w:t>0.7</w:t>
            </w:r>
          </w:p>
        </w:tc>
        <w:tc>
          <w:tcPr>
            <w:tcW w:w="936" w:type="pct"/>
            <w:tcBorders>
              <w:top w:val="single" w:sz="4" w:space="0" w:color="000000"/>
              <w:left w:val="single" w:sz="4" w:space="0" w:color="000000"/>
              <w:bottom w:val="single" w:sz="8" w:space="0" w:color="000000"/>
              <w:right w:val="single" w:sz="8" w:space="0" w:color="000000"/>
            </w:tcBorders>
            <w:vAlign w:val="center"/>
          </w:tcPr>
          <w:p w14:paraId="6AA3CFC9" w14:textId="77777777" w:rsidR="00A433F4" w:rsidRPr="00FE1D05" w:rsidRDefault="00A433F4" w:rsidP="00BC736A">
            <w:pPr>
              <w:spacing w:line="240" w:lineRule="auto"/>
              <w:jc w:val="center"/>
              <w:rPr>
                <w:sz w:val="18"/>
                <w:szCs w:val="18"/>
              </w:rPr>
            </w:pPr>
            <w:r>
              <w:rPr>
                <w:sz w:val="18"/>
                <w:szCs w:val="18"/>
              </w:rPr>
              <w:t xml:space="preserve">26.1±0.2 </w:t>
            </w:r>
          </w:p>
        </w:tc>
      </w:tr>
      <w:tr w:rsidR="00A433F4" w:rsidRPr="00FE1D05" w14:paraId="4B484753" w14:textId="77777777" w:rsidTr="00BC736A">
        <w:tc>
          <w:tcPr>
            <w:tcW w:w="5000" w:type="pct"/>
            <w:gridSpan w:val="6"/>
            <w:tcBorders>
              <w:top w:val="single" w:sz="8" w:space="0" w:color="000000"/>
            </w:tcBorders>
            <w:vAlign w:val="center"/>
          </w:tcPr>
          <w:p w14:paraId="79999F98" w14:textId="77777777" w:rsidR="00A433F4" w:rsidRDefault="00A433F4" w:rsidP="00BC736A">
            <w:pPr>
              <w:pStyle w:val="affffffffffff"/>
              <w:ind w:left="0" w:firstLine="0"/>
            </w:pPr>
            <w:r>
              <w:rPr>
                <w:rFonts w:hint="eastAsia"/>
              </w:rPr>
              <w:t>注1：</w:t>
            </w:r>
            <w:r w:rsidRPr="00CC1CC6">
              <w:t>狗牙根饲养试验期温度变化范围为</w:t>
            </w:r>
            <w:smartTag w:uri="urn:schemas-microsoft-com:office:smarttags" w:element="chmetcnv">
              <w:smartTagPr>
                <w:attr w:name="TCSC" w:val="0"/>
                <w:attr w:name="NumberType" w:val="1"/>
                <w:attr w:name="Negative" w:val="False"/>
                <w:attr w:name="HasSpace" w:val="False"/>
                <w:attr w:name="SourceValue" w:val="28.6"/>
                <w:attr w:name="UnitName" w:val="℃"/>
              </w:smartTagPr>
              <w:r w:rsidRPr="00CC1CC6">
                <w:t>28.6</w:t>
              </w:r>
              <w:r w:rsidRPr="005C4A17">
                <w:rPr>
                  <w:rFonts w:hint="eastAsia"/>
                </w:rPr>
                <w:t>℃</w:t>
              </w:r>
            </w:smartTag>
            <w:r w:rsidRPr="005C4A17">
              <w:rPr>
                <w:rFonts w:ascii="Times New Roman"/>
              </w:rPr>
              <w:t>~</w:t>
            </w:r>
            <w:smartTag w:uri="urn:schemas-microsoft-com:office:smarttags" w:element="chmetcnv">
              <w:smartTagPr>
                <w:attr w:name="TCSC" w:val="0"/>
                <w:attr w:name="NumberType" w:val="1"/>
                <w:attr w:name="Negative" w:val="False"/>
                <w:attr w:name="HasSpace" w:val="False"/>
                <w:attr w:name="SourceValue" w:val="30.1"/>
                <w:attr w:name="UnitName" w:val="℃"/>
              </w:smartTagPr>
              <w:r w:rsidRPr="00CC1CC6">
                <w:t>30.1</w:t>
              </w:r>
              <w:r w:rsidRPr="005C4A17">
                <w:rPr>
                  <w:rFonts w:hint="eastAsia"/>
                </w:rPr>
                <w:t>℃</w:t>
              </w:r>
            </w:smartTag>
            <w:r w:rsidRPr="00CC1CC6">
              <w:t>；高羊茅饲养试验期温度为</w:t>
            </w:r>
            <w:smartTag w:uri="urn:schemas-microsoft-com:office:smarttags" w:element="chmetcnv">
              <w:smartTagPr>
                <w:attr w:name="TCSC" w:val="0"/>
                <w:attr w:name="NumberType" w:val="1"/>
                <w:attr w:name="Negative" w:val="False"/>
                <w:attr w:name="HasSpace" w:val="False"/>
                <w:attr w:name="SourceValue" w:val="28.6"/>
                <w:attr w:name="UnitName" w:val="℃"/>
              </w:smartTagPr>
              <w:r w:rsidRPr="00CC1CC6">
                <w:t>28.6</w:t>
              </w:r>
              <w:r w:rsidRPr="005C4A17">
                <w:rPr>
                  <w:rFonts w:hint="eastAsia"/>
                </w:rPr>
                <w:t>℃</w:t>
              </w:r>
            </w:smartTag>
            <w:r w:rsidRPr="005C4A17">
              <w:rPr>
                <w:rFonts w:ascii="Times New Roman"/>
              </w:rPr>
              <w:t>~</w:t>
            </w:r>
            <w:smartTag w:uri="urn:schemas-microsoft-com:office:smarttags" w:element="chmetcnv">
              <w:smartTagPr>
                <w:attr w:name="TCSC" w:val="0"/>
                <w:attr w:name="NumberType" w:val="1"/>
                <w:attr w:name="Negative" w:val="False"/>
                <w:attr w:name="HasSpace" w:val="False"/>
                <w:attr w:name="SourceValue" w:val="29.9"/>
                <w:attr w:name="UnitName" w:val="℃"/>
              </w:smartTagPr>
              <w:r w:rsidRPr="00CC1CC6">
                <w:t>29.9</w:t>
              </w:r>
              <w:r w:rsidRPr="005C4A17">
                <w:rPr>
                  <w:rFonts w:hint="eastAsia"/>
                </w:rPr>
                <w:t>℃</w:t>
              </w:r>
            </w:smartTag>
            <w:r w:rsidRPr="005C4A17">
              <w:rPr>
                <w:rFonts w:hint="eastAsia"/>
              </w:rPr>
              <w:t>；黑麦草饲养试验期</w:t>
            </w:r>
            <w:r>
              <w:rPr>
                <w:rFonts w:hint="eastAsia"/>
              </w:rPr>
              <w:t>两组重复</w:t>
            </w:r>
            <w:r w:rsidRPr="005C4A17">
              <w:rPr>
                <w:rFonts w:hint="eastAsia"/>
              </w:rPr>
              <w:t>温度</w:t>
            </w:r>
            <w:r>
              <w:rPr>
                <w:rFonts w:hint="eastAsia"/>
              </w:rPr>
              <w:t>分别</w:t>
            </w:r>
            <w:r w:rsidRPr="005C4A17">
              <w:rPr>
                <w:rFonts w:hint="eastAsia"/>
              </w:rPr>
              <w:t>为</w:t>
            </w:r>
            <w:smartTag w:uri="urn:schemas-microsoft-com:office:smarttags" w:element="chmetcnv">
              <w:smartTagPr>
                <w:attr w:name="TCSC" w:val="0"/>
                <w:attr w:name="NumberType" w:val="1"/>
                <w:attr w:name="Negative" w:val="False"/>
                <w:attr w:name="HasSpace" w:val="False"/>
                <w:attr w:name="SourceValue" w:val="26.2"/>
                <w:attr w:name="UnitName" w:val="℃"/>
              </w:smartTagPr>
              <w:r w:rsidRPr="005C4A17">
                <w:rPr>
                  <w:rFonts w:hint="eastAsia"/>
                </w:rPr>
                <w:t>26.2℃</w:t>
              </w:r>
            </w:smartTag>
            <w:r w:rsidRPr="005C4A17">
              <w:rPr>
                <w:rFonts w:ascii="Times New Roman"/>
              </w:rPr>
              <w:t>~</w:t>
            </w:r>
            <w:smartTag w:uri="urn:schemas-microsoft-com:office:smarttags" w:element="chmetcnv">
              <w:smartTagPr>
                <w:attr w:name="TCSC" w:val="0"/>
                <w:attr w:name="NumberType" w:val="1"/>
                <w:attr w:name="Negative" w:val="False"/>
                <w:attr w:name="HasSpace" w:val="False"/>
                <w:attr w:name="SourceValue" w:val="30.6"/>
                <w:attr w:name="UnitName" w:val="℃"/>
              </w:smartTagPr>
              <w:r w:rsidRPr="005C4A17">
                <w:rPr>
                  <w:rFonts w:hint="eastAsia"/>
                </w:rPr>
                <w:t>30.6℃</w:t>
              </w:r>
            </w:smartTag>
            <w:r w:rsidRPr="005C4A17">
              <w:rPr>
                <w:rFonts w:hint="eastAsia"/>
              </w:rPr>
              <w:t>（均温</w:t>
            </w:r>
            <w:smartTag w:uri="urn:schemas-microsoft-com:office:smarttags" w:element="chmetcnv">
              <w:smartTagPr>
                <w:attr w:name="TCSC" w:val="0"/>
                <w:attr w:name="NumberType" w:val="1"/>
                <w:attr w:name="Negative" w:val="False"/>
                <w:attr w:name="HasSpace" w:val="False"/>
                <w:attr w:name="SourceValue" w:val="28"/>
                <w:attr w:name="UnitName" w:val="℃"/>
              </w:smartTagPr>
              <w:r w:rsidRPr="005C4A17">
                <w:rPr>
                  <w:rFonts w:hint="eastAsia"/>
                </w:rPr>
                <w:t>28.0℃</w:t>
              </w:r>
            </w:smartTag>
            <w:r w:rsidRPr="005C4A17">
              <w:rPr>
                <w:rFonts w:hint="eastAsia"/>
              </w:rPr>
              <w:t>）</w:t>
            </w:r>
            <w:r>
              <w:rPr>
                <w:rFonts w:hint="eastAsia"/>
              </w:rPr>
              <w:t>和</w:t>
            </w:r>
            <w:r w:rsidRPr="005C4A17">
              <w:rPr>
                <w:rFonts w:hint="eastAsia"/>
              </w:rPr>
              <w:t>24.7℃</w:t>
            </w:r>
            <w:r w:rsidRPr="005C4A17">
              <w:rPr>
                <w:rFonts w:ascii="Times New Roman"/>
              </w:rPr>
              <w:t>~</w:t>
            </w:r>
            <w:smartTag w:uri="urn:schemas-microsoft-com:office:smarttags" w:element="chmetcnv">
              <w:smartTagPr>
                <w:attr w:name="TCSC" w:val="0"/>
                <w:attr w:name="NumberType" w:val="1"/>
                <w:attr w:name="Negative" w:val="False"/>
                <w:attr w:name="HasSpace" w:val="False"/>
                <w:attr w:name="SourceValue" w:val="28.7"/>
                <w:attr w:name="UnitName" w:val="℃"/>
              </w:smartTagPr>
              <w:r w:rsidRPr="005C4A17">
                <w:rPr>
                  <w:rFonts w:hint="eastAsia"/>
                </w:rPr>
                <w:t>28.7℃</w:t>
              </w:r>
            </w:smartTag>
            <w:r w:rsidRPr="005C4A17">
              <w:rPr>
                <w:rFonts w:hint="eastAsia"/>
              </w:rPr>
              <w:t>（均温</w:t>
            </w:r>
            <w:smartTag w:uri="urn:schemas-microsoft-com:office:smarttags" w:element="chmetcnv">
              <w:smartTagPr>
                <w:attr w:name="TCSC" w:val="0"/>
                <w:attr w:name="NumberType" w:val="1"/>
                <w:attr w:name="Negative" w:val="False"/>
                <w:attr w:name="HasSpace" w:val="False"/>
                <w:attr w:name="SourceValue" w:val="26.4"/>
                <w:attr w:name="UnitName" w:val="℃"/>
              </w:smartTagPr>
              <w:r w:rsidRPr="005C4A17">
                <w:rPr>
                  <w:rFonts w:hint="eastAsia"/>
                </w:rPr>
                <w:t>26.4℃</w:t>
              </w:r>
            </w:smartTag>
            <w:r w:rsidRPr="005C4A17">
              <w:rPr>
                <w:rFonts w:hint="eastAsia"/>
              </w:rPr>
              <w:t>）</w:t>
            </w:r>
            <w:r>
              <w:rPr>
                <w:rFonts w:hint="eastAsia"/>
              </w:rPr>
              <w:t>；结缕草试验期温度均温为25</w:t>
            </w:r>
            <w:r w:rsidRPr="005C4A17">
              <w:rPr>
                <w:rFonts w:hint="eastAsia"/>
              </w:rPr>
              <w:t>℃</w:t>
            </w:r>
            <w:r w:rsidRPr="00CC1CC6">
              <w:t>。</w:t>
            </w:r>
          </w:p>
          <w:p w14:paraId="158C87F4" w14:textId="77777777" w:rsidR="00A433F4" w:rsidRPr="00FE1D05" w:rsidRDefault="00A433F4" w:rsidP="00BC736A">
            <w:pPr>
              <w:pStyle w:val="affffffffffff"/>
              <w:ind w:left="0" w:firstLine="0"/>
            </w:pPr>
            <w:r>
              <w:rPr>
                <w:rFonts w:hint="eastAsia"/>
              </w:rPr>
              <w:t>注2：</w:t>
            </w:r>
            <w:r w:rsidRPr="00FE1B70">
              <w:t>表中数据</w:t>
            </w:r>
            <w:r>
              <w:rPr>
                <w:rFonts w:hint="eastAsia"/>
              </w:rPr>
              <w:t>=</w:t>
            </w:r>
            <w:r w:rsidRPr="00FE1B70">
              <w:t>理论发育历期</w:t>
            </w:r>
            <w:r w:rsidRPr="005C4A17">
              <w:t>±</w:t>
            </w:r>
            <w:r w:rsidRPr="005C4A17">
              <w:t>标准误差。</w:t>
            </w:r>
          </w:p>
        </w:tc>
      </w:tr>
    </w:tbl>
    <w:p w14:paraId="3D4C0959" w14:textId="77777777" w:rsidR="00A433F4" w:rsidRPr="00A433F4" w:rsidRDefault="00A433F4" w:rsidP="00A433F4">
      <w:pPr>
        <w:pStyle w:val="affffc"/>
        <w:ind w:firstLine="420"/>
      </w:pPr>
    </w:p>
    <w:p w14:paraId="756D6843" w14:textId="7BC880DF" w:rsidR="000975C6" w:rsidRPr="000975C6" w:rsidRDefault="000975C6" w:rsidP="000975C6">
      <w:pPr>
        <w:pStyle w:val="aff0"/>
        <w:spacing w:before="156" w:after="156"/>
      </w:pPr>
      <w:r w:rsidRPr="000975C6">
        <w:rPr>
          <w:rFonts w:hint="eastAsia"/>
        </w:rPr>
        <w:t>淡剑灰翅夜蛾在不同寄主上的种群趋势指数</w:t>
      </w:r>
    </w:p>
    <w:tbl>
      <w:tblPr>
        <w:tblW w:w="0" w:type="auto"/>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2623"/>
        <w:gridCol w:w="1647"/>
        <w:gridCol w:w="1688"/>
        <w:gridCol w:w="1688"/>
        <w:gridCol w:w="1688"/>
      </w:tblGrid>
      <w:tr w:rsidR="00100717" w:rsidRPr="00BC736A" w14:paraId="40AAF783" w14:textId="0D95E065" w:rsidTr="00BC736A">
        <w:tc>
          <w:tcPr>
            <w:tcW w:w="0" w:type="auto"/>
            <w:tcBorders>
              <w:top w:val="single" w:sz="8" w:space="0" w:color="auto"/>
              <w:bottom w:val="single" w:sz="8" w:space="0" w:color="auto"/>
              <w:right w:val="single" w:sz="4" w:space="0" w:color="auto"/>
            </w:tcBorders>
          </w:tcPr>
          <w:p w14:paraId="3DD34146" w14:textId="3E39B877" w:rsidR="00100717" w:rsidRPr="00BC736A" w:rsidRDefault="00BC736A" w:rsidP="00050525">
            <w:pPr>
              <w:pStyle w:val="afffffffffffe"/>
              <w:ind w:firstLineChars="0" w:firstLine="0"/>
              <w:rPr>
                <w:rFonts w:hAnsi="宋体"/>
                <w:sz w:val="18"/>
                <w:szCs w:val="18"/>
              </w:rPr>
            </w:pPr>
            <w:r w:rsidRPr="00BC736A">
              <w:rPr>
                <w:rFonts w:hAnsi="宋体" w:hint="eastAsia"/>
                <w:sz w:val="18"/>
                <w:szCs w:val="18"/>
              </w:rPr>
              <w:t>寄主</w:t>
            </w:r>
          </w:p>
        </w:tc>
        <w:tc>
          <w:tcPr>
            <w:tcW w:w="0" w:type="auto"/>
            <w:tcBorders>
              <w:top w:val="single" w:sz="8" w:space="0" w:color="auto"/>
              <w:left w:val="single" w:sz="4" w:space="0" w:color="auto"/>
              <w:bottom w:val="single" w:sz="8" w:space="0" w:color="auto"/>
              <w:right w:val="single" w:sz="4" w:space="0" w:color="auto"/>
            </w:tcBorders>
          </w:tcPr>
          <w:p w14:paraId="6C7BEDD3" w14:textId="77777777" w:rsidR="00100717" w:rsidRPr="00BC736A" w:rsidRDefault="00100717" w:rsidP="00050525">
            <w:pPr>
              <w:pStyle w:val="afffffffffffe"/>
              <w:ind w:firstLineChars="0" w:firstLine="0"/>
              <w:rPr>
                <w:rFonts w:hAnsi="宋体"/>
                <w:sz w:val="18"/>
                <w:szCs w:val="18"/>
              </w:rPr>
            </w:pPr>
            <w:r w:rsidRPr="00BC736A">
              <w:rPr>
                <w:rFonts w:hAnsi="宋体" w:hint="eastAsia"/>
                <w:sz w:val="18"/>
                <w:szCs w:val="18"/>
              </w:rPr>
              <w:t>狗牙根</w:t>
            </w:r>
          </w:p>
        </w:tc>
        <w:tc>
          <w:tcPr>
            <w:tcW w:w="0" w:type="auto"/>
            <w:tcBorders>
              <w:top w:val="single" w:sz="8" w:space="0" w:color="auto"/>
              <w:left w:val="single" w:sz="4" w:space="0" w:color="auto"/>
              <w:bottom w:val="single" w:sz="8" w:space="0" w:color="auto"/>
              <w:right w:val="single" w:sz="4" w:space="0" w:color="auto"/>
            </w:tcBorders>
          </w:tcPr>
          <w:p w14:paraId="695F97DC" w14:textId="77777777" w:rsidR="00100717" w:rsidRPr="00BC736A" w:rsidRDefault="00100717" w:rsidP="00050525">
            <w:pPr>
              <w:pStyle w:val="afffffffffffe"/>
              <w:ind w:firstLineChars="0" w:firstLine="0"/>
              <w:rPr>
                <w:rFonts w:hAnsi="宋体"/>
                <w:sz w:val="18"/>
                <w:szCs w:val="18"/>
              </w:rPr>
            </w:pPr>
            <w:r w:rsidRPr="00BC736A">
              <w:rPr>
                <w:rFonts w:hAnsi="宋体" w:hint="eastAsia"/>
                <w:sz w:val="18"/>
                <w:szCs w:val="18"/>
              </w:rPr>
              <w:t>高羊茅</w:t>
            </w:r>
          </w:p>
        </w:tc>
        <w:tc>
          <w:tcPr>
            <w:tcW w:w="0" w:type="auto"/>
            <w:tcBorders>
              <w:top w:val="single" w:sz="8" w:space="0" w:color="auto"/>
              <w:left w:val="single" w:sz="4" w:space="0" w:color="auto"/>
              <w:bottom w:val="single" w:sz="8" w:space="0" w:color="auto"/>
              <w:right w:val="single" w:sz="4" w:space="0" w:color="auto"/>
            </w:tcBorders>
          </w:tcPr>
          <w:p w14:paraId="1351B575" w14:textId="77777777" w:rsidR="00100717" w:rsidRPr="00BC736A" w:rsidRDefault="00100717" w:rsidP="00050525">
            <w:pPr>
              <w:pStyle w:val="afffffffffffe"/>
              <w:ind w:firstLineChars="0" w:firstLine="0"/>
              <w:rPr>
                <w:rFonts w:hAnsi="宋体"/>
                <w:sz w:val="18"/>
                <w:szCs w:val="18"/>
              </w:rPr>
            </w:pPr>
            <w:r w:rsidRPr="00BC736A">
              <w:rPr>
                <w:rFonts w:hAnsi="宋体" w:hint="eastAsia"/>
                <w:sz w:val="18"/>
                <w:szCs w:val="18"/>
              </w:rPr>
              <w:t>黑麦草</w:t>
            </w:r>
          </w:p>
        </w:tc>
        <w:tc>
          <w:tcPr>
            <w:tcW w:w="0" w:type="auto"/>
            <w:tcBorders>
              <w:top w:val="single" w:sz="8" w:space="0" w:color="auto"/>
              <w:left w:val="single" w:sz="4" w:space="0" w:color="auto"/>
              <w:bottom w:val="single" w:sz="8" w:space="0" w:color="auto"/>
            </w:tcBorders>
          </w:tcPr>
          <w:p w14:paraId="49CE2A1A" w14:textId="3AE3A0E7" w:rsidR="00100717" w:rsidRPr="00BC736A" w:rsidRDefault="00100717" w:rsidP="00050525">
            <w:pPr>
              <w:pStyle w:val="afffffffffffe"/>
              <w:ind w:firstLineChars="0" w:firstLine="0"/>
              <w:rPr>
                <w:rFonts w:hAnsi="宋体"/>
                <w:sz w:val="18"/>
                <w:szCs w:val="18"/>
              </w:rPr>
            </w:pPr>
            <w:r w:rsidRPr="00BC736A">
              <w:rPr>
                <w:rFonts w:hAnsi="宋体" w:hint="eastAsia"/>
                <w:sz w:val="18"/>
                <w:szCs w:val="18"/>
              </w:rPr>
              <w:t>结缕草</w:t>
            </w:r>
          </w:p>
        </w:tc>
      </w:tr>
      <w:tr w:rsidR="00100717" w:rsidRPr="00BC736A" w14:paraId="55E16934" w14:textId="0532161E" w:rsidTr="00BC736A">
        <w:tc>
          <w:tcPr>
            <w:tcW w:w="0" w:type="auto"/>
            <w:tcBorders>
              <w:top w:val="single" w:sz="8" w:space="0" w:color="auto"/>
              <w:bottom w:val="single" w:sz="8" w:space="0" w:color="auto"/>
              <w:right w:val="single" w:sz="4" w:space="0" w:color="auto"/>
            </w:tcBorders>
          </w:tcPr>
          <w:p w14:paraId="79E6244B" w14:textId="78D7F3D8" w:rsidR="00100717" w:rsidRPr="00BC736A" w:rsidRDefault="00100717" w:rsidP="00050525">
            <w:pPr>
              <w:pStyle w:val="afffffffffffe"/>
              <w:ind w:firstLineChars="0" w:firstLine="0"/>
              <w:rPr>
                <w:rFonts w:hAnsi="宋体"/>
                <w:sz w:val="18"/>
                <w:szCs w:val="18"/>
              </w:rPr>
            </w:pPr>
            <w:r w:rsidRPr="00BC736A">
              <w:rPr>
                <w:rFonts w:hAnsi="宋体" w:hint="eastAsia"/>
                <w:sz w:val="18"/>
                <w:szCs w:val="18"/>
              </w:rPr>
              <w:t>种群趋势指数</w:t>
            </w:r>
          </w:p>
        </w:tc>
        <w:tc>
          <w:tcPr>
            <w:tcW w:w="0" w:type="auto"/>
            <w:tcBorders>
              <w:top w:val="single" w:sz="8" w:space="0" w:color="auto"/>
              <w:left w:val="single" w:sz="4" w:space="0" w:color="auto"/>
              <w:bottom w:val="single" w:sz="8" w:space="0" w:color="auto"/>
              <w:right w:val="single" w:sz="4" w:space="0" w:color="auto"/>
            </w:tcBorders>
          </w:tcPr>
          <w:p w14:paraId="0D0B4AEF" w14:textId="77777777" w:rsidR="00100717" w:rsidRPr="00BC736A" w:rsidRDefault="00100717" w:rsidP="00050525">
            <w:pPr>
              <w:pStyle w:val="afffffffffffe"/>
              <w:ind w:firstLineChars="0" w:firstLine="0"/>
              <w:rPr>
                <w:rFonts w:hAnsi="宋体"/>
                <w:sz w:val="18"/>
                <w:szCs w:val="18"/>
              </w:rPr>
            </w:pPr>
            <w:r w:rsidRPr="00BC736A">
              <w:rPr>
                <w:rFonts w:hAnsi="宋体" w:hint="eastAsia"/>
                <w:sz w:val="18"/>
                <w:szCs w:val="18"/>
              </w:rPr>
              <w:t>6.9</w:t>
            </w:r>
          </w:p>
        </w:tc>
        <w:tc>
          <w:tcPr>
            <w:tcW w:w="0" w:type="auto"/>
            <w:tcBorders>
              <w:top w:val="single" w:sz="8" w:space="0" w:color="auto"/>
              <w:left w:val="single" w:sz="4" w:space="0" w:color="auto"/>
              <w:bottom w:val="single" w:sz="8" w:space="0" w:color="auto"/>
              <w:right w:val="single" w:sz="4" w:space="0" w:color="auto"/>
            </w:tcBorders>
          </w:tcPr>
          <w:p w14:paraId="054665B4" w14:textId="77777777" w:rsidR="00100717" w:rsidRPr="00BC736A" w:rsidRDefault="00100717" w:rsidP="00050525">
            <w:pPr>
              <w:pStyle w:val="afffffffffffe"/>
              <w:ind w:firstLineChars="0" w:firstLine="0"/>
              <w:rPr>
                <w:rFonts w:hAnsi="宋体"/>
                <w:sz w:val="18"/>
                <w:szCs w:val="18"/>
              </w:rPr>
            </w:pPr>
            <w:r w:rsidRPr="00BC736A">
              <w:rPr>
                <w:rFonts w:hAnsi="宋体" w:hint="eastAsia"/>
                <w:sz w:val="18"/>
                <w:szCs w:val="18"/>
              </w:rPr>
              <w:t>39.6</w:t>
            </w:r>
          </w:p>
        </w:tc>
        <w:tc>
          <w:tcPr>
            <w:tcW w:w="0" w:type="auto"/>
            <w:tcBorders>
              <w:top w:val="single" w:sz="8" w:space="0" w:color="auto"/>
              <w:left w:val="single" w:sz="4" w:space="0" w:color="auto"/>
              <w:bottom w:val="single" w:sz="8" w:space="0" w:color="auto"/>
              <w:right w:val="single" w:sz="4" w:space="0" w:color="auto"/>
            </w:tcBorders>
          </w:tcPr>
          <w:p w14:paraId="78B86AAD" w14:textId="77777777" w:rsidR="00100717" w:rsidRPr="00BC736A" w:rsidRDefault="00100717" w:rsidP="00050525">
            <w:pPr>
              <w:pStyle w:val="afffffffffffe"/>
              <w:ind w:firstLineChars="0" w:firstLine="0"/>
              <w:rPr>
                <w:rFonts w:hAnsi="宋体"/>
                <w:sz w:val="18"/>
                <w:szCs w:val="18"/>
              </w:rPr>
            </w:pPr>
            <w:r w:rsidRPr="00BC736A">
              <w:rPr>
                <w:rFonts w:hAnsi="宋体" w:hint="eastAsia"/>
                <w:sz w:val="18"/>
                <w:szCs w:val="18"/>
              </w:rPr>
              <w:t>51.3</w:t>
            </w:r>
          </w:p>
        </w:tc>
        <w:tc>
          <w:tcPr>
            <w:tcW w:w="0" w:type="auto"/>
            <w:tcBorders>
              <w:top w:val="single" w:sz="8" w:space="0" w:color="auto"/>
              <w:left w:val="single" w:sz="4" w:space="0" w:color="auto"/>
              <w:bottom w:val="single" w:sz="8" w:space="0" w:color="auto"/>
            </w:tcBorders>
          </w:tcPr>
          <w:p w14:paraId="6D873B3C" w14:textId="7D57721D" w:rsidR="00100717" w:rsidRPr="00BC736A" w:rsidRDefault="00100717" w:rsidP="00050525">
            <w:pPr>
              <w:pStyle w:val="afffffffffffe"/>
              <w:ind w:firstLineChars="0" w:firstLine="0"/>
              <w:rPr>
                <w:rFonts w:hAnsi="宋体"/>
                <w:sz w:val="18"/>
                <w:szCs w:val="18"/>
              </w:rPr>
            </w:pPr>
            <w:r w:rsidRPr="00BC736A">
              <w:rPr>
                <w:rFonts w:hAnsi="宋体" w:hint="eastAsia"/>
                <w:sz w:val="18"/>
                <w:szCs w:val="18"/>
              </w:rPr>
              <w:t>23.0</w:t>
            </w:r>
          </w:p>
        </w:tc>
      </w:tr>
      <w:tr w:rsidR="00100717" w:rsidRPr="00BC736A" w14:paraId="3512F37B" w14:textId="77F871CB" w:rsidTr="00BC736A">
        <w:tc>
          <w:tcPr>
            <w:tcW w:w="0" w:type="auto"/>
            <w:gridSpan w:val="5"/>
            <w:tcBorders>
              <w:top w:val="single" w:sz="8" w:space="0" w:color="auto"/>
              <w:bottom w:val="single" w:sz="8" w:space="0" w:color="auto"/>
            </w:tcBorders>
          </w:tcPr>
          <w:p w14:paraId="11326279" w14:textId="7D940D9D" w:rsidR="00100717" w:rsidRPr="00BC736A" w:rsidRDefault="00100717" w:rsidP="00050525">
            <w:pPr>
              <w:pStyle w:val="affffffffffff"/>
              <w:ind w:left="0" w:firstLine="0"/>
              <w:rPr>
                <w:rFonts w:hAnsi="宋体"/>
              </w:rPr>
            </w:pPr>
            <w:r w:rsidRPr="00BC736A">
              <w:rPr>
                <w:rFonts w:hAnsi="宋体"/>
              </w:rPr>
              <w:t>注：狗牙根</w:t>
            </w:r>
            <w:r w:rsidRPr="00BC736A">
              <w:rPr>
                <w:rFonts w:hAnsi="宋体" w:hint="eastAsia"/>
              </w:rPr>
              <w:t>种群数量趋势指数计算试验期</w:t>
            </w:r>
            <w:r w:rsidRPr="00BC736A">
              <w:rPr>
                <w:rFonts w:hAnsi="宋体"/>
              </w:rPr>
              <w:t>温度变化范围为</w:t>
            </w:r>
            <w:smartTag w:uri="urn:schemas-microsoft-com:office:smarttags" w:element="chmetcnv">
              <w:smartTagPr>
                <w:attr w:name="TCSC" w:val="0"/>
                <w:attr w:name="NumberType" w:val="1"/>
                <w:attr w:name="Negative" w:val="False"/>
                <w:attr w:name="HasSpace" w:val="True"/>
                <w:attr w:name="SourceValue" w:val="28.6"/>
                <w:attr w:name="UnitName" w:val="℃"/>
              </w:smartTagPr>
              <w:r w:rsidRPr="00BC736A">
                <w:rPr>
                  <w:rFonts w:hAnsi="宋体"/>
                </w:rPr>
                <w:t>28.6</w:t>
              </w:r>
              <w:r w:rsidRPr="00BC736A">
                <w:rPr>
                  <w:rFonts w:hAnsi="宋体" w:hint="eastAsia"/>
                </w:rPr>
                <w:t xml:space="preserve"> </w:t>
              </w:r>
              <w:r w:rsidRPr="00BC736A">
                <w:rPr>
                  <w:rFonts w:hAnsi="宋体"/>
                </w:rPr>
                <w:t>℃</w:t>
              </w:r>
            </w:smartTag>
            <w:r w:rsidRPr="00BC736A">
              <w:rPr>
                <w:rFonts w:ascii="Times New Roman"/>
              </w:rPr>
              <w:t>~</w:t>
            </w:r>
            <w:smartTag w:uri="urn:schemas-microsoft-com:office:smarttags" w:element="chmetcnv">
              <w:smartTagPr>
                <w:attr w:name="TCSC" w:val="0"/>
                <w:attr w:name="NumberType" w:val="1"/>
                <w:attr w:name="Negative" w:val="False"/>
                <w:attr w:name="HasSpace" w:val="True"/>
                <w:attr w:name="SourceValue" w:val="30.1"/>
                <w:attr w:name="UnitName" w:val="℃"/>
              </w:smartTagPr>
              <w:r w:rsidRPr="00BC736A">
                <w:rPr>
                  <w:rFonts w:hAnsi="宋体"/>
                </w:rPr>
                <w:t>30.1</w:t>
              </w:r>
              <w:r w:rsidRPr="00BC736A">
                <w:rPr>
                  <w:rFonts w:hAnsi="宋体" w:hint="eastAsia"/>
                </w:rPr>
                <w:t xml:space="preserve"> </w:t>
              </w:r>
              <w:r w:rsidRPr="00BC736A">
                <w:rPr>
                  <w:rFonts w:hAnsi="宋体"/>
                </w:rPr>
                <w:t>℃</w:t>
              </w:r>
            </w:smartTag>
            <w:r w:rsidRPr="00BC736A">
              <w:rPr>
                <w:rFonts w:hAnsi="宋体"/>
              </w:rPr>
              <w:t>；高羊茅饲养</w:t>
            </w:r>
            <w:r w:rsidRPr="00BC736A">
              <w:rPr>
                <w:rFonts w:hAnsi="宋体" w:hint="eastAsia"/>
              </w:rPr>
              <w:t>试验</w:t>
            </w:r>
            <w:r w:rsidRPr="00BC736A">
              <w:rPr>
                <w:rFonts w:hAnsi="宋体"/>
              </w:rPr>
              <w:t>温度为</w:t>
            </w:r>
            <w:smartTag w:uri="urn:schemas-microsoft-com:office:smarttags" w:element="chmetcnv">
              <w:smartTagPr>
                <w:attr w:name="TCSC" w:val="0"/>
                <w:attr w:name="NumberType" w:val="1"/>
                <w:attr w:name="Negative" w:val="False"/>
                <w:attr w:name="HasSpace" w:val="True"/>
                <w:attr w:name="SourceValue" w:val="28.6"/>
                <w:attr w:name="UnitName" w:val="℃"/>
              </w:smartTagPr>
              <w:r w:rsidRPr="00BC736A">
                <w:rPr>
                  <w:rFonts w:hAnsi="宋体"/>
                </w:rPr>
                <w:t>28.6</w:t>
              </w:r>
              <w:r w:rsidRPr="00BC736A">
                <w:rPr>
                  <w:rFonts w:hAnsi="宋体" w:hint="eastAsia"/>
                </w:rPr>
                <w:t xml:space="preserve"> </w:t>
              </w:r>
              <w:r w:rsidRPr="00BC736A">
                <w:rPr>
                  <w:rFonts w:hAnsi="宋体"/>
                </w:rPr>
                <w:t>℃</w:t>
              </w:r>
            </w:smartTag>
            <w:r w:rsidRPr="00BC736A">
              <w:rPr>
                <w:rFonts w:ascii="Times New Roman"/>
              </w:rPr>
              <w:t>~</w:t>
            </w:r>
            <w:smartTag w:uri="urn:schemas-microsoft-com:office:smarttags" w:element="chmetcnv">
              <w:smartTagPr>
                <w:attr w:name="TCSC" w:val="0"/>
                <w:attr w:name="NumberType" w:val="1"/>
                <w:attr w:name="Negative" w:val="False"/>
                <w:attr w:name="HasSpace" w:val="True"/>
                <w:attr w:name="SourceValue" w:val="29.9"/>
                <w:attr w:name="UnitName" w:val="℃"/>
              </w:smartTagPr>
              <w:r w:rsidRPr="00BC736A">
                <w:rPr>
                  <w:rFonts w:hAnsi="宋体"/>
                </w:rPr>
                <w:t>29.9</w:t>
              </w:r>
              <w:r w:rsidRPr="00BC736A">
                <w:rPr>
                  <w:rFonts w:hAnsi="宋体" w:hint="eastAsia"/>
                </w:rPr>
                <w:t xml:space="preserve"> </w:t>
              </w:r>
              <w:r w:rsidRPr="00BC736A">
                <w:rPr>
                  <w:rFonts w:hAnsi="宋体"/>
                </w:rPr>
                <w:t>℃</w:t>
              </w:r>
            </w:smartTag>
            <w:r w:rsidRPr="00BC736A">
              <w:rPr>
                <w:rFonts w:hAnsi="宋体" w:hint="eastAsia"/>
              </w:rPr>
              <w:t>；黑麦草饲养试验为</w:t>
            </w:r>
            <w:smartTag w:uri="urn:schemas-microsoft-com:office:smarttags" w:element="chmetcnv">
              <w:smartTagPr>
                <w:attr w:name="TCSC" w:val="0"/>
                <w:attr w:name="NumberType" w:val="1"/>
                <w:attr w:name="Negative" w:val="False"/>
                <w:attr w:name="HasSpace" w:val="True"/>
                <w:attr w:name="SourceValue" w:val="24.7"/>
                <w:attr w:name="UnitName" w:val="℃"/>
              </w:smartTagPr>
              <w:r w:rsidRPr="00BC736A">
                <w:rPr>
                  <w:rFonts w:hAnsi="宋体" w:hint="eastAsia"/>
                </w:rPr>
                <w:t xml:space="preserve">24.7 </w:t>
              </w:r>
              <w:r w:rsidRPr="00BC736A">
                <w:rPr>
                  <w:rFonts w:hAnsi="宋体"/>
                </w:rPr>
                <w:t>℃</w:t>
              </w:r>
            </w:smartTag>
            <w:r w:rsidRPr="00BC736A">
              <w:rPr>
                <w:rFonts w:ascii="Times New Roman"/>
              </w:rPr>
              <w:t>~</w:t>
            </w:r>
            <w:smartTag w:uri="urn:schemas-microsoft-com:office:smarttags" w:element="chmetcnv">
              <w:smartTagPr>
                <w:attr w:name="TCSC" w:val="0"/>
                <w:attr w:name="NumberType" w:val="1"/>
                <w:attr w:name="Negative" w:val="False"/>
                <w:attr w:name="HasSpace" w:val="True"/>
                <w:attr w:name="SourceValue" w:val="28.7"/>
                <w:attr w:name="UnitName" w:val="℃"/>
              </w:smartTagPr>
              <w:r w:rsidRPr="00BC736A">
                <w:rPr>
                  <w:rFonts w:hAnsi="宋体" w:hint="eastAsia"/>
                </w:rPr>
                <w:t xml:space="preserve">28.7 </w:t>
              </w:r>
              <w:r w:rsidRPr="00BC736A">
                <w:rPr>
                  <w:rFonts w:hAnsi="宋体"/>
                </w:rPr>
                <w:t>℃</w:t>
              </w:r>
            </w:smartTag>
            <w:r w:rsidRPr="00BC736A">
              <w:rPr>
                <w:rFonts w:hAnsi="宋体" w:hint="eastAsia"/>
              </w:rPr>
              <w:t xml:space="preserve">；结缕草饲养试验温度为25 </w:t>
            </w:r>
            <w:r w:rsidRPr="00BC736A">
              <w:rPr>
                <w:rFonts w:hAnsi="宋体"/>
              </w:rPr>
              <w:t>℃。</w:t>
            </w:r>
          </w:p>
        </w:tc>
      </w:tr>
    </w:tbl>
    <w:p w14:paraId="331EBAA3" w14:textId="77777777" w:rsidR="00F42CB2" w:rsidRDefault="00F42CB2" w:rsidP="000975C6">
      <w:pPr>
        <w:pStyle w:val="aff0"/>
        <w:numPr>
          <w:ilvl w:val="0"/>
          <w:numId w:val="0"/>
        </w:numPr>
        <w:spacing w:before="156" w:after="156"/>
        <w:jc w:val="both"/>
        <w:sectPr w:rsidR="00F42CB2" w:rsidSect="00FD0FEA">
          <w:pgSz w:w="11906" w:h="16838" w:code="9"/>
          <w:pgMar w:top="1928" w:right="1134" w:bottom="1134" w:left="1134" w:header="1418" w:footer="1134" w:gutter="284"/>
          <w:cols w:space="425"/>
          <w:formProt w:val="0"/>
          <w:docGrid w:type="lines" w:linePitch="312"/>
        </w:sectPr>
      </w:pPr>
    </w:p>
    <w:p w14:paraId="0642800C" w14:textId="77777777" w:rsidR="000E534E" w:rsidRDefault="000E534E" w:rsidP="00F42CB2">
      <w:pPr>
        <w:pStyle w:val="af9"/>
      </w:pPr>
    </w:p>
    <w:p w14:paraId="5370C800" w14:textId="77777777" w:rsidR="00F42CB2" w:rsidRDefault="00F42CB2" w:rsidP="00F42CB2">
      <w:pPr>
        <w:pStyle w:val="aff"/>
      </w:pPr>
    </w:p>
    <w:p w14:paraId="1D1CE0FD" w14:textId="5E3F8B34" w:rsidR="00F42CB2" w:rsidRDefault="00F42CB2" w:rsidP="00F42CB2">
      <w:pPr>
        <w:pStyle w:val="aff4"/>
        <w:spacing w:after="156"/>
      </w:pPr>
      <w:r>
        <w:br/>
      </w:r>
      <w:bookmarkStart w:id="100" w:name="_Toc205889135"/>
      <w:bookmarkStart w:id="101" w:name="_Toc205986716"/>
      <w:r>
        <w:rPr>
          <w:rFonts w:hint="eastAsia"/>
        </w:rPr>
        <w:t>（资料性）</w:t>
      </w:r>
      <w:r>
        <w:br/>
      </w:r>
      <w:bookmarkStart w:id="102" w:name="_Hlk205987708"/>
      <w:r>
        <w:rPr>
          <w:rFonts w:hint="eastAsia"/>
        </w:rPr>
        <w:t>淡剑灰翅夜蛾在上海地区的生活史</w:t>
      </w:r>
      <w:bookmarkEnd w:id="100"/>
      <w:bookmarkEnd w:id="101"/>
      <w:bookmarkEnd w:id="102"/>
    </w:p>
    <w:p w14:paraId="170F2F12" w14:textId="712D288A" w:rsidR="00F42CB2" w:rsidRPr="00F42CB2" w:rsidRDefault="00F42CB2" w:rsidP="005C1417">
      <w:pPr>
        <w:pStyle w:val="afff3"/>
        <w:numPr>
          <w:ilvl w:val="0"/>
          <w:numId w:val="0"/>
        </w:numPr>
        <w:ind w:left="363"/>
      </w:pPr>
      <w:r>
        <w:rPr>
          <w:rFonts w:hint="eastAsia"/>
          <w:noProof/>
        </w:rPr>
        <w:drawing>
          <wp:inline distT="0" distB="0" distL="0" distR="0" wp14:anchorId="78D149DF" wp14:editId="6DA9C921">
            <wp:extent cx="5281574" cy="2760913"/>
            <wp:effectExtent l="0" t="0" r="0" b="1905"/>
            <wp:docPr id="9287772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1097" cy="2765891"/>
                    </a:xfrm>
                    <a:prstGeom prst="rect">
                      <a:avLst/>
                    </a:prstGeom>
                    <a:noFill/>
                    <a:ln>
                      <a:noFill/>
                    </a:ln>
                  </pic:spPr>
                </pic:pic>
              </a:graphicData>
            </a:graphic>
          </wp:inline>
        </w:drawing>
      </w:r>
    </w:p>
    <w:p w14:paraId="7F47BDBE" w14:textId="77777777" w:rsidR="005C1417" w:rsidRPr="00CF6794" w:rsidRDefault="005C1417" w:rsidP="005C1417">
      <w:pPr>
        <w:pStyle w:val="afff3"/>
      </w:pPr>
      <w:r w:rsidRPr="00CF6794">
        <w:t>●</w:t>
      </w:r>
      <w:r w:rsidRPr="00CF6794">
        <w:t>卵，</w:t>
      </w:r>
      <w:r w:rsidRPr="00CF6794">
        <w:t>–</w:t>
      </w:r>
      <w:r>
        <w:rPr>
          <w:rFonts w:hint="eastAsia"/>
        </w:rPr>
        <w:t>幼</w:t>
      </w:r>
      <w:r w:rsidRPr="00CF6794">
        <w:t>虫</w:t>
      </w:r>
      <w:r w:rsidRPr="00633566">
        <w:rPr>
          <w:rFonts w:hAnsi="宋体"/>
        </w:rPr>
        <w:t>，</w:t>
      </w:r>
      <w:r>
        <w:rPr>
          <w:rFonts w:hAnsi="宋体" w:hint="eastAsia"/>
        </w:rPr>
        <w:t>(</w:t>
      </w:r>
      <w:r w:rsidRPr="00CF6794">
        <w:t>–</w:t>
      </w:r>
      <w:r>
        <w:rPr>
          <w:rFonts w:hint="eastAsia"/>
        </w:rPr>
        <w:t>)越冬幼虫，</w:t>
      </w:r>
      <w:r w:rsidRPr="000B5493">
        <w:rPr>
          <w:rFonts w:hAnsi="宋体" w:hint="eastAsia"/>
          <w:w w:val="60"/>
        </w:rPr>
        <w:t>▲</w:t>
      </w:r>
      <w:r>
        <w:rPr>
          <w:rFonts w:hint="eastAsia"/>
        </w:rPr>
        <w:t>蛹</w:t>
      </w:r>
      <w:r w:rsidRPr="00CF6794">
        <w:t>，</w:t>
      </w:r>
      <w:r>
        <w:rPr>
          <w:rFonts w:hint="eastAsia"/>
        </w:rPr>
        <w:t>(</w:t>
      </w:r>
      <w:r w:rsidRPr="000B5493">
        <w:rPr>
          <w:rFonts w:hAnsi="宋体" w:hint="eastAsia"/>
          <w:w w:val="60"/>
        </w:rPr>
        <w:t>▲</w:t>
      </w:r>
      <w:r>
        <w:rPr>
          <w:rFonts w:hint="eastAsia"/>
        </w:rPr>
        <w:t>)越冬蛹，</w:t>
      </w:r>
      <w:r>
        <w:t>+</w:t>
      </w:r>
      <w:r w:rsidRPr="00CF6794">
        <w:t>成虫</w:t>
      </w:r>
    </w:p>
    <w:p w14:paraId="0C7B2B07" w14:textId="77777777" w:rsidR="005C1417" w:rsidRPr="005C1417" w:rsidRDefault="005C1417" w:rsidP="005C1417">
      <w:pPr>
        <w:pStyle w:val="afa"/>
        <w:spacing w:before="156" w:after="156"/>
      </w:pPr>
      <w:r w:rsidRPr="005C1417">
        <w:rPr>
          <w:rFonts w:hint="eastAsia"/>
        </w:rPr>
        <w:t>淡剑灰翅夜蛾生活史</w:t>
      </w:r>
    </w:p>
    <w:p w14:paraId="5CEDEE30" w14:textId="77777777" w:rsidR="00F42CB2" w:rsidRDefault="00F42CB2" w:rsidP="005C1417">
      <w:pPr>
        <w:pStyle w:val="afa"/>
        <w:numPr>
          <w:ilvl w:val="0"/>
          <w:numId w:val="0"/>
        </w:numPr>
        <w:spacing w:before="156" w:after="156"/>
        <w:jc w:val="both"/>
      </w:pPr>
    </w:p>
    <w:p w14:paraId="4FA7DFA2" w14:textId="77777777" w:rsidR="00F42CB2" w:rsidRPr="00F42CB2" w:rsidRDefault="00F42CB2" w:rsidP="00F42CB2">
      <w:pPr>
        <w:pStyle w:val="affffc"/>
        <w:ind w:firstLine="420"/>
      </w:pPr>
    </w:p>
    <w:p w14:paraId="4329F149" w14:textId="77777777" w:rsidR="00F42CB2" w:rsidRPr="00F42CB2" w:rsidRDefault="00F42CB2" w:rsidP="00F42CB2">
      <w:pPr>
        <w:pStyle w:val="affffc"/>
        <w:ind w:firstLine="420"/>
      </w:pPr>
    </w:p>
    <w:p w14:paraId="17AC6A12" w14:textId="77777777" w:rsidR="00F42CB2" w:rsidRDefault="00F42CB2" w:rsidP="00F42CB2">
      <w:pPr>
        <w:pStyle w:val="affffc"/>
        <w:ind w:firstLine="420"/>
      </w:pPr>
    </w:p>
    <w:p w14:paraId="60B18619" w14:textId="77777777" w:rsidR="00AE7883" w:rsidRDefault="00AE7883" w:rsidP="00F42CB2">
      <w:pPr>
        <w:pStyle w:val="affffc"/>
        <w:ind w:firstLine="420"/>
        <w:sectPr w:rsidR="00AE7883" w:rsidSect="00FD0FEA">
          <w:pgSz w:w="11906" w:h="16838" w:code="9"/>
          <w:pgMar w:top="1928" w:right="1134" w:bottom="1134" w:left="1134" w:header="1418" w:footer="1134" w:gutter="284"/>
          <w:cols w:space="425"/>
          <w:formProt w:val="0"/>
          <w:docGrid w:type="lines" w:linePitch="312"/>
        </w:sectPr>
      </w:pPr>
      <w:bookmarkStart w:id="103" w:name="BookMark6"/>
      <w:bookmarkEnd w:id="82"/>
    </w:p>
    <w:p w14:paraId="2414FF52" w14:textId="7A9D12EC" w:rsidR="00AE7883" w:rsidRDefault="00AE7883" w:rsidP="00AE7883">
      <w:pPr>
        <w:pStyle w:val="afffff3"/>
        <w:spacing w:after="156"/>
      </w:pPr>
      <w:bookmarkStart w:id="104" w:name="_Toc205889136"/>
      <w:bookmarkStart w:id="105" w:name="_Toc205986717"/>
      <w:r w:rsidRPr="00AE7883">
        <w:rPr>
          <w:rFonts w:hint="eastAsia"/>
          <w:spacing w:val="105"/>
        </w:rPr>
        <w:lastRenderedPageBreak/>
        <w:t>参考文</w:t>
      </w:r>
      <w:r>
        <w:rPr>
          <w:rFonts w:hint="eastAsia"/>
        </w:rPr>
        <w:t>献</w:t>
      </w:r>
      <w:bookmarkEnd w:id="104"/>
      <w:bookmarkEnd w:id="105"/>
    </w:p>
    <w:p w14:paraId="217C6E05" w14:textId="52DC6BC1" w:rsidR="00AE7883" w:rsidRDefault="00AE7883" w:rsidP="00321AFB">
      <w:pPr>
        <w:pStyle w:val="affffc"/>
        <w:ind w:firstLine="420"/>
      </w:pPr>
      <w:r w:rsidRPr="00AE7883">
        <w:t>[</w:t>
      </w:r>
      <w:r>
        <w:rPr>
          <w:rFonts w:hint="eastAsia"/>
        </w:rPr>
        <w:t>1</w:t>
      </w:r>
      <w:r w:rsidRPr="00AE7883">
        <w:t xml:space="preserve">] DG/TJ 08-35 </w:t>
      </w:r>
      <w:r w:rsidRPr="00AE7883">
        <w:rPr>
          <w:rFonts w:hint="eastAsia"/>
        </w:rPr>
        <w:t>绿化植物保护技术</w:t>
      </w:r>
      <w:r>
        <w:rPr>
          <w:rFonts w:hint="eastAsia"/>
        </w:rPr>
        <w:t>标准</w:t>
      </w:r>
    </w:p>
    <w:p w14:paraId="528F49AD" w14:textId="77777777" w:rsidR="00894A49" w:rsidRDefault="00533145" w:rsidP="00AE7883">
      <w:pPr>
        <w:pStyle w:val="affffc"/>
        <w:ind w:firstLine="420"/>
      </w:pPr>
      <w:r w:rsidRPr="00533145">
        <w:rPr>
          <w:rFonts w:hint="eastAsia"/>
        </w:rPr>
        <w:t>[</w:t>
      </w:r>
      <w:r w:rsidR="00321AFB">
        <w:rPr>
          <w:rFonts w:hint="eastAsia"/>
        </w:rPr>
        <w:t>2</w:t>
      </w:r>
      <w:r w:rsidRPr="00533145">
        <w:rPr>
          <w:rFonts w:hint="eastAsia"/>
        </w:rPr>
        <w:t>]</w:t>
      </w:r>
      <w:r w:rsidR="00321AFB">
        <w:rPr>
          <w:rFonts w:hint="eastAsia"/>
        </w:rPr>
        <w:t xml:space="preserve"> </w:t>
      </w:r>
      <w:r w:rsidR="00894A49" w:rsidRPr="00F61D80">
        <w:rPr>
          <w:rFonts w:hint="eastAsia"/>
        </w:rPr>
        <w:t>高磊,鞠瑞亭,丁俊杰,等.上海地区新入侵草坪害虫早熟禾拟茎草螟的鉴定及危害[J].昆虫学报,2013,56(09):1020-1025.</w:t>
      </w:r>
    </w:p>
    <w:p w14:paraId="42B5628D" w14:textId="77777777" w:rsidR="00894A49" w:rsidRDefault="00894A49" w:rsidP="00AE7883">
      <w:pPr>
        <w:pStyle w:val="affffc"/>
        <w:ind w:firstLine="420"/>
      </w:pPr>
      <w:r w:rsidRPr="002A2544">
        <w:rPr>
          <w:rFonts w:hint="eastAsia"/>
        </w:rPr>
        <w:t>[</w:t>
      </w:r>
      <w:r>
        <w:rPr>
          <w:rFonts w:hint="eastAsia"/>
        </w:rPr>
        <w:t>3</w:t>
      </w:r>
      <w:r w:rsidRPr="002A2544">
        <w:rPr>
          <w:rFonts w:hint="eastAsia"/>
        </w:rPr>
        <w:t>]</w:t>
      </w:r>
      <w:r w:rsidRPr="00894A49">
        <w:t xml:space="preserve"> </w:t>
      </w:r>
      <w:r w:rsidRPr="00533145">
        <w:t xml:space="preserve">Jeong, S.Y., Lee, B.Y., &amp; Kim, L. Developmental characteristics and life cycle of the lawn cutworm, </w:t>
      </w:r>
      <w:r w:rsidRPr="00321AFB">
        <w:rPr>
          <w:i/>
          <w:iCs/>
        </w:rPr>
        <w:t>Spodoptera depravata</w:t>
      </w:r>
      <w:r w:rsidRPr="00533145">
        <w:t xml:space="preserve"> (Lepidoptera: Noctuidae)</w:t>
      </w:r>
      <w:r w:rsidRPr="00321AFB">
        <w:rPr>
          <w:rFonts w:hint="eastAsia"/>
        </w:rPr>
        <w:t xml:space="preserve"> </w:t>
      </w:r>
      <w:r w:rsidRPr="002A2544">
        <w:rPr>
          <w:rFonts w:hint="eastAsia"/>
        </w:rPr>
        <w:t>[J]</w:t>
      </w:r>
      <w:r w:rsidRPr="00533145">
        <w:t>. International Journal of Industrial Entomology,</w:t>
      </w:r>
      <w:r w:rsidRPr="00321AFB">
        <w:t xml:space="preserve"> </w:t>
      </w:r>
      <w:r w:rsidRPr="00533145">
        <w:t>2019</w:t>
      </w:r>
      <w:r>
        <w:rPr>
          <w:rFonts w:hint="eastAsia"/>
        </w:rPr>
        <w:t>,</w:t>
      </w:r>
      <w:r w:rsidRPr="00533145">
        <w:t xml:space="preserve"> 3(2), 58</w:t>
      </w:r>
      <w:r w:rsidRPr="00533145">
        <w:t>–</w:t>
      </w:r>
      <w:r w:rsidRPr="00533145">
        <w:t>66.</w:t>
      </w:r>
    </w:p>
    <w:p w14:paraId="2118B8A2" w14:textId="759A76BA" w:rsidR="00894A49" w:rsidRDefault="00894A49" w:rsidP="00AE7883">
      <w:pPr>
        <w:pStyle w:val="affffc"/>
        <w:ind w:firstLine="420"/>
      </w:pPr>
      <w:r w:rsidRPr="002A2544">
        <w:rPr>
          <w:rFonts w:hint="eastAsia"/>
        </w:rPr>
        <w:t>[</w:t>
      </w:r>
      <w:r>
        <w:rPr>
          <w:rFonts w:hint="eastAsia"/>
        </w:rPr>
        <w:t>4</w:t>
      </w:r>
      <w:r w:rsidRPr="002A2544">
        <w:rPr>
          <w:rFonts w:hint="eastAsia"/>
        </w:rPr>
        <w:t>]</w:t>
      </w:r>
      <w:r>
        <w:rPr>
          <w:rFonts w:hint="eastAsia"/>
        </w:rPr>
        <w:t xml:space="preserve"> </w:t>
      </w:r>
      <w:r w:rsidRPr="00C96687">
        <w:rPr>
          <w:rFonts w:hint="eastAsia"/>
        </w:rPr>
        <w:t>李丽,王凤,王章训,等.2013—2016年上海地区淡剑灰翅夜蛾灯下种群消长动态[J].中国森林病虫,2018,37(04):23-25.</w:t>
      </w:r>
    </w:p>
    <w:p w14:paraId="4AB79E95" w14:textId="74E16A65" w:rsidR="00894A49" w:rsidRDefault="00894A49" w:rsidP="00AE7883">
      <w:pPr>
        <w:pStyle w:val="affffc"/>
        <w:ind w:firstLine="420"/>
      </w:pPr>
      <w:r w:rsidRPr="002A2544">
        <w:rPr>
          <w:rFonts w:hint="eastAsia"/>
        </w:rPr>
        <w:t>[</w:t>
      </w:r>
      <w:r>
        <w:rPr>
          <w:rFonts w:hint="eastAsia"/>
        </w:rPr>
        <w:t>5</w:t>
      </w:r>
      <w:r w:rsidRPr="002A2544">
        <w:rPr>
          <w:rFonts w:hint="eastAsia"/>
        </w:rPr>
        <w:t>]</w:t>
      </w:r>
      <w:r>
        <w:rPr>
          <w:rFonts w:hint="eastAsia"/>
        </w:rPr>
        <w:t xml:space="preserve"> </w:t>
      </w:r>
      <w:r w:rsidRPr="00DC2C7F">
        <w:rPr>
          <w:rFonts w:hint="eastAsia"/>
        </w:rPr>
        <w:t>王凤,高磊,鞠瑞亭,.早熟禾拟茎草螟在不同温度下的年龄-龄期两性生命表[J].植物保护学报,2016,43(04):641-647.</w:t>
      </w:r>
    </w:p>
    <w:p w14:paraId="08A6A015" w14:textId="6BBA43D0" w:rsidR="00AE7883" w:rsidRPr="00AE7883" w:rsidRDefault="00894A49" w:rsidP="00894A49">
      <w:pPr>
        <w:pStyle w:val="affffc"/>
        <w:ind w:firstLine="420"/>
      </w:pPr>
      <w:r w:rsidRPr="00DC2C7F">
        <w:rPr>
          <w:rFonts w:hint="eastAsia"/>
        </w:rPr>
        <w:t>[</w:t>
      </w:r>
      <w:r>
        <w:rPr>
          <w:rFonts w:hint="eastAsia"/>
        </w:rPr>
        <w:t>6</w:t>
      </w:r>
      <w:r w:rsidRPr="00DC2C7F">
        <w:rPr>
          <w:rFonts w:hint="eastAsia"/>
        </w:rPr>
        <w:t>]</w:t>
      </w:r>
      <w:r>
        <w:rPr>
          <w:rFonts w:hint="eastAsia"/>
        </w:rPr>
        <w:t xml:space="preserve"> </w:t>
      </w:r>
      <w:r w:rsidR="00533145" w:rsidRPr="00533145">
        <w:rPr>
          <w:rFonts w:hint="eastAsia"/>
        </w:rPr>
        <w:t>黄东林,许慧卿.淡剑纹灰翅夜蛾实验种群生命表[J].江苏农业学报,2004(03):164-168.</w:t>
      </w:r>
    </w:p>
    <w:p w14:paraId="49C7488E" w14:textId="1724641B" w:rsidR="00AE7883" w:rsidRDefault="00894A49" w:rsidP="00F42CB2">
      <w:pPr>
        <w:pStyle w:val="affffc"/>
        <w:ind w:firstLine="420"/>
      </w:pPr>
      <w:r w:rsidRPr="00F61D80">
        <w:rPr>
          <w:rFonts w:hint="eastAsia"/>
        </w:rPr>
        <w:t>[</w:t>
      </w:r>
      <w:r>
        <w:rPr>
          <w:rFonts w:hint="eastAsia"/>
        </w:rPr>
        <w:t>7</w:t>
      </w:r>
      <w:r w:rsidRPr="00F61D80">
        <w:rPr>
          <w:rFonts w:hint="eastAsia"/>
        </w:rPr>
        <w:t>]</w:t>
      </w:r>
      <w:r>
        <w:rPr>
          <w:rFonts w:hint="eastAsia"/>
        </w:rPr>
        <w:t xml:space="preserve"> </w:t>
      </w:r>
      <w:r w:rsidR="002A2544" w:rsidRPr="002A2544">
        <w:rPr>
          <w:rFonts w:hint="eastAsia"/>
        </w:rPr>
        <w:t>黄东林,徐忠明,李建华,戴燕.淡剑纹灰翅夜蛾存活发育与繁殖力的初步研究[J].扬州大学学报,2004(01):73-75.</w:t>
      </w:r>
      <w:r w:rsidR="00321AFB">
        <w:rPr>
          <w:rFonts w:hint="eastAsia"/>
        </w:rPr>
        <w:t xml:space="preserve"> </w:t>
      </w:r>
    </w:p>
    <w:p w14:paraId="46BDD577" w14:textId="20BD934D" w:rsidR="002A2544" w:rsidRDefault="002A2544" w:rsidP="00F42CB2">
      <w:pPr>
        <w:pStyle w:val="affffc"/>
        <w:ind w:firstLine="420"/>
      </w:pPr>
      <w:r w:rsidRPr="002A2544">
        <w:rPr>
          <w:rFonts w:hint="eastAsia"/>
        </w:rPr>
        <w:t>[</w:t>
      </w:r>
      <w:r w:rsidR="00894A49">
        <w:rPr>
          <w:rFonts w:hint="eastAsia"/>
        </w:rPr>
        <w:t>8</w:t>
      </w:r>
      <w:r w:rsidRPr="002A2544">
        <w:rPr>
          <w:rFonts w:hint="eastAsia"/>
        </w:rPr>
        <w:t>]</w:t>
      </w:r>
      <w:r w:rsidR="00321AFB">
        <w:rPr>
          <w:rFonts w:hint="eastAsia"/>
        </w:rPr>
        <w:t xml:space="preserve"> </w:t>
      </w:r>
      <w:r w:rsidRPr="002A2544">
        <w:rPr>
          <w:rFonts w:hint="eastAsia"/>
        </w:rPr>
        <w:t>黄东林,蒋芳敏,徐波,等.狗牙根、白三叶草对淡剑纹灰翅夜蛾生长发育和繁殖的影响[J].昆虫知识,2007(04):527-530.</w:t>
      </w:r>
    </w:p>
    <w:p w14:paraId="4287632D" w14:textId="1D519990" w:rsidR="00894A49" w:rsidRPr="00DB3A9B" w:rsidRDefault="00894A49" w:rsidP="00894A49">
      <w:pPr>
        <w:pStyle w:val="affffc"/>
        <w:ind w:firstLine="420"/>
      </w:pPr>
      <w:r w:rsidRPr="00C96687">
        <w:rPr>
          <w:rFonts w:hint="eastAsia"/>
        </w:rPr>
        <w:t>[</w:t>
      </w:r>
      <w:r>
        <w:rPr>
          <w:rFonts w:hint="eastAsia"/>
        </w:rPr>
        <w:t>9</w:t>
      </w:r>
      <w:r w:rsidRPr="00C96687">
        <w:rPr>
          <w:rFonts w:hint="eastAsia"/>
        </w:rPr>
        <w:t>]</w:t>
      </w:r>
      <w:r w:rsidR="00AB42F2">
        <w:rPr>
          <w:rFonts w:hint="eastAsia"/>
        </w:rPr>
        <w:t xml:space="preserve"> </w:t>
      </w:r>
      <w:r w:rsidRPr="00C96687">
        <w:rPr>
          <w:rFonts w:hint="eastAsia"/>
        </w:rPr>
        <w:t>王凤,徐颖,路广亮,.淡剑灰翅夜蛾在不同温度下的年龄-龄期生命表[J].植物保护,2017,43(06):109-112+122.</w:t>
      </w:r>
    </w:p>
    <w:p w14:paraId="07BFEA61" w14:textId="5C5FA777" w:rsidR="00DB3A9B" w:rsidRPr="00DB3A9B" w:rsidRDefault="00531D8A" w:rsidP="00531D8A">
      <w:pPr>
        <w:pStyle w:val="affffc"/>
        <w:ind w:firstLine="420"/>
      </w:pPr>
      <w:r w:rsidRPr="00531D8A">
        <w:rPr>
          <w:rFonts w:hint="eastAsia"/>
        </w:rPr>
        <w:t>[1</w:t>
      </w:r>
      <w:r>
        <w:rPr>
          <w:rFonts w:hint="eastAsia"/>
        </w:rPr>
        <w:t>0</w:t>
      </w:r>
      <w:r w:rsidRPr="00531D8A">
        <w:rPr>
          <w:rFonts w:hint="eastAsia"/>
        </w:rPr>
        <w:t>]</w:t>
      </w:r>
      <w:r w:rsidR="00AB42F2">
        <w:rPr>
          <w:rFonts w:hint="eastAsia"/>
        </w:rPr>
        <w:t xml:space="preserve"> </w:t>
      </w:r>
      <w:r w:rsidRPr="00531D8A">
        <w:rPr>
          <w:rFonts w:hint="eastAsia"/>
        </w:rPr>
        <w:t>罗卿权,路广亮,徐颖,等.一株淡剑灰翅夜蛾病原性真菌莱氏绿僵菌的多基因序列鉴定[J].植物保护学报,2018,45(03):614-621.</w:t>
      </w:r>
    </w:p>
    <w:bookmarkEnd w:id="103"/>
    <w:p w14:paraId="702C722E" w14:textId="238E8E37" w:rsidR="00DB3A9B" w:rsidRPr="00DB3A9B" w:rsidRDefault="00531D8A" w:rsidP="00531D8A">
      <w:pPr>
        <w:pStyle w:val="affffc"/>
        <w:ind w:firstLine="420"/>
      </w:pPr>
      <w:r w:rsidRPr="00531D8A">
        <w:rPr>
          <w:rFonts w:hint="eastAsia"/>
        </w:rPr>
        <w:t>[1</w:t>
      </w:r>
      <w:r>
        <w:rPr>
          <w:rFonts w:hint="eastAsia"/>
        </w:rPr>
        <w:t>1</w:t>
      </w:r>
      <w:r w:rsidRPr="00531D8A">
        <w:rPr>
          <w:rFonts w:hint="eastAsia"/>
        </w:rPr>
        <w:t>]</w:t>
      </w:r>
      <w:r w:rsidR="00AB42F2">
        <w:rPr>
          <w:rFonts w:hint="eastAsia"/>
        </w:rPr>
        <w:t xml:space="preserve"> </w:t>
      </w:r>
      <w:r w:rsidRPr="00531D8A">
        <w:rPr>
          <w:rFonts w:hint="eastAsia"/>
        </w:rPr>
        <w:t>路广亮,徐颖,罗卿权,等.草坪害虫淡剑灰翅夜蛾高致病力莱氏野村菌菌株的筛选及其田间防治效果[J].中国森林病虫,2017,36(06):40-44+25.</w:t>
      </w:r>
    </w:p>
    <w:sectPr w:rsidR="00DB3A9B" w:rsidRPr="00DB3A9B" w:rsidSect="00FD0FEA">
      <w:pgSz w:w="11906" w:h="16838" w:code="9"/>
      <w:pgMar w:top="1928" w:right="1134" w:bottom="1134" w:left="1134" w:header="1418" w:footer="1134" w:gutter="284"/>
      <w:cols w:space="425"/>
      <w:formProt w:val="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67BC36" w14:textId="77777777" w:rsidR="00AF713C" w:rsidRDefault="00AF713C" w:rsidP="00D86DB7">
      <w:r>
        <w:separator/>
      </w:r>
    </w:p>
    <w:p w14:paraId="0BAC233C" w14:textId="77777777" w:rsidR="00AF713C" w:rsidRDefault="00AF713C"/>
    <w:p w14:paraId="65D07070" w14:textId="77777777" w:rsidR="00AF713C" w:rsidRDefault="00AF713C"/>
  </w:endnote>
  <w:endnote w:type="continuationSeparator" w:id="0">
    <w:p w14:paraId="41A72FEB" w14:textId="77777777" w:rsidR="00AF713C" w:rsidRDefault="00AF713C" w:rsidP="00D86DB7">
      <w:r>
        <w:continuationSeparator/>
      </w:r>
    </w:p>
    <w:p w14:paraId="45E61B12" w14:textId="77777777" w:rsidR="00AF713C" w:rsidRDefault="00AF713C"/>
    <w:p w14:paraId="27A94D12" w14:textId="77777777" w:rsidR="00AF713C" w:rsidRDefault="00AF71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8D206" w14:textId="77777777" w:rsidR="00145D9D" w:rsidRDefault="00145D9D">
    <w:pPr>
      <w:pStyle w:val="afffc"/>
    </w:pPr>
    <w:r>
      <w:fldChar w:fldCharType="begin"/>
    </w:r>
    <w:r>
      <w:instrText>PAGE   \* MERGEFORMAT</w:instrText>
    </w:r>
    <w:r>
      <w:fldChar w:fldCharType="separate"/>
    </w:r>
    <w:r w:rsidR="00AF47C5" w:rsidRPr="00AF47C5">
      <w:rPr>
        <w:noProof/>
        <w:lang w:val="zh-CN"/>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23CAF" w14:textId="77777777" w:rsidR="00AE7883" w:rsidRDefault="00AE7883">
    <w:pPr>
      <w:pStyle w:val="afff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13E02" w14:textId="77777777" w:rsidR="00E77A03" w:rsidRPr="00324EDD" w:rsidRDefault="00E77A03" w:rsidP="00CD50A1">
    <w:pPr>
      <w:pStyle w:val="afffc"/>
      <w:ind w:right="720"/>
      <w:jc w:val="both"/>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0509AE" w14:textId="77777777" w:rsidR="000C57D6" w:rsidRDefault="000C57D6" w:rsidP="00C94DF2">
    <w:pPr>
      <w:pStyle w:val="affff9"/>
    </w:pPr>
    <w:r>
      <w:fldChar w:fldCharType="begin"/>
    </w:r>
    <w:r>
      <w:instrText>PAGE   \* MERGEFORMAT</w:instrText>
    </w:r>
    <w:r>
      <w:fldChar w:fldCharType="separate"/>
    </w:r>
    <w:r w:rsidR="00AB41D5" w:rsidRPr="00AB41D5">
      <w:rPr>
        <w:noProof/>
        <w:lang w:val="zh-CN"/>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7C9C2E" w14:textId="77777777" w:rsidR="00AF713C" w:rsidRDefault="00AF713C" w:rsidP="00D86DB7">
      <w:r>
        <w:separator/>
      </w:r>
    </w:p>
  </w:footnote>
  <w:footnote w:type="continuationSeparator" w:id="0">
    <w:p w14:paraId="3F13D769" w14:textId="77777777" w:rsidR="00AF713C" w:rsidRDefault="00AF713C" w:rsidP="00D86DB7">
      <w:r>
        <w:continuationSeparator/>
      </w:r>
    </w:p>
    <w:p w14:paraId="773B9DA6" w14:textId="77777777" w:rsidR="00AF713C" w:rsidRDefault="00AF713C"/>
    <w:p w14:paraId="451BE696" w14:textId="77777777" w:rsidR="00AF713C" w:rsidRDefault="00AF71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00B5B" w14:textId="77777777" w:rsidR="00AE7883" w:rsidRDefault="00AE7883">
    <w:pPr>
      <w:pStyle w:val="afff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39633" w14:textId="77777777" w:rsidR="00145D9D" w:rsidRPr="00E70388" w:rsidRDefault="00145D9D" w:rsidP="00617387">
    <w:pPr>
      <w:pStyle w:val="afffa"/>
      <w:wordWrap w:val="0"/>
      <w:jc w:val="right"/>
      <w:rPr>
        <w:rFonts w:ascii="黑体" w:eastAsia="黑体" w:hAnsi="黑体"/>
      </w:rPr>
    </w:pPr>
    <w:r w:rsidRPr="00E70388">
      <w:rPr>
        <w:rFonts w:ascii="黑体" w:eastAsia="黑体" w:hAnsi="黑体"/>
      </w:rPr>
      <w:t>Q/LB.</w:t>
    </w:r>
    <w:r w:rsidRPr="00E70388">
      <w:rPr>
        <w:rFonts w:ascii="黑体" w:eastAsia="黑体" w:hAnsi="黑体" w:hint="eastAsia"/>
      </w:rPr>
      <w:t>□</w:t>
    </w:r>
    <w:r w:rsidRPr="00E70388">
      <w:rPr>
        <w:rFonts w:ascii="黑体" w:eastAsia="黑体" w:hAnsi="黑体"/>
      </w:rPr>
      <w:t>XXXXX-XXXX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83A3B" w14:textId="77777777" w:rsidR="00145D9D" w:rsidRPr="00324EDD" w:rsidRDefault="00145D9D" w:rsidP="00E846C8">
    <w:pPr>
      <w:pStyle w:val="afffa"/>
      <w:jc w:val="both"/>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0DAE6" w14:textId="2FD7610E" w:rsidR="00714F58" w:rsidRPr="005F4712" w:rsidRDefault="00714F58" w:rsidP="00714F58">
    <w:pPr>
      <w:pStyle w:val="afffa"/>
      <w:jc w:val="right"/>
      <w:rPr>
        <w:lang w:val="fr-FR"/>
      </w:rPr>
    </w:pPr>
    <w:r>
      <w:fldChar w:fldCharType="begin"/>
    </w:r>
    <w:r w:rsidRPr="005F4712">
      <w:rPr>
        <w:lang w:val="fr-FR"/>
      </w:rPr>
      <w:instrText xml:space="preserve"> STYLEREF  </w:instrText>
    </w:r>
    <w:r>
      <w:instrText>标准文件</w:instrText>
    </w:r>
    <w:r w:rsidRPr="005F4712">
      <w:rPr>
        <w:lang w:val="fr-FR"/>
      </w:rPr>
      <w:instrText>_</w:instrText>
    </w:r>
    <w:r>
      <w:instrText>文件编号</w:instrText>
    </w:r>
    <w:r w:rsidRPr="005F4712">
      <w:rPr>
        <w:lang w:val="fr-FR"/>
      </w:rPr>
      <w:instrText xml:space="preserve">  \* MERGEFORMAT </w:instrText>
    </w:r>
    <w:r>
      <w:fldChar w:fldCharType="separate"/>
    </w:r>
    <w:r w:rsidR="00AD67E0">
      <w:rPr>
        <w:noProof/>
        <w:lang w:val="fr-FR"/>
      </w:rPr>
      <w:t>DB XX/T XXXX—XXXX</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D93B2" w14:textId="75D977DB" w:rsidR="00D84FA1" w:rsidRPr="00D84FA1" w:rsidRDefault="00D84FA1" w:rsidP="00A2271D">
    <w:pPr>
      <w:pStyle w:val="afffff1"/>
    </w:pPr>
    <w:r>
      <w:fldChar w:fldCharType="begin"/>
    </w:r>
    <w:r>
      <w:instrText xml:space="preserve"> STYLEREF  标准文件_文件编号  \* MERGEFORMAT </w:instrText>
    </w:r>
    <w:r>
      <w:fldChar w:fldCharType="separate"/>
    </w:r>
    <w:r w:rsidR="00FA5BAE">
      <w:t>DB XX/T XXXX</w:t>
    </w:r>
    <w:r w:rsidR="00FA5BAE">
      <w:t>—</w:t>
    </w:r>
    <w:r w:rsidR="00FA5BAE">
      <w:t>XXXX</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37933"/>
    <w:multiLevelType w:val="hybridMultilevel"/>
    <w:tmpl w:val="C8727140"/>
    <w:lvl w:ilvl="0" w:tplc="313642F2">
      <w:start w:val="1"/>
      <w:numFmt w:val="decimal"/>
      <w:pStyle w:val="a"/>
      <w:lvlText w:val="[%1]"/>
      <w:lvlJc w:val="left"/>
      <w:pPr>
        <w:tabs>
          <w:tab w:val="num" w:pos="1646"/>
        </w:tabs>
        <w:ind w:left="1646" w:hanging="648"/>
      </w:pPr>
    </w:lvl>
    <w:lvl w:ilvl="1" w:tplc="04090019" w:tentative="1">
      <w:start w:val="1"/>
      <w:numFmt w:val="lowerLetter"/>
      <w:lvlText w:val="%2)"/>
      <w:lvlJc w:val="left"/>
      <w:pPr>
        <w:tabs>
          <w:tab w:val="num" w:pos="1838"/>
        </w:tabs>
        <w:ind w:left="1838" w:hanging="420"/>
      </w:pPr>
    </w:lvl>
    <w:lvl w:ilvl="2" w:tplc="0409001B" w:tentative="1">
      <w:start w:val="1"/>
      <w:numFmt w:val="lowerRoman"/>
      <w:lvlText w:val="%3."/>
      <w:lvlJc w:val="right"/>
      <w:pPr>
        <w:tabs>
          <w:tab w:val="num" w:pos="2258"/>
        </w:tabs>
        <w:ind w:left="2258" w:hanging="420"/>
      </w:pPr>
    </w:lvl>
    <w:lvl w:ilvl="3" w:tplc="0409000F" w:tentative="1">
      <w:start w:val="1"/>
      <w:numFmt w:val="decimal"/>
      <w:lvlText w:val="%4."/>
      <w:lvlJc w:val="left"/>
      <w:pPr>
        <w:tabs>
          <w:tab w:val="num" w:pos="2678"/>
        </w:tabs>
        <w:ind w:left="2678" w:hanging="420"/>
      </w:pPr>
    </w:lvl>
    <w:lvl w:ilvl="4" w:tplc="04090019" w:tentative="1">
      <w:start w:val="1"/>
      <w:numFmt w:val="lowerLetter"/>
      <w:lvlText w:val="%5)"/>
      <w:lvlJc w:val="left"/>
      <w:pPr>
        <w:tabs>
          <w:tab w:val="num" w:pos="3098"/>
        </w:tabs>
        <w:ind w:left="3098" w:hanging="420"/>
      </w:pPr>
    </w:lvl>
    <w:lvl w:ilvl="5" w:tplc="0409001B" w:tentative="1">
      <w:start w:val="1"/>
      <w:numFmt w:val="lowerRoman"/>
      <w:lvlText w:val="%6."/>
      <w:lvlJc w:val="right"/>
      <w:pPr>
        <w:tabs>
          <w:tab w:val="num" w:pos="3518"/>
        </w:tabs>
        <w:ind w:left="3518" w:hanging="420"/>
      </w:pPr>
    </w:lvl>
    <w:lvl w:ilvl="6" w:tplc="0409000F" w:tentative="1">
      <w:start w:val="1"/>
      <w:numFmt w:val="decimal"/>
      <w:lvlText w:val="%7."/>
      <w:lvlJc w:val="left"/>
      <w:pPr>
        <w:tabs>
          <w:tab w:val="num" w:pos="3938"/>
        </w:tabs>
        <w:ind w:left="3938" w:hanging="420"/>
      </w:pPr>
    </w:lvl>
    <w:lvl w:ilvl="7" w:tplc="04090019" w:tentative="1">
      <w:start w:val="1"/>
      <w:numFmt w:val="lowerLetter"/>
      <w:lvlText w:val="%8)"/>
      <w:lvlJc w:val="left"/>
      <w:pPr>
        <w:tabs>
          <w:tab w:val="num" w:pos="4358"/>
        </w:tabs>
        <w:ind w:left="4358" w:hanging="420"/>
      </w:pPr>
    </w:lvl>
    <w:lvl w:ilvl="8" w:tplc="0409001B" w:tentative="1">
      <w:start w:val="1"/>
      <w:numFmt w:val="lowerRoman"/>
      <w:lvlText w:val="%9."/>
      <w:lvlJc w:val="right"/>
      <w:pPr>
        <w:tabs>
          <w:tab w:val="num" w:pos="4778"/>
        </w:tabs>
        <w:ind w:left="4778" w:hanging="420"/>
      </w:pPr>
    </w:lvl>
  </w:abstractNum>
  <w:abstractNum w:abstractNumId="1" w15:restartNumberingAfterBreak="0">
    <w:nsid w:val="040A15CD"/>
    <w:multiLevelType w:val="multilevel"/>
    <w:tmpl w:val="764A6A3C"/>
    <w:lvl w:ilvl="0">
      <w:start w:val="1"/>
      <w:numFmt w:val="none"/>
      <w:suff w:val="nothing"/>
      <w:lvlText w:val="　"/>
      <w:lvlJc w:val="left"/>
      <w:pPr>
        <w:ind w:left="0" w:firstLine="0"/>
      </w:pPr>
    </w:lvl>
    <w:lvl w:ilvl="1">
      <w:start w:val="1"/>
      <w:numFmt w:val="decimal"/>
      <w:pStyle w:val="a0"/>
      <w:isLgl/>
      <w:suff w:val="nothing"/>
      <w:lvlText w:val="%2　"/>
      <w:lvlJc w:val="left"/>
      <w:pPr>
        <w:ind w:left="0" w:firstLine="0"/>
      </w:pPr>
    </w:lvl>
    <w:lvl w:ilvl="2">
      <w:start w:val="1"/>
      <w:numFmt w:val="decimal"/>
      <w:pStyle w:val="a1"/>
      <w:suff w:val="nothing"/>
      <w:lvlText w:val="%1%2.%3　"/>
      <w:lvlJc w:val="left"/>
      <w:pPr>
        <w:ind w:left="0" w:firstLine="0"/>
      </w:pPr>
    </w:lvl>
    <w:lvl w:ilvl="3">
      <w:start w:val="1"/>
      <w:numFmt w:val="decimal"/>
      <w:pStyle w:val="a2"/>
      <w:suff w:val="nothing"/>
      <w:lvlText w:val="%1%2.%3.%4　"/>
      <w:lvlJc w:val="left"/>
      <w:pPr>
        <w:ind w:left="0" w:firstLine="0"/>
      </w:pPr>
    </w:lvl>
    <w:lvl w:ilvl="4">
      <w:start w:val="1"/>
      <w:numFmt w:val="decimal"/>
      <w:pStyle w:val="a3"/>
      <w:suff w:val="nothing"/>
      <w:lvlText w:val="%1%2.%3.%4.%5　"/>
      <w:lvlJc w:val="left"/>
      <w:pPr>
        <w:ind w:left="0" w:firstLine="0"/>
      </w:pPr>
    </w:lvl>
    <w:lvl w:ilvl="5">
      <w:start w:val="1"/>
      <w:numFmt w:val="decimal"/>
      <w:pStyle w:val="a4"/>
      <w:suff w:val="nothing"/>
      <w:lvlText w:val="%1%2.%3.%4.%5.%6　"/>
      <w:lvlJc w:val="left"/>
      <w:pPr>
        <w:ind w:left="0" w:firstLine="0"/>
      </w:pPr>
    </w:lvl>
    <w:lvl w:ilvl="6">
      <w:start w:val="1"/>
      <w:numFmt w:val="decimal"/>
      <w:pStyle w:val="a5"/>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 w15:restartNumberingAfterBreak="0">
    <w:nsid w:val="079102AD"/>
    <w:multiLevelType w:val="multilevel"/>
    <w:tmpl w:val="CEAAE418"/>
    <w:lvl w:ilvl="0">
      <w:start w:val="1"/>
      <w:numFmt w:val="decimal"/>
      <w:pStyle w:val="a6"/>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3" w15:restartNumberingAfterBreak="0">
    <w:nsid w:val="07ED3FEA"/>
    <w:multiLevelType w:val="multilevel"/>
    <w:tmpl w:val="B484DA86"/>
    <w:lvl w:ilvl="0">
      <w:start w:val="1"/>
      <w:numFmt w:val="none"/>
      <w:pStyle w:val="a7"/>
      <w:lvlText w:val="%1"/>
      <w:lvlJc w:val="left"/>
      <w:pPr>
        <w:ind w:left="425" w:hanging="425"/>
      </w:pPr>
      <w:rPr>
        <w:rFonts w:hint="eastAsia"/>
      </w:rPr>
    </w:lvl>
    <w:lvl w:ilvl="1">
      <w:start w:val="1"/>
      <w:numFmt w:val="decimal"/>
      <w:pStyle w:val="a8"/>
      <w:suff w:val="nothing"/>
      <w:lvlText w:val="%10.%2 "/>
      <w:lvlJc w:val="left"/>
      <w:pPr>
        <w:ind w:left="0" w:firstLine="0"/>
      </w:pPr>
      <w:rPr>
        <w:rFonts w:ascii="黑体" w:eastAsia="黑体" w:hAnsiTheme="minorHAnsi" w:hint="eastAsia"/>
        <w:b w:val="0"/>
        <w:i w:val="0"/>
        <w:sz w:val="21"/>
      </w:rPr>
    </w:lvl>
    <w:lvl w:ilvl="2">
      <w:start w:val="1"/>
      <w:numFmt w:val="decimal"/>
      <w:pStyle w:val="a9"/>
      <w:suff w:val="nothing"/>
      <w:lvlText w:val="%10.%2.%3 "/>
      <w:lvlJc w:val="left"/>
      <w:pPr>
        <w:ind w:left="0" w:firstLine="0"/>
      </w:pPr>
      <w:rPr>
        <w:rFonts w:ascii="黑体" w:eastAsia="黑体" w:hAnsiTheme="minorHAnsi" w:hint="eastAsia"/>
        <w:b w:val="0"/>
        <w:i w:val="0"/>
        <w:sz w:val="21"/>
      </w:rPr>
    </w:lvl>
    <w:lvl w:ilvl="3">
      <w:start w:val="1"/>
      <w:numFmt w:val="decimal"/>
      <w:pStyle w:val="aa"/>
      <w:suff w:val="nothing"/>
      <w:lvlText w:val="%10.%2.%3.%4 "/>
      <w:lvlJc w:val="left"/>
      <w:pPr>
        <w:ind w:left="0" w:firstLine="0"/>
      </w:pPr>
      <w:rPr>
        <w:rFonts w:ascii="黑体" w:eastAsia="黑体" w:hAnsiTheme="minorHAnsi" w:hint="eastAsia"/>
        <w:b w:val="0"/>
        <w:i w:val="0"/>
        <w:sz w:val="21"/>
      </w:rPr>
    </w:lvl>
    <w:lvl w:ilvl="4">
      <w:start w:val="1"/>
      <w:numFmt w:val="decimal"/>
      <w:pStyle w:val="ab"/>
      <w:suff w:val="nothing"/>
      <w:lvlText w:val="%10.%2.%3.%4.%5 "/>
      <w:lvlJc w:val="left"/>
      <w:pPr>
        <w:ind w:left="0" w:firstLine="0"/>
      </w:pPr>
      <w:rPr>
        <w:rFonts w:ascii="黑体" w:eastAsia="黑体" w:hAnsiTheme="minorHAnsi" w:hint="eastAsia"/>
        <w:b w:val="0"/>
        <w:i w:val="0"/>
        <w:sz w:val="21"/>
      </w:rPr>
    </w:lvl>
    <w:lvl w:ilvl="5">
      <w:start w:val="1"/>
      <w:numFmt w:val="decimal"/>
      <w:pStyle w:val="ac"/>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987695DA"/>
    <w:lvl w:ilvl="0">
      <w:start w:val="1"/>
      <w:numFmt w:val="none"/>
      <w:pStyle w:val="ad"/>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5" w15:restartNumberingAfterBreak="0">
    <w:nsid w:val="0BDC1670"/>
    <w:multiLevelType w:val="hybridMultilevel"/>
    <w:tmpl w:val="85EC26D0"/>
    <w:lvl w:ilvl="0" w:tplc="AFA24982">
      <w:start w:val="1"/>
      <w:numFmt w:val="decimal"/>
      <w:pStyle w:val="ae"/>
      <w:lvlText w:val="[%1]"/>
      <w:lvlJc w:val="left"/>
      <w:pPr>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15:restartNumberingAfterBreak="0">
    <w:nsid w:val="0D051F45"/>
    <w:multiLevelType w:val="multilevel"/>
    <w:tmpl w:val="63645470"/>
    <w:lvl w:ilvl="0">
      <w:start w:val="1"/>
      <w:numFmt w:val="lowerRoman"/>
      <w:pStyle w:val="af"/>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543"/>
        </w:tabs>
        <w:ind w:left="1543" w:hanging="420"/>
      </w:pPr>
      <w:rPr>
        <w:rFonts w:hint="eastAsia"/>
      </w:rPr>
    </w:lvl>
    <w:lvl w:ilvl="2">
      <w:start w:val="1"/>
      <w:numFmt w:val="lowerRoman"/>
      <w:lvlText w:val="%3."/>
      <w:lvlJc w:val="right"/>
      <w:pPr>
        <w:tabs>
          <w:tab w:val="num" w:pos="1963"/>
        </w:tabs>
        <w:ind w:left="1963" w:hanging="420"/>
      </w:pPr>
      <w:rPr>
        <w:rFonts w:hint="eastAsia"/>
      </w:rPr>
    </w:lvl>
    <w:lvl w:ilvl="3">
      <w:start w:val="1"/>
      <w:numFmt w:val="decimal"/>
      <w:lvlText w:val="%4."/>
      <w:lvlJc w:val="left"/>
      <w:pPr>
        <w:tabs>
          <w:tab w:val="num" w:pos="2383"/>
        </w:tabs>
        <w:ind w:left="2383" w:hanging="420"/>
      </w:pPr>
      <w:rPr>
        <w:rFonts w:hint="eastAsia"/>
      </w:rPr>
    </w:lvl>
    <w:lvl w:ilvl="4">
      <w:start w:val="1"/>
      <w:numFmt w:val="lowerLetter"/>
      <w:lvlText w:val="%5)"/>
      <w:lvlJc w:val="left"/>
      <w:pPr>
        <w:tabs>
          <w:tab w:val="num" w:pos="2803"/>
        </w:tabs>
        <w:ind w:left="2803" w:hanging="420"/>
      </w:pPr>
      <w:rPr>
        <w:rFonts w:hint="eastAsia"/>
      </w:rPr>
    </w:lvl>
    <w:lvl w:ilvl="5">
      <w:start w:val="1"/>
      <w:numFmt w:val="lowerRoman"/>
      <w:lvlText w:val="%6."/>
      <w:lvlJc w:val="right"/>
      <w:pPr>
        <w:tabs>
          <w:tab w:val="num" w:pos="3223"/>
        </w:tabs>
        <w:ind w:left="3223" w:hanging="420"/>
      </w:pPr>
      <w:rPr>
        <w:rFonts w:hint="eastAsia"/>
      </w:rPr>
    </w:lvl>
    <w:lvl w:ilvl="6">
      <w:start w:val="1"/>
      <w:numFmt w:val="decimal"/>
      <w:lvlText w:val="%7."/>
      <w:lvlJc w:val="left"/>
      <w:pPr>
        <w:tabs>
          <w:tab w:val="num" w:pos="3643"/>
        </w:tabs>
        <w:ind w:left="3643" w:hanging="420"/>
      </w:pPr>
      <w:rPr>
        <w:rFonts w:hint="eastAsia"/>
      </w:rPr>
    </w:lvl>
    <w:lvl w:ilvl="7">
      <w:start w:val="1"/>
      <w:numFmt w:val="lowerLetter"/>
      <w:lvlText w:val="%8)"/>
      <w:lvlJc w:val="left"/>
      <w:pPr>
        <w:tabs>
          <w:tab w:val="num" w:pos="4063"/>
        </w:tabs>
        <w:ind w:left="4063" w:hanging="420"/>
      </w:pPr>
      <w:rPr>
        <w:rFonts w:hint="eastAsia"/>
      </w:rPr>
    </w:lvl>
    <w:lvl w:ilvl="8">
      <w:start w:val="1"/>
      <w:numFmt w:val="lowerRoman"/>
      <w:lvlText w:val="%9."/>
      <w:lvlJc w:val="right"/>
      <w:pPr>
        <w:tabs>
          <w:tab w:val="num" w:pos="4483"/>
        </w:tabs>
        <w:ind w:left="4483" w:hanging="420"/>
      </w:pPr>
      <w:rPr>
        <w:rFonts w:hint="eastAsia"/>
      </w:rPr>
    </w:lvl>
  </w:abstractNum>
  <w:abstractNum w:abstractNumId="7" w15:restartNumberingAfterBreak="0">
    <w:nsid w:val="1AD20F90"/>
    <w:multiLevelType w:val="hybridMultilevel"/>
    <w:tmpl w:val="CB1C6B5A"/>
    <w:lvl w:ilvl="0" w:tplc="2DF45D80">
      <w:start w:val="1"/>
      <w:numFmt w:val="none"/>
      <w:lvlRestart w:val="0"/>
      <w:pStyle w:val="af0"/>
      <w:lvlText w:val="%1注："/>
      <w:lvlJc w:val="left"/>
      <w:pPr>
        <w:tabs>
          <w:tab w:val="num" w:pos="845"/>
        </w:tabs>
        <w:ind w:left="-102" w:firstLine="419"/>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15:restartNumberingAfterBreak="0">
    <w:nsid w:val="1AF15012"/>
    <w:multiLevelType w:val="multilevel"/>
    <w:tmpl w:val="01C07FF2"/>
    <w:lvl w:ilvl="0">
      <w:start w:val="1"/>
      <w:numFmt w:val="upperLetter"/>
      <w:lvlRestart w:val="0"/>
      <w:pStyle w:val="af1"/>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9" w15:restartNumberingAfterBreak="0">
    <w:nsid w:val="1EAA1992"/>
    <w:multiLevelType w:val="multilevel"/>
    <w:tmpl w:val="6EE0FA88"/>
    <w:lvl w:ilvl="0">
      <w:start w:val="1"/>
      <w:numFmt w:val="none"/>
      <w:pStyle w:val="af2"/>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num" w:pos="4791"/>
        </w:tabs>
        <w:ind w:left="4791" w:hanging="1418"/>
      </w:pPr>
    </w:lvl>
    <w:lvl w:ilvl="8">
      <w:start w:val="1"/>
      <w:numFmt w:val="decimal"/>
      <w:lvlText w:val="%1.%2.%3.%4.%5.%6.%7.%8.%9"/>
      <w:lvlJc w:val="left"/>
      <w:pPr>
        <w:tabs>
          <w:tab w:val="num" w:pos="5499"/>
        </w:tabs>
        <w:ind w:left="5499" w:hanging="1700"/>
      </w:pPr>
    </w:lvl>
  </w:abstractNum>
  <w:abstractNum w:abstractNumId="10" w15:restartNumberingAfterBreak="0">
    <w:nsid w:val="2C5917C3"/>
    <w:multiLevelType w:val="multilevel"/>
    <w:tmpl w:val="6F6E3324"/>
    <w:lvl w:ilvl="0">
      <w:start w:val="1"/>
      <w:numFmt w:val="none"/>
      <w:pStyle w:val="af3"/>
      <w:lvlText w:val="%1——"/>
      <w:lvlJc w:val="left"/>
      <w:pPr>
        <w:tabs>
          <w:tab w:val="num"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4"/>
      <w:lvlText w:val=""/>
      <w:lvlJc w:val="left"/>
      <w:pPr>
        <w:ind w:left="851" w:hanging="426"/>
      </w:pPr>
      <w:rPr>
        <w:rFonts w:ascii="Wingdings" w:hAnsi="Wingdings" w:hint="default"/>
        <w:sz w:val="21"/>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11" w15:restartNumberingAfterBreak="0">
    <w:nsid w:val="32F04FB2"/>
    <w:multiLevelType w:val="multilevel"/>
    <w:tmpl w:val="A49C84FA"/>
    <w:lvl w:ilvl="0">
      <w:start w:val="1"/>
      <w:numFmt w:val="lowerLetter"/>
      <w:pStyle w:val="af5"/>
      <w:lvlText w:val="%1"/>
      <w:lvlJc w:val="left"/>
      <w:pPr>
        <w:tabs>
          <w:tab w:val="num"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15:restartNumberingAfterBreak="0">
    <w:nsid w:val="44C50F90"/>
    <w:multiLevelType w:val="multilevel"/>
    <w:tmpl w:val="C6706D04"/>
    <w:lvl w:ilvl="0">
      <w:start w:val="1"/>
      <w:numFmt w:val="lowerLetter"/>
      <w:pStyle w:val="af6"/>
      <w:lvlText w:val="%1)"/>
      <w:lvlJc w:val="left"/>
      <w:pPr>
        <w:tabs>
          <w:tab w:val="num" w:pos="851"/>
        </w:tabs>
        <w:ind w:left="851" w:hanging="426"/>
      </w:pPr>
      <w:rPr>
        <w:rFonts w:ascii="宋体" w:eastAsia="宋体" w:hAnsi="Times New Roman" w:hint="eastAsia"/>
        <w:sz w:val="21"/>
      </w:rPr>
    </w:lvl>
    <w:lvl w:ilvl="1">
      <w:start w:val="1"/>
      <w:numFmt w:val="decimal"/>
      <w:pStyle w:val="af7"/>
      <w:lvlText w:val="%2)"/>
      <w:lvlJc w:val="left"/>
      <w:pPr>
        <w:tabs>
          <w:tab w:val="num" w:pos="1276"/>
        </w:tabs>
        <w:ind w:left="1276" w:hanging="425"/>
      </w:pPr>
      <w:rPr>
        <w:rFonts w:ascii="宋体" w:eastAsia="宋体" w:hAnsi="Times New Roman" w:hint="eastAsia"/>
        <w:sz w:val="21"/>
      </w:rPr>
    </w:lvl>
    <w:lvl w:ilvl="2">
      <w:start w:val="1"/>
      <w:numFmt w:val="decimal"/>
      <w:pStyle w:val="af8"/>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3" w15:restartNumberingAfterBreak="0">
    <w:nsid w:val="48802D1C"/>
    <w:multiLevelType w:val="multilevel"/>
    <w:tmpl w:val="6F7A0C84"/>
    <w:lvl w:ilvl="0">
      <w:start w:val="1"/>
      <w:numFmt w:val="upperLetter"/>
      <w:pStyle w:val="af9"/>
      <w:lvlText w:val="%1"/>
      <w:lvlJc w:val="left"/>
      <w:pPr>
        <w:ind w:left="420" w:hanging="420"/>
      </w:pPr>
      <w:rPr>
        <w:rFonts w:hint="eastAsia"/>
      </w:rPr>
    </w:lvl>
    <w:lvl w:ilvl="1">
      <w:start w:val="1"/>
      <w:numFmt w:val="decimal"/>
      <w:pStyle w:val="afa"/>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15:restartNumberingAfterBreak="0">
    <w:nsid w:val="4B733A5F"/>
    <w:multiLevelType w:val="multilevel"/>
    <w:tmpl w:val="55C4A7B0"/>
    <w:lvl w:ilvl="0">
      <w:start w:val="1"/>
      <w:numFmt w:val="decimal"/>
      <w:lvlRestart w:val="0"/>
      <w:pStyle w:val="afb"/>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15" w15:restartNumberingAfterBreak="0">
    <w:nsid w:val="4E5D0534"/>
    <w:multiLevelType w:val="multilevel"/>
    <w:tmpl w:val="EB3283EC"/>
    <w:lvl w:ilvl="0">
      <w:start w:val="1"/>
      <w:numFmt w:val="decimal"/>
      <w:lvlRestart w:val="0"/>
      <w:pStyle w:val="afc"/>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16" w15:restartNumberingAfterBreak="0">
    <w:nsid w:val="54632751"/>
    <w:multiLevelType w:val="multilevel"/>
    <w:tmpl w:val="EA6A9AD4"/>
    <w:lvl w:ilvl="0">
      <w:start w:val="1"/>
      <w:numFmt w:val="none"/>
      <w:pStyle w:val="afd"/>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num" w:pos="5982"/>
        </w:tabs>
        <w:ind w:left="5982" w:hanging="1418"/>
      </w:pPr>
    </w:lvl>
    <w:lvl w:ilvl="8">
      <w:start w:val="1"/>
      <w:numFmt w:val="decimal"/>
      <w:lvlText w:val="%1.%2.%3.%4.%5.%6.%7.%8.%9"/>
      <w:lvlJc w:val="left"/>
      <w:pPr>
        <w:tabs>
          <w:tab w:val="num" w:pos="6690"/>
        </w:tabs>
        <w:ind w:left="6690" w:hanging="1700"/>
      </w:pPr>
    </w:lvl>
  </w:abstractNum>
  <w:abstractNum w:abstractNumId="17" w15:restartNumberingAfterBreak="0">
    <w:nsid w:val="557C2AF5"/>
    <w:multiLevelType w:val="multilevel"/>
    <w:tmpl w:val="F712EEA2"/>
    <w:lvl w:ilvl="0">
      <w:start w:val="1"/>
      <w:numFmt w:val="decimal"/>
      <w:lvlRestart w:val="0"/>
      <w:pStyle w:val="afe"/>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18" w15:restartNumberingAfterBreak="0">
    <w:nsid w:val="5603797C"/>
    <w:multiLevelType w:val="multilevel"/>
    <w:tmpl w:val="BA862498"/>
    <w:lvl w:ilvl="0">
      <w:start w:val="1"/>
      <w:numFmt w:val="upperLetter"/>
      <w:pStyle w:val="aff"/>
      <w:suff w:val="space"/>
      <w:lvlText w:val="%1"/>
      <w:lvlJc w:val="left"/>
      <w:pPr>
        <w:ind w:left="425" w:hanging="425"/>
      </w:pPr>
      <w:rPr>
        <w:rFonts w:hint="eastAsia"/>
      </w:rPr>
    </w:lvl>
    <w:lvl w:ilvl="1">
      <w:start w:val="1"/>
      <w:numFmt w:val="decimal"/>
      <w:pStyle w:val="aff0"/>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564D2089"/>
    <w:multiLevelType w:val="hybridMultilevel"/>
    <w:tmpl w:val="7B4EE924"/>
    <w:lvl w:ilvl="0" w:tplc="9878D09C">
      <w:start w:val="1"/>
      <w:numFmt w:val="none"/>
      <w:lvlRestart w:val="0"/>
      <w:pStyle w:val="aff1"/>
      <w:lvlText w:val="%1注"/>
      <w:lvlJc w:val="left"/>
      <w:pPr>
        <w:tabs>
          <w:tab w:val="num" w:pos="760"/>
        </w:tabs>
        <w:ind w:left="760" w:hanging="284"/>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15:restartNumberingAfterBreak="0">
    <w:nsid w:val="644622F9"/>
    <w:multiLevelType w:val="multilevel"/>
    <w:tmpl w:val="C326FEE4"/>
    <w:lvl w:ilvl="0">
      <w:start w:val="1"/>
      <w:numFmt w:val="upperRoman"/>
      <w:pStyle w:val="aff2"/>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310"/>
        </w:tabs>
        <w:ind w:left="1310" w:hanging="420"/>
      </w:pPr>
      <w:rPr>
        <w:rFonts w:hint="eastAsia"/>
      </w:rPr>
    </w:lvl>
    <w:lvl w:ilvl="2">
      <w:start w:val="1"/>
      <w:numFmt w:val="lowerRoman"/>
      <w:lvlText w:val="%3."/>
      <w:lvlJc w:val="right"/>
      <w:pPr>
        <w:tabs>
          <w:tab w:val="num" w:pos="1730"/>
        </w:tabs>
        <w:ind w:left="1730" w:hanging="420"/>
      </w:pPr>
      <w:rPr>
        <w:rFonts w:hint="eastAsia"/>
      </w:rPr>
    </w:lvl>
    <w:lvl w:ilvl="3">
      <w:start w:val="1"/>
      <w:numFmt w:val="decimal"/>
      <w:lvlText w:val="%4."/>
      <w:lvlJc w:val="left"/>
      <w:pPr>
        <w:tabs>
          <w:tab w:val="num" w:pos="2150"/>
        </w:tabs>
        <w:ind w:left="2150" w:hanging="420"/>
      </w:pPr>
      <w:rPr>
        <w:rFonts w:hint="eastAsia"/>
      </w:rPr>
    </w:lvl>
    <w:lvl w:ilvl="4">
      <w:start w:val="1"/>
      <w:numFmt w:val="lowerLetter"/>
      <w:lvlText w:val="%5)"/>
      <w:lvlJc w:val="left"/>
      <w:pPr>
        <w:tabs>
          <w:tab w:val="num" w:pos="2570"/>
        </w:tabs>
        <w:ind w:left="2570" w:hanging="420"/>
      </w:pPr>
      <w:rPr>
        <w:rFonts w:hint="eastAsia"/>
      </w:rPr>
    </w:lvl>
    <w:lvl w:ilvl="5">
      <w:start w:val="1"/>
      <w:numFmt w:val="lowerRoman"/>
      <w:lvlText w:val="%6."/>
      <w:lvlJc w:val="right"/>
      <w:pPr>
        <w:tabs>
          <w:tab w:val="num" w:pos="2990"/>
        </w:tabs>
        <w:ind w:left="2990" w:hanging="420"/>
      </w:pPr>
      <w:rPr>
        <w:rFonts w:hint="eastAsia"/>
      </w:rPr>
    </w:lvl>
    <w:lvl w:ilvl="6">
      <w:start w:val="1"/>
      <w:numFmt w:val="decimal"/>
      <w:lvlText w:val="%7."/>
      <w:lvlJc w:val="left"/>
      <w:pPr>
        <w:tabs>
          <w:tab w:val="num" w:pos="3410"/>
        </w:tabs>
        <w:ind w:left="3410" w:hanging="420"/>
      </w:pPr>
      <w:rPr>
        <w:rFonts w:hint="eastAsia"/>
      </w:rPr>
    </w:lvl>
    <w:lvl w:ilvl="7">
      <w:start w:val="1"/>
      <w:numFmt w:val="lowerLetter"/>
      <w:lvlText w:val="%8)"/>
      <w:lvlJc w:val="left"/>
      <w:pPr>
        <w:tabs>
          <w:tab w:val="num" w:pos="3830"/>
        </w:tabs>
        <w:ind w:left="3830" w:hanging="420"/>
      </w:pPr>
      <w:rPr>
        <w:rFonts w:hint="eastAsia"/>
      </w:rPr>
    </w:lvl>
    <w:lvl w:ilvl="8">
      <w:start w:val="1"/>
      <w:numFmt w:val="lowerRoman"/>
      <w:lvlText w:val="%9."/>
      <w:lvlJc w:val="right"/>
      <w:pPr>
        <w:tabs>
          <w:tab w:val="num" w:pos="4250"/>
        </w:tabs>
        <w:ind w:left="4250" w:hanging="420"/>
      </w:pPr>
      <w:rPr>
        <w:rFonts w:hint="eastAsia"/>
      </w:rPr>
    </w:lvl>
  </w:abstractNum>
  <w:abstractNum w:abstractNumId="21" w15:restartNumberingAfterBreak="0">
    <w:nsid w:val="646260FA"/>
    <w:multiLevelType w:val="multilevel"/>
    <w:tmpl w:val="907A2F34"/>
    <w:lvl w:ilvl="0">
      <w:start w:val="1"/>
      <w:numFmt w:val="decimal"/>
      <w:lvlRestart w:val="0"/>
      <w:pStyle w:val="aff3"/>
      <w:suff w:val="nothing"/>
      <w:lvlText w:val="表%1　"/>
      <w:lvlJc w:val="left"/>
      <w:pPr>
        <w:ind w:left="0" w:firstLine="0"/>
      </w:pPr>
    </w:lvl>
    <w:lvl w:ilvl="1">
      <w:start w:val="1"/>
      <w:numFmt w:val="decimal"/>
      <w:lvlText w:val="%1.%2"/>
      <w:lvlJc w:val="left"/>
      <w:pPr>
        <w:tabs>
          <w:tab w:val="num" w:pos="992"/>
        </w:tabs>
        <w:ind w:left="992" w:hanging="567"/>
      </w:pPr>
    </w:lvl>
    <w:lvl w:ilvl="2">
      <w:start w:val="1"/>
      <w:numFmt w:val="decimal"/>
      <w:lvlText w:val="%1.%2.%3"/>
      <w:lvlJc w:val="left"/>
      <w:pPr>
        <w:tabs>
          <w:tab w:val="num" w:pos="1417"/>
        </w:tabs>
        <w:ind w:left="1417"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2" w15:restartNumberingAfterBreak="0">
    <w:nsid w:val="654A26C9"/>
    <w:multiLevelType w:val="multilevel"/>
    <w:tmpl w:val="FA426B90"/>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3" w15:restartNumberingAfterBreak="0">
    <w:nsid w:val="657D3FBC"/>
    <w:multiLevelType w:val="multilevel"/>
    <w:tmpl w:val="D78CB1D2"/>
    <w:lvl w:ilvl="0">
      <w:start w:val="1"/>
      <w:numFmt w:val="upperLetter"/>
      <w:lvlRestart w:val="0"/>
      <w:pStyle w:val="aff4"/>
      <w:suff w:val="nothing"/>
      <w:lvlText w:val="附录%1"/>
      <w:lvlJc w:val="left"/>
      <w:pPr>
        <w:ind w:left="0" w:firstLine="0"/>
      </w:pPr>
      <w:rPr>
        <w:rFonts w:hint="eastAsia"/>
        <w:spacing w:val="100"/>
      </w:rPr>
    </w:lvl>
    <w:lvl w:ilvl="1">
      <w:start w:val="1"/>
      <w:numFmt w:val="decimal"/>
      <w:pStyle w:val="aff5"/>
      <w:suff w:val="nothing"/>
      <w:lvlText w:val="%1.%2　"/>
      <w:lvlJc w:val="left"/>
      <w:pPr>
        <w:ind w:left="0" w:firstLine="0"/>
      </w:pPr>
      <w:rPr>
        <w:rFonts w:ascii="黑体" w:eastAsia="黑体" w:hint="eastAsia"/>
        <w:b w:val="0"/>
        <w:i w:val="0"/>
        <w:sz w:val="21"/>
      </w:rPr>
    </w:lvl>
    <w:lvl w:ilvl="2">
      <w:start w:val="1"/>
      <w:numFmt w:val="decimal"/>
      <w:pStyle w:val="aff6"/>
      <w:suff w:val="nothing"/>
      <w:lvlText w:val="%1.%2.%3　"/>
      <w:lvlJc w:val="left"/>
      <w:pPr>
        <w:ind w:left="0" w:firstLine="0"/>
      </w:pPr>
      <w:rPr>
        <w:rFonts w:ascii="黑体" w:eastAsia="黑体" w:hint="eastAsia"/>
        <w:b w:val="0"/>
        <w:i w:val="0"/>
        <w:sz w:val="21"/>
      </w:rPr>
    </w:lvl>
    <w:lvl w:ilvl="3">
      <w:start w:val="1"/>
      <w:numFmt w:val="decimal"/>
      <w:pStyle w:val="aff7"/>
      <w:suff w:val="nothing"/>
      <w:lvlText w:val="%1.%2.%3.%4　"/>
      <w:lvlJc w:val="left"/>
      <w:pPr>
        <w:ind w:left="0" w:firstLine="0"/>
      </w:pPr>
      <w:rPr>
        <w:rFonts w:ascii="黑体" w:eastAsia="黑体" w:hint="eastAsia"/>
        <w:b w:val="0"/>
        <w:i w:val="0"/>
        <w:sz w:val="21"/>
      </w:rPr>
    </w:lvl>
    <w:lvl w:ilvl="4">
      <w:start w:val="1"/>
      <w:numFmt w:val="decimal"/>
      <w:pStyle w:val="aff8"/>
      <w:suff w:val="nothing"/>
      <w:lvlText w:val="%1.%2.%3.%4.%5　"/>
      <w:lvlJc w:val="left"/>
      <w:pPr>
        <w:ind w:left="0" w:firstLine="0"/>
      </w:pPr>
      <w:rPr>
        <w:rFonts w:ascii="黑体" w:eastAsia="黑体" w:hint="eastAsia"/>
        <w:b w:val="0"/>
        <w:i w:val="0"/>
        <w:sz w:val="21"/>
      </w:rPr>
    </w:lvl>
    <w:lvl w:ilvl="5">
      <w:start w:val="1"/>
      <w:numFmt w:val="decimal"/>
      <w:pStyle w:val="aff9"/>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4" w15:restartNumberingAfterBreak="0">
    <w:nsid w:val="69506ABF"/>
    <w:multiLevelType w:val="multilevel"/>
    <w:tmpl w:val="32C4CEBA"/>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5" w15:restartNumberingAfterBreak="0">
    <w:nsid w:val="6CA41985"/>
    <w:multiLevelType w:val="hybridMultilevel"/>
    <w:tmpl w:val="AACCF5AA"/>
    <w:lvl w:ilvl="0" w:tplc="621C3562">
      <w:start w:val="1"/>
      <w:numFmt w:val="decimal"/>
      <w:pStyle w:val="affa"/>
      <w:lvlText w:val="%1)"/>
      <w:lvlJc w:val="left"/>
      <w:pPr>
        <w:tabs>
          <w:tab w:val="num" w:pos="823"/>
        </w:tabs>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15:restartNumberingAfterBreak="0">
    <w:nsid w:val="6CE42AC1"/>
    <w:multiLevelType w:val="hybridMultilevel"/>
    <w:tmpl w:val="F4A640A8"/>
    <w:lvl w:ilvl="0" w:tplc="C0B8CA6E">
      <w:start w:val="1"/>
      <w:numFmt w:val="lowerLetter"/>
      <w:pStyle w:val="affb"/>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CEA2025"/>
    <w:multiLevelType w:val="multilevel"/>
    <w:tmpl w:val="91725D22"/>
    <w:lvl w:ilvl="0">
      <w:start w:val="1"/>
      <w:numFmt w:val="none"/>
      <w:pStyle w:val="affc"/>
      <w:suff w:val="nothing"/>
      <w:lvlText w:val="%1"/>
      <w:lvlJc w:val="left"/>
      <w:pPr>
        <w:ind w:left="0" w:firstLine="0"/>
      </w:pPr>
      <w:rPr>
        <w:rFonts w:hint="eastAsia"/>
      </w:rPr>
    </w:lvl>
    <w:lvl w:ilvl="1">
      <w:start w:val="1"/>
      <w:numFmt w:val="decimal"/>
      <w:pStyle w:val="affd"/>
      <w:suff w:val="nothing"/>
      <w:lvlText w:val="%1%2　"/>
      <w:lvlJc w:val="left"/>
      <w:pPr>
        <w:ind w:left="0" w:firstLine="0"/>
      </w:pPr>
      <w:rPr>
        <w:rFonts w:ascii="黑体" w:eastAsia="黑体" w:hint="eastAsia"/>
        <w:b w:val="0"/>
        <w:i w:val="0"/>
        <w:sz w:val="21"/>
      </w:rPr>
    </w:lvl>
    <w:lvl w:ilvl="2">
      <w:start w:val="1"/>
      <w:numFmt w:val="decimal"/>
      <w:pStyle w:val="affe"/>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fff"/>
      <w:suff w:val="nothing"/>
      <w:lvlText w:val="%1%2.%3.%4　"/>
      <w:lvlJc w:val="left"/>
      <w:pPr>
        <w:ind w:left="0" w:firstLine="0"/>
      </w:pPr>
      <w:rPr>
        <w:rFonts w:ascii="黑体" w:eastAsia="黑体" w:hint="eastAsia"/>
        <w:b w:val="0"/>
        <w:i w:val="0"/>
        <w:sz w:val="21"/>
      </w:rPr>
    </w:lvl>
    <w:lvl w:ilvl="4">
      <w:start w:val="1"/>
      <w:numFmt w:val="decimal"/>
      <w:pStyle w:val="afff0"/>
      <w:suff w:val="nothing"/>
      <w:lvlText w:val="%1%2.%3.%4.%5　"/>
      <w:lvlJc w:val="left"/>
      <w:pPr>
        <w:ind w:left="0" w:firstLine="0"/>
      </w:pPr>
      <w:rPr>
        <w:rFonts w:ascii="黑体" w:eastAsia="黑体" w:hint="eastAsia"/>
        <w:b w:val="0"/>
        <w:i w:val="0"/>
        <w:sz w:val="21"/>
      </w:rPr>
    </w:lvl>
    <w:lvl w:ilvl="5">
      <w:start w:val="1"/>
      <w:numFmt w:val="decimal"/>
      <w:pStyle w:val="afff1"/>
      <w:suff w:val="nothing"/>
      <w:lvlText w:val="%1%2.%3.%4.%5.%6　"/>
      <w:lvlJc w:val="left"/>
      <w:pPr>
        <w:ind w:left="0" w:firstLine="0"/>
      </w:pPr>
      <w:rPr>
        <w:rFonts w:ascii="黑体" w:eastAsia="黑体" w:hint="eastAsia"/>
        <w:b w:val="0"/>
        <w:i w:val="0"/>
        <w:sz w:val="21"/>
      </w:rPr>
    </w:lvl>
    <w:lvl w:ilvl="6">
      <w:start w:val="1"/>
      <w:numFmt w:val="decimal"/>
      <w:pStyle w:val="afff2"/>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8" w15:restartNumberingAfterBreak="0">
    <w:nsid w:val="6DBF04F4"/>
    <w:multiLevelType w:val="multilevel"/>
    <w:tmpl w:val="19984264"/>
    <w:lvl w:ilvl="0">
      <w:start w:val="1"/>
      <w:numFmt w:val="none"/>
      <w:pStyle w:val="afff3"/>
      <w:lvlText w:val="%1注："/>
      <w:lvlJc w:val="left"/>
      <w:pPr>
        <w:ind w:left="737" w:hanging="374"/>
      </w:pPr>
      <w:rPr>
        <w:rFonts w:ascii="黑体" w:eastAsia="黑体"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29" w15:restartNumberingAfterBreak="0">
    <w:nsid w:val="6DF35F19"/>
    <w:multiLevelType w:val="multilevel"/>
    <w:tmpl w:val="C5803292"/>
    <w:lvl w:ilvl="0">
      <w:start w:val="1"/>
      <w:numFmt w:val="decimal"/>
      <w:lvlRestart w:val="0"/>
      <w:pStyle w:val="afff4"/>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30" w15:restartNumberingAfterBreak="0">
    <w:nsid w:val="76933334"/>
    <w:multiLevelType w:val="hybridMultilevel"/>
    <w:tmpl w:val="26B44FA2"/>
    <w:lvl w:ilvl="0" w:tplc="11600844">
      <w:start w:val="1"/>
      <w:numFmt w:val="none"/>
      <w:lvlRestart w:val="0"/>
      <w:pStyle w:val="afff5"/>
      <w:lvlText w:val="%1——"/>
      <w:lvlJc w:val="left"/>
      <w:pPr>
        <w:tabs>
          <w:tab w:val="num" w:pos="330"/>
        </w:tabs>
        <w:ind w:left="948" w:hanging="420"/>
      </w:pPr>
    </w:lvl>
    <w:lvl w:ilvl="1" w:tplc="4F444476" w:tentative="1">
      <w:start w:val="1"/>
      <w:numFmt w:val="lowerLetter"/>
      <w:lvlText w:val="%2)"/>
      <w:lvlJc w:val="left"/>
      <w:pPr>
        <w:tabs>
          <w:tab w:val="num" w:pos="840"/>
        </w:tabs>
        <w:ind w:left="840" w:hanging="420"/>
      </w:pPr>
    </w:lvl>
    <w:lvl w:ilvl="2" w:tplc="D6C24CA6" w:tentative="1">
      <w:start w:val="1"/>
      <w:numFmt w:val="lowerRoman"/>
      <w:lvlText w:val="%3."/>
      <w:lvlJc w:val="right"/>
      <w:pPr>
        <w:tabs>
          <w:tab w:val="num" w:pos="1260"/>
        </w:tabs>
        <w:ind w:left="1260" w:hanging="420"/>
      </w:pPr>
    </w:lvl>
    <w:lvl w:ilvl="3" w:tplc="F6A6C12C" w:tentative="1">
      <w:start w:val="1"/>
      <w:numFmt w:val="decimal"/>
      <w:lvlText w:val="%4."/>
      <w:lvlJc w:val="left"/>
      <w:pPr>
        <w:tabs>
          <w:tab w:val="num" w:pos="1680"/>
        </w:tabs>
        <w:ind w:left="1680" w:hanging="420"/>
      </w:pPr>
    </w:lvl>
    <w:lvl w:ilvl="4" w:tplc="29C01676" w:tentative="1">
      <w:start w:val="1"/>
      <w:numFmt w:val="lowerLetter"/>
      <w:lvlText w:val="%5)"/>
      <w:lvlJc w:val="left"/>
      <w:pPr>
        <w:tabs>
          <w:tab w:val="num" w:pos="2100"/>
        </w:tabs>
        <w:ind w:left="2100" w:hanging="420"/>
      </w:pPr>
    </w:lvl>
    <w:lvl w:ilvl="5" w:tplc="F230A71E" w:tentative="1">
      <w:start w:val="1"/>
      <w:numFmt w:val="lowerRoman"/>
      <w:lvlText w:val="%6."/>
      <w:lvlJc w:val="right"/>
      <w:pPr>
        <w:tabs>
          <w:tab w:val="num" w:pos="2520"/>
        </w:tabs>
        <w:ind w:left="2520" w:hanging="420"/>
      </w:pPr>
    </w:lvl>
    <w:lvl w:ilvl="6" w:tplc="BBF66B4A" w:tentative="1">
      <w:start w:val="1"/>
      <w:numFmt w:val="decimal"/>
      <w:lvlText w:val="%7."/>
      <w:lvlJc w:val="left"/>
      <w:pPr>
        <w:tabs>
          <w:tab w:val="num" w:pos="2940"/>
        </w:tabs>
        <w:ind w:left="2940" w:hanging="420"/>
      </w:pPr>
    </w:lvl>
    <w:lvl w:ilvl="7" w:tplc="7D9A10D8" w:tentative="1">
      <w:start w:val="1"/>
      <w:numFmt w:val="lowerLetter"/>
      <w:lvlText w:val="%8)"/>
      <w:lvlJc w:val="left"/>
      <w:pPr>
        <w:tabs>
          <w:tab w:val="num" w:pos="3360"/>
        </w:tabs>
        <w:ind w:left="3360" w:hanging="420"/>
      </w:pPr>
    </w:lvl>
    <w:lvl w:ilvl="8" w:tplc="7A08F11C" w:tentative="1">
      <w:start w:val="1"/>
      <w:numFmt w:val="lowerRoman"/>
      <w:lvlText w:val="%9."/>
      <w:lvlJc w:val="right"/>
      <w:pPr>
        <w:tabs>
          <w:tab w:val="num" w:pos="3780"/>
        </w:tabs>
        <w:ind w:left="3780" w:hanging="420"/>
      </w:pPr>
    </w:lvl>
  </w:abstractNum>
  <w:num w:numId="1" w16cid:durableId="805506875">
    <w:abstractNumId w:val="0"/>
  </w:num>
  <w:num w:numId="2" w16cid:durableId="1927104425">
    <w:abstractNumId w:val="20"/>
  </w:num>
  <w:num w:numId="3" w16cid:durableId="869563246">
    <w:abstractNumId w:val="5"/>
  </w:num>
  <w:num w:numId="4" w16cid:durableId="1303072253">
    <w:abstractNumId w:val="18"/>
  </w:num>
  <w:num w:numId="5" w16cid:durableId="428624509">
    <w:abstractNumId w:val="13"/>
  </w:num>
  <w:num w:numId="6" w16cid:durableId="1637225392">
    <w:abstractNumId w:val="23"/>
  </w:num>
  <w:num w:numId="7" w16cid:durableId="1995061165">
    <w:abstractNumId w:val="8"/>
  </w:num>
  <w:num w:numId="8" w16cid:durableId="366106902">
    <w:abstractNumId w:val="9"/>
  </w:num>
  <w:num w:numId="9" w16cid:durableId="829902720">
    <w:abstractNumId w:val="16"/>
  </w:num>
  <w:num w:numId="10" w16cid:durableId="1385909449">
    <w:abstractNumId w:val="24"/>
  </w:num>
  <w:num w:numId="11" w16cid:durableId="923880605">
    <w:abstractNumId w:val="4"/>
  </w:num>
  <w:num w:numId="12" w16cid:durableId="905072084">
    <w:abstractNumId w:val="14"/>
  </w:num>
  <w:num w:numId="13" w16cid:durableId="2045255061">
    <w:abstractNumId w:val="25"/>
  </w:num>
  <w:num w:numId="14" w16cid:durableId="701587182">
    <w:abstractNumId w:val="11"/>
  </w:num>
  <w:num w:numId="15" w16cid:durableId="2032031609">
    <w:abstractNumId w:val="6"/>
  </w:num>
  <w:num w:numId="16" w16cid:durableId="1460608913">
    <w:abstractNumId w:val="10"/>
  </w:num>
  <w:num w:numId="17" w16cid:durableId="1803494590">
    <w:abstractNumId w:val="22"/>
  </w:num>
  <w:num w:numId="18" w16cid:durableId="397633285">
    <w:abstractNumId w:val="3"/>
  </w:num>
  <w:num w:numId="19" w16cid:durableId="21782210">
    <w:abstractNumId w:val="7"/>
  </w:num>
  <w:num w:numId="20" w16cid:durableId="783771620">
    <w:abstractNumId w:val="19"/>
  </w:num>
  <w:num w:numId="21" w16cid:durableId="1488207320">
    <w:abstractNumId w:val="21"/>
  </w:num>
  <w:num w:numId="22" w16cid:durableId="888566422">
    <w:abstractNumId w:val="17"/>
  </w:num>
  <w:num w:numId="23" w16cid:durableId="1283804079">
    <w:abstractNumId w:val="29"/>
  </w:num>
  <w:num w:numId="24" w16cid:durableId="1688294017">
    <w:abstractNumId w:val="15"/>
  </w:num>
  <w:num w:numId="25" w16cid:durableId="214126601">
    <w:abstractNumId w:val="28"/>
  </w:num>
  <w:num w:numId="26" w16cid:durableId="1177501510">
    <w:abstractNumId w:val="2"/>
  </w:num>
  <w:num w:numId="27" w16cid:durableId="375931701">
    <w:abstractNumId w:val="12"/>
  </w:num>
  <w:num w:numId="28" w16cid:durableId="406652358">
    <w:abstractNumId w:val="30"/>
  </w:num>
  <w:num w:numId="29" w16cid:durableId="1110666437">
    <w:abstractNumId w:val="27"/>
  </w:num>
  <w:num w:numId="30" w16cid:durableId="205063909">
    <w:abstractNumId w:val="26"/>
  </w:num>
  <w:num w:numId="31" w16cid:durableId="725495340">
    <w:abstractNumId w:val="1"/>
  </w:num>
  <w:num w:numId="32" w16cid:durableId="1699546370">
    <w:abstractNumId w:val="1"/>
  </w:num>
  <w:num w:numId="33" w16cid:durableId="1531184314">
    <w:abstractNumId w:val="1"/>
  </w:num>
  <w:num w:numId="34" w16cid:durableId="1309743448">
    <w:abstractNumId w:val="1"/>
  </w:num>
  <w:num w:numId="35" w16cid:durableId="301545011">
    <w:abstractNumId w:val="27"/>
  </w:num>
  <w:num w:numId="36" w16cid:durableId="1184174053">
    <w:abstractNumId w:val="1"/>
  </w:num>
  <w:num w:numId="37" w16cid:durableId="1508061908">
    <w:abstractNumId w:val="1"/>
  </w:num>
  <w:num w:numId="38" w16cid:durableId="441264169">
    <w:abstractNumId w:val="1"/>
  </w:num>
  <w:num w:numId="39" w16cid:durableId="526531652">
    <w:abstractNumId w:val="1"/>
  </w:num>
  <w:num w:numId="40" w16cid:durableId="150870352">
    <w:abstractNumId w:val="1"/>
  </w:num>
  <w:num w:numId="41" w16cid:durableId="1055473542">
    <w:abstractNumId w:val="1"/>
  </w:num>
  <w:num w:numId="42" w16cid:durableId="458691003">
    <w:abstractNumId w:val="1"/>
  </w:num>
  <w:num w:numId="43" w16cid:durableId="156767504">
    <w:abstractNumId w:val="23"/>
  </w:num>
  <w:num w:numId="44" w16cid:durableId="1925138301">
    <w:abstractNumId w:val="12"/>
  </w:num>
  <w:num w:numId="45" w16cid:durableId="1428387577">
    <w:abstractNumId w:val="0"/>
  </w:num>
  <w:num w:numId="46" w16cid:durableId="496385509">
    <w:abstractNumId w:val="20"/>
  </w:num>
  <w:num w:numId="47" w16cid:durableId="1909269938">
    <w:abstractNumId w:val="27"/>
  </w:num>
  <w:num w:numId="48" w16cid:durableId="1370568898">
    <w:abstractNumId w:val="27"/>
  </w:num>
  <w:num w:numId="49" w16cid:durableId="432210606">
    <w:abstractNumId w:val="10"/>
  </w:num>
  <w:num w:numId="50" w16cid:durableId="713693597">
    <w:abstractNumId w:val="5"/>
  </w:num>
  <w:num w:numId="51" w16cid:durableId="137455352">
    <w:abstractNumId w:val="23"/>
  </w:num>
  <w:num w:numId="52" w16cid:durableId="1893882728">
    <w:abstractNumId w:val="18"/>
  </w:num>
  <w:num w:numId="53" w16cid:durableId="158692221">
    <w:abstractNumId w:val="18"/>
  </w:num>
  <w:num w:numId="54" w16cid:durableId="49809453">
    <w:abstractNumId w:val="23"/>
  </w:num>
  <w:num w:numId="55" w16cid:durableId="1539201481">
    <w:abstractNumId w:val="23"/>
  </w:num>
  <w:num w:numId="56" w16cid:durableId="1059667151">
    <w:abstractNumId w:val="23"/>
  </w:num>
  <w:num w:numId="57" w16cid:durableId="956177994">
    <w:abstractNumId w:val="23"/>
  </w:num>
  <w:num w:numId="58" w16cid:durableId="818495511">
    <w:abstractNumId w:val="23"/>
  </w:num>
  <w:num w:numId="59" w16cid:durableId="527378395">
    <w:abstractNumId w:val="23"/>
  </w:num>
  <w:num w:numId="60" w16cid:durableId="861743366">
    <w:abstractNumId w:val="13"/>
  </w:num>
  <w:num w:numId="61" w16cid:durableId="974264145">
    <w:abstractNumId w:val="13"/>
  </w:num>
  <w:num w:numId="62" w16cid:durableId="284164542">
    <w:abstractNumId w:val="23"/>
  </w:num>
  <w:num w:numId="63" w16cid:durableId="924534571">
    <w:abstractNumId w:val="23"/>
  </w:num>
  <w:num w:numId="64" w16cid:durableId="171771612">
    <w:abstractNumId w:val="23"/>
  </w:num>
  <w:num w:numId="65" w16cid:durableId="1583561918">
    <w:abstractNumId w:val="23"/>
  </w:num>
  <w:num w:numId="66" w16cid:durableId="2055887327">
    <w:abstractNumId w:val="8"/>
  </w:num>
  <w:num w:numId="67" w16cid:durableId="1478691023">
    <w:abstractNumId w:val="3"/>
  </w:num>
  <w:num w:numId="68" w16cid:durableId="197394715">
    <w:abstractNumId w:val="9"/>
  </w:num>
  <w:num w:numId="69" w16cid:durableId="933785316">
    <w:abstractNumId w:val="16"/>
  </w:num>
  <w:num w:numId="70" w16cid:durableId="1622220844">
    <w:abstractNumId w:val="3"/>
  </w:num>
  <w:num w:numId="71" w16cid:durableId="86968778">
    <w:abstractNumId w:val="27"/>
  </w:num>
  <w:num w:numId="72" w16cid:durableId="961300561">
    <w:abstractNumId w:val="27"/>
  </w:num>
  <w:num w:numId="73" w16cid:durableId="52703100">
    <w:abstractNumId w:val="10"/>
  </w:num>
  <w:num w:numId="74" w16cid:durableId="984815331">
    <w:abstractNumId w:val="24"/>
  </w:num>
  <w:num w:numId="75" w16cid:durableId="1068189414">
    <w:abstractNumId w:val="4"/>
  </w:num>
  <w:num w:numId="76" w16cid:durableId="590895552">
    <w:abstractNumId w:val="14"/>
  </w:num>
  <w:num w:numId="77" w16cid:durableId="1245720862">
    <w:abstractNumId w:val="27"/>
  </w:num>
  <w:num w:numId="78" w16cid:durableId="29695679">
    <w:abstractNumId w:val="27"/>
  </w:num>
  <w:num w:numId="79" w16cid:durableId="987248383">
    <w:abstractNumId w:val="27"/>
  </w:num>
  <w:num w:numId="80" w16cid:durableId="381638212">
    <w:abstractNumId w:val="27"/>
  </w:num>
  <w:num w:numId="81" w16cid:durableId="754791392">
    <w:abstractNumId w:val="27"/>
  </w:num>
  <w:num w:numId="82" w16cid:durableId="1164856237">
    <w:abstractNumId w:val="25"/>
  </w:num>
  <w:num w:numId="83" w16cid:durableId="1303774360">
    <w:abstractNumId w:val="12"/>
  </w:num>
  <w:num w:numId="84" w16cid:durableId="2021857630">
    <w:abstractNumId w:val="27"/>
  </w:num>
  <w:num w:numId="85" w16cid:durableId="176121776">
    <w:abstractNumId w:val="27"/>
  </w:num>
  <w:num w:numId="86" w16cid:durableId="528179526">
    <w:abstractNumId w:val="11"/>
  </w:num>
  <w:num w:numId="87" w16cid:durableId="1571192168">
    <w:abstractNumId w:val="27"/>
  </w:num>
  <w:num w:numId="88" w16cid:durableId="1762096129">
    <w:abstractNumId w:val="27"/>
  </w:num>
  <w:num w:numId="89" w16cid:durableId="174808610">
    <w:abstractNumId w:val="6"/>
  </w:num>
  <w:num w:numId="90" w16cid:durableId="1690788262">
    <w:abstractNumId w:val="27"/>
  </w:num>
  <w:num w:numId="91" w16cid:durableId="1774934679">
    <w:abstractNumId w:val="27"/>
  </w:num>
  <w:num w:numId="92" w16cid:durableId="298657996">
    <w:abstractNumId w:val="10"/>
  </w:num>
  <w:num w:numId="93" w16cid:durableId="1830900079">
    <w:abstractNumId w:val="22"/>
  </w:num>
  <w:num w:numId="94" w16cid:durableId="1877428628">
    <w:abstractNumId w:val="3"/>
  </w:num>
  <w:num w:numId="95" w16cid:durableId="458037144">
    <w:abstractNumId w:val="3"/>
  </w:num>
  <w:num w:numId="96" w16cid:durableId="1375808925">
    <w:abstractNumId w:val="3"/>
  </w:num>
  <w:num w:numId="97" w16cid:durableId="512301414">
    <w:abstractNumId w:val="3"/>
  </w:num>
  <w:num w:numId="98" w16cid:durableId="376318436">
    <w:abstractNumId w:val="3"/>
  </w:num>
  <w:num w:numId="99" w16cid:durableId="959385945">
    <w:abstractNumId w:val="3"/>
  </w:num>
  <w:num w:numId="100" w16cid:durableId="641009944">
    <w:abstractNumId w:val="3"/>
  </w:num>
  <w:num w:numId="101" w16cid:durableId="224947964">
    <w:abstractNumId w:val="3"/>
  </w:num>
  <w:num w:numId="102" w16cid:durableId="2063669396">
    <w:abstractNumId w:val="3"/>
  </w:num>
  <w:num w:numId="103" w16cid:durableId="208033382">
    <w:abstractNumId w:val="3"/>
  </w:num>
  <w:num w:numId="104" w16cid:durableId="1320689592">
    <w:abstractNumId w:val="7"/>
  </w:num>
  <w:num w:numId="105" w16cid:durableId="1931155552">
    <w:abstractNumId w:val="19"/>
  </w:num>
  <w:num w:numId="106" w16cid:durableId="2146581939">
    <w:abstractNumId w:val="27"/>
  </w:num>
  <w:num w:numId="107" w16cid:durableId="57361248">
    <w:abstractNumId w:val="21"/>
  </w:num>
  <w:num w:numId="108" w16cid:durableId="1756441909">
    <w:abstractNumId w:val="17"/>
  </w:num>
  <w:num w:numId="109" w16cid:durableId="1189374456">
    <w:abstractNumId w:val="29"/>
  </w:num>
  <w:num w:numId="110" w16cid:durableId="1863282338">
    <w:abstractNumId w:val="15"/>
  </w:num>
  <w:num w:numId="111" w16cid:durableId="383482714">
    <w:abstractNumId w:val="28"/>
  </w:num>
  <w:num w:numId="112" w16cid:durableId="952706783">
    <w:abstractNumId w:val="2"/>
  </w:num>
  <w:num w:numId="113" w16cid:durableId="1542592157">
    <w:abstractNumId w:val="12"/>
  </w:num>
  <w:num w:numId="114" w16cid:durableId="1979913869">
    <w:abstractNumId w:val="23"/>
  </w:num>
  <w:num w:numId="115" w16cid:durableId="817117113">
    <w:abstractNumId w:val="12"/>
  </w:num>
  <w:num w:numId="116" w16cid:durableId="1307666274">
    <w:abstractNumId w:val="0"/>
  </w:num>
  <w:num w:numId="117" w16cid:durableId="468132728">
    <w:abstractNumId w:val="20"/>
  </w:num>
  <w:num w:numId="118" w16cid:durableId="150827978">
    <w:abstractNumId w:val="27"/>
  </w:num>
  <w:num w:numId="119" w16cid:durableId="430665828">
    <w:abstractNumId w:val="27"/>
  </w:num>
  <w:num w:numId="120" w16cid:durableId="2132748826">
    <w:abstractNumId w:val="10"/>
  </w:num>
  <w:num w:numId="121" w16cid:durableId="200287242">
    <w:abstractNumId w:val="5"/>
  </w:num>
  <w:num w:numId="122" w16cid:durableId="1034963585">
    <w:abstractNumId w:val="23"/>
  </w:num>
  <w:num w:numId="123" w16cid:durableId="1092582357">
    <w:abstractNumId w:val="18"/>
  </w:num>
  <w:num w:numId="124" w16cid:durableId="1828861010">
    <w:abstractNumId w:val="18"/>
  </w:num>
  <w:num w:numId="125" w16cid:durableId="623969448">
    <w:abstractNumId w:val="23"/>
  </w:num>
  <w:num w:numId="126" w16cid:durableId="1308558621">
    <w:abstractNumId w:val="23"/>
  </w:num>
  <w:num w:numId="127" w16cid:durableId="1356417961">
    <w:abstractNumId w:val="23"/>
  </w:num>
  <w:num w:numId="128" w16cid:durableId="1564951039">
    <w:abstractNumId w:val="23"/>
  </w:num>
  <w:num w:numId="129" w16cid:durableId="388499639">
    <w:abstractNumId w:val="23"/>
  </w:num>
  <w:num w:numId="130" w16cid:durableId="1199201990">
    <w:abstractNumId w:val="23"/>
  </w:num>
  <w:num w:numId="131" w16cid:durableId="660234642">
    <w:abstractNumId w:val="13"/>
  </w:num>
  <w:num w:numId="132" w16cid:durableId="1613515301">
    <w:abstractNumId w:val="13"/>
  </w:num>
  <w:num w:numId="133" w16cid:durableId="832725699">
    <w:abstractNumId w:val="23"/>
  </w:num>
  <w:num w:numId="134" w16cid:durableId="502553451">
    <w:abstractNumId w:val="23"/>
  </w:num>
  <w:num w:numId="135" w16cid:durableId="1318192620">
    <w:abstractNumId w:val="23"/>
  </w:num>
  <w:num w:numId="136" w16cid:durableId="1291739688">
    <w:abstractNumId w:val="23"/>
  </w:num>
  <w:num w:numId="137" w16cid:durableId="1828545582">
    <w:abstractNumId w:val="8"/>
  </w:num>
  <w:num w:numId="138" w16cid:durableId="2098014010">
    <w:abstractNumId w:val="3"/>
  </w:num>
  <w:num w:numId="139" w16cid:durableId="490371007">
    <w:abstractNumId w:val="9"/>
  </w:num>
  <w:num w:numId="140" w16cid:durableId="1736245704">
    <w:abstractNumId w:val="16"/>
  </w:num>
  <w:num w:numId="141" w16cid:durableId="811294882">
    <w:abstractNumId w:val="3"/>
  </w:num>
  <w:num w:numId="142" w16cid:durableId="1233466572">
    <w:abstractNumId w:val="27"/>
  </w:num>
  <w:num w:numId="143" w16cid:durableId="817528029">
    <w:abstractNumId w:val="27"/>
  </w:num>
  <w:num w:numId="144" w16cid:durableId="157384078">
    <w:abstractNumId w:val="10"/>
  </w:num>
  <w:num w:numId="145" w16cid:durableId="220756300">
    <w:abstractNumId w:val="24"/>
  </w:num>
  <w:num w:numId="146" w16cid:durableId="524100651">
    <w:abstractNumId w:val="4"/>
  </w:num>
  <w:num w:numId="147" w16cid:durableId="627274143">
    <w:abstractNumId w:val="14"/>
  </w:num>
  <w:num w:numId="148" w16cid:durableId="1436171863">
    <w:abstractNumId w:val="27"/>
  </w:num>
  <w:num w:numId="149" w16cid:durableId="1103305639">
    <w:abstractNumId w:val="27"/>
  </w:num>
  <w:num w:numId="150" w16cid:durableId="259527569">
    <w:abstractNumId w:val="27"/>
  </w:num>
  <w:num w:numId="151" w16cid:durableId="1183712781">
    <w:abstractNumId w:val="27"/>
  </w:num>
  <w:num w:numId="152" w16cid:durableId="1311985671">
    <w:abstractNumId w:val="27"/>
  </w:num>
  <w:num w:numId="153" w16cid:durableId="1632979784">
    <w:abstractNumId w:val="25"/>
  </w:num>
  <w:num w:numId="154" w16cid:durableId="534150068">
    <w:abstractNumId w:val="12"/>
  </w:num>
  <w:num w:numId="155" w16cid:durableId="341125809">
    <w:abstractNumId w:val="27"/>
  </w:num>
  <w:num w:numId="156" w16cid:durableId="1466847415">
    <w:abstractNumId w:val="27"/>
  </w:num>
  <w:num w:numId="157" w16cid:durableId="943272024">
    <w:abstractNumId w:val="11"/>
  </w:num>
  <w:num w:numId="158" w16cid:durableId="1865089481">
    <w:abstractNumId w:val="27"/>
  </w:num>
  <w:num w:numId="159" w16cid:durableId="229317033">
    <w:abstractNumId w:val="27"/>
  </w:num>
  <w:num w:numId="160" w16cid:durableId="474300274">
    <w:abstractNumId w:val="6"/>
  </w:num>
  <w:num w:numId="161" w16cid:durableId="1928953072">
    <w:abstractNumId w:val="27"/>
  </w:num>
  <w:num w:numId="162" w16cid:durableId="1396198914">
    <w:abstractNumId w:val="27"/>
  </w:num>
  <w:num w:numId="163" w16cid:durableId="1458837056">
    <w:abstractNumId w:val="10"/>
  </w:num>
  <w:num w:numId="164" w16cid:durableId="938096679">
    <w:abstractNumId w:val="22"/>
  </w:num>
  <w:num w:numId="165" w16cid:durableId="1792944047">
    <w:abstractNumId w:val="3"/>
  </w:num>
  <w:num w:numId="166" w16cid:durableId="971710455">
    <w:abstractNumId w:val="3"/>
  </w:num>
  <w:num w:numId="167" w16cid:durableId="1826505824">
    <w:abstractNumId w:val="3"/>
  </w:num>
  <w:num w:numId="168" w16cid:durableId="1876238599">
    <w:abstractNumId w:val="3"/>
  </w:num>
  <w:num w:numId="169" w16cid:durableId="1285236686">
    <w:abstractNumId w:val="3"/>
  </w:num>
  <w:num w:numId="170" w16cid:durableId="1032076026">
    <w:abstractNumId w:val="3"/>
  </w:num>
  <w:num w:numId="171" w16cid:durableId="977494782">
    <w:abstractNumId w:val="3"/>
  </w:num>
  <w:num w:numId="172" w16cid:durableId="1310788447">
    <w:abstractNumId w:val="3"/>
  </w:num>
  <w:num w:numId="173" w16cid:durableId="1984004080">
    <w:abstractNumId w:val="3"/>
  </w:num>
  <w:num w:numId="174" w16cid:durableId="971251577">
    <w:abstractNumId w:val="3"/>
  </w:num>
  <w:num w:numId="175" w16cid:durableId="394669678">
    <w:abstractNumId w:val="7"/>
  </w:num>
  <w:num w:numId="176" w16cid:durableId="1562672644">
    <w:abstractNumId w:val="19"/>
  </w:num>
  <w:num w:numId="177" w16cid:durableId="1339842277">
    <w:abstractNumId w:val="27"/>
  </w:num>
  <w:num w:numId="178" w16cid:durableId="529950451">
    <w:abstractNumId w:val="21"/>
  </w:num>
  <w:num w:numId="179" w16cid:durableId="781725378">
    <w:abstractNumId w:val="17"/>
  </w:num>
  <w:num w:numId="180" w16cid:durableId="909655072">
    <w:abstractNumId w:val="29"/>
  </w:num>
  <w:num w:numId="181" w16cid:durableId="1056050776">
    <w:abstractNumId w:val="15"/>
  </w:num>
  <w:num w:numId="182" w16cid:durableId="1266812974">
    <w:abstractNumId w:val="28"/>
  </w:num>
  <w:num w:numId="183" w16cid:durableId="771625593">
    <w:abstractNumId w:val="2"/>
  </w:num>
  <w:num w:numId="184" w16cid:durableId="268464985">
    <w:abstractNumId w:val="12"/>
  </w:num>
  <w:num w:numId="185" w16cid:durableId="945697220">
    <w:abstractNumId w:val="27"/>
  </w:num>
  <w:num w:numId="186" w16cid:durableId="402066852">
    <w:abstractNumId w:val="27"/>
  </w:num>
  <w:num w:numId="187" w16cid:durableId="3409467">
    <w:abstractNumId w:val="1"/>
  </w:num>
  <w:num w:numId="188" w16cid:durableId="466289509">
    <w:abstractNumId w:val="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bordersDoNotSurroundHeader/>
  <w:bordersDoNotSurroundFooter/>
  <w:attachedTemplate r:id="rId1"/>
  <w:stylePaneSortMethod w:val="0000"/>
  <w:documentProtection w:edit="forms" w:enforcement="1" w:cryptProviderType="rsaAES" w:cryptAlgorithmClass="hash" w:cryptAlgorithmType="typeAny" w:cryptAlgorithmSid="14" w:cryptSpinCount="100000" w:hash="G+jpA8AJXcOkxEp/nGb8E1DCJQMOq8RBPwzAg/C4wd16SpiL/BoiRbBmlomAttfxTg0f+XhgXhgZ48bkr8F1Ew==" w:salt="AtvzgfZsggPS72Atk9/d/Q=="/>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A73"/>
    <w:rsid w:val="0000040A"/>
    <w:rsid w:val="00000A94"/>
    <w:rsid w:val="00001972"/>
    <w:rsid w:val="00001D9A"/>
    <w:rsid w:val="00003CEF"/>
    <w:rsid w:val="00007B3A"/>
    <w:rsid w:val="000107E0"/>
    <w:rsid w:val="00010BF2"/>
    <w:rsid w:val="00011674"/>
    <w:rsid w:val="00011FDE"/>
    <w:rsid w:val="00012FFD"/>
    <w:rsid w:val="00014162"/>
    <w:rsid w:val="00014340"/>
    <w:rsid w:val="000146F7"/>
    <w:rsid w:val="00016A9C"/>
    <w:rsid w:val="00022184"/>
    <w:rsid w:val="00022762"/>
    <w:rsid w:val="000238E0"/>
    <w:rsid w:val="000249DB"/>
    <w:rsid w:val="0002595E"/>
    <w:rsid w:val="000303C3"/>
    <w:rsid w:val="00032EFF"/>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52B"/>
    <w:rsid w:val="00060C2E"/>
    <w:rsid w:val="00061033"/>
    <w:rsid w:val="000619E9"/>
    <w:rsid w:val="000622D4"/>
    <w:rsid w:val="000629CC"/>
    <w:rsid w:val="0006339E"/>
    <w:rsid w:val="0006357D"/>
    <w:rsid w:val="00067F1E"/>
    <w:rsid w:val="00071CC0"/>
    <w:rsid w:val="00073A82"/>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975C6"/>
    <w:rsid w:val="000A0B60"/>
    <w:rsid w:val="000A0EB8"/>
    <w:rsid w:val="000A1988"/>
    <w:rsid w:val="000A19FC"/>
    <w:rsid w:val="000A296B"/>
    <w:rsid w:val="000A7311"/>
    <w:rsid w:val="000B060F"/>
    <w:rsid w:val="000B1592"/>
    <w:rsid w:val="000B1FF2"/>
    <w:rsid w:val="000B37B3"/>
    <w:rsid w:val="000B3CDA"/>
    <w:rsid w:val="000B6779"/>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15E1"/>
    <w:rsid w:val="000E4C9E"/>
    <w:rsid w:val="000E534E"/>
    <w:rsid w:val="000E6FD7"/>
    <w:rsid w:val="000F06E1"/>
    <w:rsid w:val="000F0E3C"/>
    <w:rsid w:val="000F19D5"/>
    <w:rsid w:val="000F4AEA"/>
    <w:rsid w:val="000F633F"/>
    <w:rsid w:val="000F67E9"/>
    <w:rsid w:val="00100717"/>
    <w:rsid w:val="00104926"/>
    <w:rsid w:val="00113B1E"/>
    <w:rsid w:val="0011711C"/>
    <w:rsid w:val="00117E99"/>
    <w:rsid w:val="0012059C"/>
    <w:rsid w:val="00124E4F"/>
    <w:rsid w:val="001260B7"/>
    <w:rsid w:val="001265CB"/>
    <w:rsid w:val="001321C6"/>
    <w:rsid w:val="001325C4"/>
    <w:rsid w:val="00133010"/>
    <w:rsid w:val="001338EE"/>
    <w:rsid w:val="00133AAE"/>
    <w:rsid w:val="00133FE6"/>
    <w:rsid w:val="00135323"/>
    <w:rsid w:val="001356C4"/>
    <w:rsid w:val="00141114"/>
    <w:rsid w:val="00142969"/>
    <w:rsid w:val="001446C2"/>
    <w:rsid w:val="001457E7"/>
    <w:rsid w:val="00145D9D"/>
    <w:rsid w:val="00146388"/>
    <w:rsid w:val="001529E5"/>
    <w:rsid w:val="00153C7E"/>
    <w:rsid w:val="00156B25"/>
    <w:rsid w:val="00156E1A"/>
    <w:rsid w:val="00157894"/>
    <w:rsid w:val="00157B55"/>
    <w:rsid w:val="001606BB"/>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90087"/>
    <w:rsid w:val="001913C4"/>
    <w:rsid w:val="0019348F"/>
    <w:rsid w:val="00193A07"/>
    <w:rsid w:val="00194C95"/>
    <w:rsid w:val="00195C34"/>
    <w:rsid w:val="00196EF5"/>
    <w:rsid w:val="001A1A53"/>
    <w:rsid w:val="001A234A"/>
    <w:rsid w:val="001A27E3"/>
    <w:rsid w:val="001A4CF3"/>
    <w:rsid w:val="001B06E8"/>
    <w:rsid w:val="001B71D0"/>
    <w:rsid w:val="001B71EE"/>
    <w:rsid w:val="001C04A8"/>
    <w:rsid w:val="001C215C"/>
    <w:rsid w:val="001C2C03"/>
    <w:rsid w:val="001C42F7"/>
    <w:rsid w:val="001C49E5"/>
    <w:rsid w:val="001C680C"/>
    <w:rsid w:val="001C7FEA"/>
    <w:rsid w:val="001D0499"/>
    <w:rsid w:val="001D0BBE"/>
    <w:rsid w:val="001D0ED4"/>
    <w:rsid w:val="001D212F"/>
    <w:rsid w:val="001D29D7"/>
    <w:rsid w:val="001D2DE7"/>
    <w:rsid w:val="001D368F"/>
    <w:rsid w:val="001D411C"/>
    <w:rsid w:val="001E1B6A"/>
    <w:rsid w:val="001E2484"/>
    <w:rsid w:val="001E3CC4"/>
    <w:rsid w:val="001E4882"/>
    <w:rsid w:val="001E73AB"/>
    <w:rsid w:val="001F092D"/>
    <w:rsid w:val="001F143A"/>
    <w:rsid w:val="001F1605"/>
    <w:rsid w:val="001F2508"/>
    <w:rsid w:val="001F4816"/>
    <w:rsid w:val="001F4EE9"/>
    <w:rsid w:val="001F69B4"/>
    <w:rsid w:val="001F77C7"/>
    <w:rsid w:val="00200183"/>
    <w:rsid w:val="00200333"/>
    <w:rsid w:val="00200708"/>
    <w:rsid w:val="0020107D"/>
    <w:rsid w:val="00201925"/>
    <w:rsid w:val="00202AA4"/>
    <w:rsid w:val="002031F7"/>
    <w:rsid w:val="002040E6"/>
    <w:rsid w:val="0020527B"/>
    <w:rsid w:val="00205F2C"/>
    <w:rsid w:val="00210B15"/>
    <w:rsid w:val="0021328B"/>
    <w:rsid w:val="002142EA"/>
    <w:rsid w:val="002204BB"/>
    <w:rsid w:val="00221B79"/>
    <w:rsid w:val="00221C6B"/>
    <w:rsid w:val="002253A1"/>
    <w:rsid w:val="00225CF8"/>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56C24"/>
    <w:rsid w:val="00257C45"/>
    <w:rsid w:val="0026148A"/>
    <w:rsid w:val="00262696"/>
    <w:rsid w:val="00263D25"/>
    <w:rsid w:val="002643C3"/>
    <w:rsid w:val="00264A0C"/>
    <w:rsid w:val="00266EEB"/>
    <w:rsid w:val="00267EF4"/>
    <w:rsid w:val="00270CB8"/>
    <w:rsid w:val="00272B08"/>
    <w:rsid w:val="002771AC"/>
    <w:rsid w:val="00281BB8"/>
    <w:rsid w:val="00281E9E"/>
    <w:rsid w:val="00282405"/>
    <w:rsid w:val="00282BBE"/>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44"/>
    <w:rsid w:val="002A25DC"/>
    <w:rsid w:val="002A3AAB"/>
    <w:rsid w:val="002A4CEA"/>
    <w:rsid w:val="002A5977"/>
    <w:rsid w:val="002A5A13"/>
    <w:rsid w:val="002A757F"/>
    <w:rsid w:val="002A7F44"/>
    <w:rsid w:val="002B0C40"/>
    <w:rsid w:val="002B1966"/>
    <w:rsid w:val="002B4508"/>
    <w:rsid w:val="002B5779"/>
    <w:rsid w:val="002B7332"/>
    <w:rsid w:val="002B7A5E"/>
    <w:rsid w:val="002B7F51"/>
    <w:rsid w:val="002C09E7"/>
    <w:rsid w:val="002C1E06"/>
    <w:rsid w:val="002C1E1C"/>
    <w:rsid w:val="002C3F07"/>
    <w:rsid w:val="002C5278"/>
    <w:rsid w:val="002C7EBB"/>
    <w:rsid w:val="002D06C1"/>
    <w:rsid w:val="002D4159"/>
    <w:rsid w:val="002D42B5"/>
    <w:rsid w:val="002D4F1A"/>
    <w:rsid w:val="002D6EC6"/>
    <w:rsid w:val="002D79AC"/>
    <w:rsid w:val="002E039D"/>
    <w:rsid w:val="002E4D5A"/>
    <w:rsid w:val="002E6326"/>
    <w:rsid w:val="002F30E0"/>
    <w:rsid w:val="002F35E4"/>
    <w:rsid w:val="002F3730"/>
    <w:rsid w:val="002F38E1"/>
    <w:rsid w:val="002F7AF6"/>
    <w:rsid w:val="00300E63"/>
    <w:rsid w:val="00302F5F"/>
    <w:rsid w:val="00303D29"/>
    <w:rsid w:val="0030441D"/>
    <w:rsid w:val="00306063"/>
    <w:rsid w:val="00307C15"/>
    <w:rsid w:val="00313B85"/>
    <w:rsid w:val="00314AE8"/>
    <w:rsid w:val="00317988"/>
    <w:rsid w:val="00321AFB"/>
    <w:rsid w:val="003221B4"/>
    <w:rsid w:val="0032258D"/>
    <w:rsid w:val="00322E62"/>
    <w:rsid w:val="00324D13"/>
    <w:rsid w:val="00324D2A"/>
    <w:rsid w:val="00324EDD"/>
    <w:rsid w:val="00326C40"/>
    <w:rsid w:val="003331E4"/>
    <w:rsid w:val="00336C64"/>
    <w:rsid w:val="00337162"/>
    <w:rsid w:val="0034194F"/>
    <w:rsid w:val="00344605"/>
    <w:rsid w:val="003474AA"/>
    <w:rsid w:val="003475F2"/>
    <w:rsid w:val="00350D1D"/>
    <w:rsid w:val="00352C83"/>
    <w:rsid w:val="003615D2"/>
    <w:rsid w:val="0036429C"/>
    <w:rsid w:val="00364A53"/>
    <w:rsid w:val="003654CB"/>
    <w:rsid w:val="00365AA9"/>
    <w:rsid w:val="00365F86"/>
    <w:rsid w:val="00365F87"/>
    <w:rsid w:val="00366E89"/>
    <w:rsid w:val="003705F4"/>
    <w:rsid w:val="00370D58"/>
    <w:rsid w:val="00371316"/>
    <w:rsid w:val="00372803"/>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5700"/>
    <w:rsid w:val="003974EB"/>
    <w:rsid w:val="00397CC5"/>
    <w:rsid w:val="003A1582"/>
    <w:rsid w:val="003A4077"/>
    <w:rsid w:val="003B09AD"/>
    <w:rsid w:val="003B1F18"/>
    <w:rsid w:val="003B5BF0"/>
    <w:rsid w:val="003B60BF"/>
    <w:rsid w:val="003B6BE3"/>
    <w:rsid w:val="003C010C"/>
    <w:rsid w:val="003C0550"/>
    <w:rsid w:val="003C0A6C"/>
    <w:rsid w:val="003C14F8"/>
    <w:rsid w:val="003C5A43"/>
    <w:rsid w:val="003D0519"/>
    <w:rsid w:val="003D0FF6"/>
    <w:rsid w:val="003D262C"/>
    <w:rsid w:val="003D6D61"/>
    <w:rsid w:val="003D79C6"/>
    <w:rsid w:val="003E091D"/>
    <w:rsid w:val="003E1C53"/>
    <w:rsid w:val="003E2A69"/>
    <w:rsid w:val="003E2D49"/>
    <w:rsid w:val="003E2FD4"/>
    <w:rsid w:val="003E34BA"/>
    <w:rsid w:val="003E49F6"/>
    <w:rsid w:val="003E54FF"/>
    <w:rsid w:val="003E660F"/>
    <w:rsid w:val="003F0841"/>
    <w:rsid w:val="003F23D3"/>
    <w:rsid w:val="003F3F08"/>
    <w:rsid w:val="003F49F1"/>
    <w:rsid w:val="003F6272"/>
    <w:rsid w:val="00400E72"/>
    <w:rsid w:val="00401400"/>
    <w:rsid w:val="00404869"/>
    <w:rsid w:val="00404A1E"/>
    <w:rsid w:val="00405884"/>
    <w:rsid w:val="00407D39"/>
    <w:rsid w:val="0041477A"/>
    <w:rsid w:val="004167A3"/>
    <w:rsid w:val="00432DAA"/>
    <w:rsid w:val="00434305"/>
    <w:rsid w:val="00435DF7"/>
    <w:rsid w:val="0044083F"/>
    <w:rsid w:val="00441AE7"/>
    <w:rsid w:val="00445574"/>
    <w:rsid w:val="004467FB"/>
    <w:rsid w:val="00452D6B"/>
    <w:rsid w:val="00454484"/>
    <w:rsid w:val="0045517B"/>
    <w:rsid w:val="00463B77"/>
    <w:rsid w:val="00463C7B"/>
    <w:rsid w:val="004644A6"/>
    <w:rsid w:val="004659BD"/>
    <w:rsid w:val="00470775"/>
    <w:rsid w:val="004746B1"/>
    <w:rsid w:val="00474EDC"/>
    <w:rsid w:val="0047583F"/>
    <w:rsid w:val="00475DE8"/>
    <w:rsid w:val="00481C44"/>
    <w:rsid w:val="00484936"/>
    <w:rsid w:val="00485C89"/>
    <w:rsid w:val="00486BE3"/>
    <w:rsid w:val="004905E4"/>
    <w:rsid w:val="00490A89"/>
    <w:rsid w:val="00490AB4"/>
    <w:rsid w:val="00492F02"/>
    <w:rsid w:val="004939AE"/>
    <w:rsid w:val="004A12DF"/>
    <w:rsid w:val="004A17E6"/>
    <w:rsid w:val="004A1BA8"/>
    <w:rsid w:val="004A4B57"/>
    <w:rsid w:val="004A63FA"/>
    <w:rsid w:val="004B0272"/>
    <w:rsid w:val="004B1008"/>
    <w:rsid w:val="004B2701"/>
    <w:rsid w:val="004B2E1B"/>
    <w:rsid w:val="004B3AA8"/>
    <w:rsid w:val="004B3E93"/>
    <w:rsid w:val="004C1FBC"/>
    <w:rsid w:val="004C3F1D"/>
    <w:rsid w:val="004C458D"/>
    <w:rsid w:val="004C7556"/>
    <w:rsid w:val="004C7E8B"/>
    <w:rsid w:val="004C7E9D"/>
    <w:rsid w:val="004C7F67"/>
    <w:rsid w:val="004D076D"/>
    <w:rsid w:val="004D0AFA"/>
    <w:rsid w:val="004D0EF1"/>
    <w:rsid w:val="004D2253"/>
    <w:rsid w:val="004D4406"/>
    <w:rsid w:val="004D7C42"/>
    <w:rsid w:val="004E0465"/>
    <w:rsid w:val="004E127B"/>
    <w:rsid w:val="004E1C0A"/>
    <w:rsid w:val="004E2B06"/>
    <w:rsid w:val="004E30C5"/>
    <w:rsid w:val="004E4AA5"/>
    <w:rsid w:val="004E4AEE"/>
    <w:rsid w:val="004E59E3"/>
    <w:rsid w:val="004E67C0"/>
    <w:rsid w:val="004F242C"/>
    <w:rsid w:val="004F391A"/>
    <w:rsid w:val="004F3CFB"/>
    <w:rsid w:val="004F6456"/>
    <w:rsid w:val="004F696E"/>
    <w:rsid w:val="004F6C71"/>
    <w:rsid w:val="00501139"/>
    <w:rsid w:val="0050363E"/>
    <w:rsid w:val="005039BC"/>
    <w:rsid w:val="005043BB"/>
    <w:rsid w:val="00504A3D"/>
    <w:rsid w:val="00505767"/>
    <w:rsid w:val="0050708F"/>
    <w:rsid w:val="005073F0"/>
    <w:rsid w:val="00510A7B"/>
    <w:rsid w:val="00512F6E"/>
    <w:rsid w:val="00513038"/>
    <w:rsid w:val="00514174"/>
    <w:rsid w:val="00516088"/>
    <w:rsid w:val="00516B0B"/>
    <w:rsid w:val="005220EC"/>
    <w:rsid w:val="00523F95"/>
    <w:rsid w:val="00524D65"/>
    <w:rsid w:val="00525B16"/>
    <w:rsid w:val="00531D8A"/>
    <w:rsid w:val="00533145"/>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61475"/>
    <w:rsid w:val="0056487B"/>
    <w:rsid w:val="00564FB9"/>
    <w:rsid w:val="00573D9E"/>
    <w:rsid w:val="005801E3"/>
    <w:rsid w:val="00581802"/>
    <w:rsid w:val="005836A8"/>
    <w:rsid w:val="0058409C"/>
    <w:rsid w:val="00584262"/>
    <w:rsid w:val="00586630"/>
    <w:rsid w:val="00587ADD"/>
    <w:rsid w:val="00591E27"/>
    <w:rsid w:val="00596160"/>
    <w:rsid w:val="005964D9"/>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1417"/>
    <w:rsid w:val="005C29B8"/>
    <w:rsid w:val="005C3E61"/>
    <w:rsid w:val="005C5F21"/>
    <w:rsid w:val="005C7156"/>
    <w:rsid w:val="005D0C75"/>
    <w:rsid w:val="005D4171"/>
    <w:rsid w:val="005D6A95"/>
    <w:rsid w:val="005D6B2C"/>
    <w:rsid w:val="005D6D9C"/>
    <w:rsid w:val="005E2335"/>
    <w:rsid w:val="005E34CA"/>
    <w:rsid w:val="005E3C18"/>
    <w:rsid w:val="005E6812"/>
    <w:rsid w:val="005E7881"/>
    <w:rsid w:val="005E78E0"/>
    <w:rsid w:val="005F0D9C"/>
    <w:rsid w:val="005F284E"/>
    <w:rsid w:val="005F4712"/>
    <w:rsid w:val="006015CE"/>
    <w:rsid w:val="00604784"/>
    <w:rsid w:val="00606419"/>
    <w:rsid w:val="00607D29"/>
    <w:rsid w:val="00611776"/>
    <w:rsid w:val="00612952"/>
    <w:rsid w:val="00614CC1"/>
    <w:rsid w:val="00615A9D"/>
    <w:rsid w:val="00617387"/>
    <w:rsid w:val="006205D6"/>
    <w:rsid w:val="006241AA"/>
    <w:rsid w:val="006252D8"/>
    <w:rsid w:val="006259BC"/>
    <w:rsid w:val="0062636B"/>
    <w:rsid w:val="00632182"/>
    <w:rsid w:val="00632AE0"/>
    <w:rsid w:val="00633C17"/>
    <w:rsid w:val="00634D9E"/>
    <w:rsid w:val="00636E3E"/>
    <w:rsid w:val="006379F7"/>
    <w:rsid w:val="00637E4D"/>
    <w:rsid w:val="00640620"/>
    <w:rsid w:val="00640B95"/>
    <w:rsid w:val="00641A1F"/>
    <w:rsid w:val="006427EA"/>
    <w:rsid w:val="00645904"/>
    <w:rsid w:val="00651ACB"/>
    <w:rsid w:val="00651C47"/>
    <w:rsid w:val="00652AB2"/>
    <w:rsid w:val="00653FED"/>
    <w:rsid w:val="00654EC0"/>
    <w:rsid w:val="0065525B"/>
    <w:rsid w:val="00655D4F"/>
    <w:rsid w:val="00656D29"/>
    <w:rsid w:val="00662361"/>
    <w:rsid w:val="006638D0"/>
    <w:rsid w:val="006640E5"/>
    <w:rsid w:val="006646F1"/>
    <w:rsid w:val="00664929"/>
    <w:rsid w:val="00664F62"/>
    <w:rsid w:val="006655E1"/>
    <w:rsid w:val="00667250"/>
    <w:rsid w:val="00672060"/>
    <w:rsid w:val="00672BFD"/>
    <w:rsid w:val="006770F4"/>
    <w:rsid w:val="00677A84"/>
    <w:rsid w:val="0068026D"/>
    <w:rsid w:val="00680A27"/>
    <w:rsid w:val="006816A4"/>
    <w:rsid w:val="006819B8"/>
    <w:rsid w:val="00683602"/>
    <w:rsid w:val="006840A6"/>
    <w:rsid w:val="006850CD"/>
    <w:rsid w:val="00685AAB"/>
    <w:rsid w:val="00687CC9"/>
    <w:rsid w:val="00695D22"/>
    <w:rsid w:val="006A07AA"/>
    <w:rsid w:val="006A0DDF"/>
    <w:rsid w:val="006A25E5"/>
    <w:rsid w:val="006A2B46"/>
    <w:rsid w:val="006A336D"/>
    <w:rsid w:val="006A37B9"/>
    <w:rsid w:val="006A5166"/>
    <w:rsid w:val="006B03FD"/>
    <w:rsid w:val="006B2672"/>
    <w:rsid w:val="006B54BF"/>
    <w:rsid w:val="006B5F44"/>
    <w:rsid w:val="006B5F90"/>
    <w:rsid w:val="006B62E4"/>
    <w:rsid w:val="006C19A1"/>
    <w:rsid w:val="006C1B89"/>
    <w:rsid w:val="006C1BBA"/>
    <w:rsid w:val="006C2079"/>
    <w:rsid w:val="006C5A62"/>
    <w:rsid w:val="006C5D68"/>
    <w:rsid w:val="006C6976"/>
    <w:rsid w:val="006C6DD0"/>
    <w:rsid w:val="006D04EA"/>
    <w:rsid w:val="006D0AB7"/>
    <w:rsid w:val="006D16C4"/>
    <w:rsid w:val="006D3E96"/>
    <w:rsid w:val="006D4515"/>
    <w:rsid w:val="006D4BB1"/>
    <w:rsid w:val="006D6593"/>
    <w:rsid w:val="006E23EA"/>
    <w:rsid w:val="006E3871"/>
    <w:rsid w:val="006F03A8"/>
    <w:rsid w:val="006F2ACA"/>
    <w:rsid w:val="006F2ADC"/>
    <w:rsid w:val="006F2BFE"/>
    <w:rsid w:val="006F31E9"/>
    <w:rsid w:val="006F6284"/>
    <w:rsid w:val="007002C5"/>
    <w:rsid w:val="00704387"/>
    <w:rsid w:val="00707669"/>
    <w:rsid w:val="00707BCF"/>
    <w:rsid w:val="00711CBA"/>
    <w:rsid w:val="00711FB5"/>
    <w:rsid w:val="00712A01"/>
    <w:rsid w:val="00714F58"/>
    <w:rsid w:val="00722FBF"/>
    <w:rsid w:val="00722FC2"/>
    <w:rsid w:val="00724879"/>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2839"/>
    <w:rsid w:val="00762BA7"/>
    <w:rsid w:val="00765C43"/>
    <w:rsid w:val="00765EFB"/>
    <w:rsid w:val="007671CA"/>
    <w:rsid w:val="00767C61"/>
    <w:rsid w:val="0077008A"/>
    <w:rsid w:val="00773C1F"/>
    <w:rsid w:val="0077446A"/>
    <w:rsid w:val="00774712"/>
    <w:rsid w:val="00774DA4"/>
    <w:rsid w:val="00776599"/>
    <w:rsid w:val="0078114B"/>
    <w:rsid w:val="00781DD2"/>
    <w:rsid w:val="00783ECF"/>
    <w:rsid w:val="0078413A"/>
    <w:rsid w:val="007959E8"/>
    <w:rsid w:val="00795E9C"/>
    <w:rsid w:val="007A0521"/>
    <w:rsid w:val="007A1DE5"/>
    <w:rsid w:val="007A2E12"/>
    <w:rsid w:val="007A3475"/>
    <w:rsid w:val="007A41C8"/>
    <w:rsid w:val="007A54CE"/>
    <w:rsid w:val="007A6FD9"/>
    <w:rsid w:val="007A7FFA"/>
    <w:rsid w:val="007B04EB"/>
    <w:rsid w:val="007B0D4F"/>
    <w:rsid w:val="007B2B99"/>
    <w:rsid w:val="007B5A3D"/>
    <w:rsid w:val="007B5B95"/>
    <w:rsid w:val="007B68EA"/>
    <w:rsid w:val="007B7453"/>
    <w:rsid w:val="007C1E8B"/>
    <w:rsid w:val="007C2D89"/>
    <w:rsid w:val="007C4593"/>
    <w:rsid w:val="007C5309"/>
    <w:rsid w:val="007C6069"/>
    <w:rsid w:val="007C7DA0"/>
    <w:rsid w:val="007D06C4"/>
    <w:rsid w:val="007D1352"/>
    <w:rsid w:val="007D2508"/>
    <w:rsid w:val="007D346A"/>
    <w:rsid w:val="007D6518"/>
    <w:rsid w:val="007D76BD"/>
    <w:rsid w:val="007E0BF1"/>
    <w:rsid w:val="007F0ED8"/>
    <w:rsid w:val="007F0F63"/>
    <w:rsid w:val="007F680A"/>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3303"/>
    <w:rsid w:val="008233B2"/>
    <w:rsid w:val="00823A9F"/>
    <w:rsid w:val="00823C85"/>
    <w:rsid w:val="00823D17"/>
    <w:rsid w:val="00825138"/>
    <w:rsid w:val="008269DD"/>
    <w:rsid w:val="00830621"/>
    <w:rsid w:val="0083348C"/>
    <w:rsid w:val="008373D3"/>
    <w:rsid w:val="00840617"/>
    <w:rsid w:val="00840F84"/>
    <w:rsid w:val="00842A47"/>
    <w:rsid w:val="00843C13"/>
    <w:rsid w:val="008454F8"/>
    <w:rsid w:val="0085173A"/>
    <w:rsid w:val="00856316"/>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9049D"/>
    <w:rsid w:val="008928C9"/>
    <w:rsid w:val="008930CB"/>
    <w:rsid w:val="008938DC"/>
    <w:rsid w:val="00893FD1"/>
    <w:rsid w:val="00894836"/>
    <w:rsid w:val="00894A49"/>
    <w:rsid w:val="00895172"/>
    <w:rsid w:val="00895680"/>
    <w:rsid w:val="00896DFF"/>
    <w:rsid w:val="0089762C"/>
    <w:rsid w:val="008A1893"/>
    <w:rsid w:val="008A3215"/>
    <w:rsid w:val="008A57E6"/>
    <w:rsid w:val="008A6F81"/>
    <w:rsid w:val="008A769A"/>
    <w:rsid w:val="008B0C9C"/>
    <w:rsid w:val="008B166D"/>
    <w:rsid w:val="008B17F4"/>
    <w:rsid w:val="008B3423"/>
    <w:rsid w:val="008B3615"/>
    <w:rsid w:val="008B4AC4"/>
    <w:rsid w:val="008B50C8"/>
    <w:rsid w:val="008B5281"/>
    <w:rsid w:val="008B566C"/>
    <w:rsid w:val="008B72F6"/>
    <w:rsid w:val="008B7E05"/>
    <w:rsid w:val="008C1797"/>
    <w:rsid w:val="008C219C"/>
    <w:rsid w:val="008C4637"/>
    <w:rsid w:val="008C475E"/>
    <w:rsid w:val="008C619A"/>
    <w:rsid w:val="008D0CE8"/>
    <w:rsid w:val="008D2D1D"/>
    <w:rsid w:val="008D453D"/>
    <w:rsid w:val="008D53AD"/>
    <w:rsid w:val="008D562B"/>
    <w:rsid w:val="008D5733"/>
    <w:rsid w:val="008D622B"/>
    <w:rsid w:val="008D666C"/>
    <w:rsid w:val="008D7B54"/>
    <w:rsid w:val="008E0C9D"/>
    <w:rsid w:val="008E0CA5"/>
    <w:rsid w:val="008E1648"/>
    <w:rsid w:val="008E1B3E"/>
    <w:rsid w:val="008E2319"/>
    <w:rsid w:val="008E4BB6"/>
    <w:rsid w:val="008E5518"/>
    <w:rsid w:val="008E6A84"/>
    <w:rsid w:val="008F0CDC"/>
    <w:rsid w:val="008F17A3"/>
    <w:rsid w:val="008F1ED3"/>
    <w:rsid w:val="008F23A5"/>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45F5"/>
    <w:rsid w:val="009249EC"/>
    <w:rsid w:val="009273B3"/>
    <w:rsid w:val="009305B5"/>
    <w:rsid w:val="009429D5"/>
    <w:rsid w:val="00942BF1"/>
    <w:rsid w:val="00945180"/>
    <w:rsid w:val="00945428"/>
    <w:rsid w:val="0094607B"/>
    <w:rsid w:val="00950E40"/>
    <w:rsid w:val="00953604"/>
    <w:rsid w:val="0095496B"/>
    <w:rsid w:val="009610DC"/>
    <w:rsid w:val="00961490"/>
    <w:rsid w:val="0096381A"/>
    <w:rsid w:val="00965D30"/>
    <w:rsid w:val="00965E04"/>
    <w:rsid w:val="009674AD"/>
    <w:rsid w:val="00970CDC"/>
    <w:rsid w:val="00977010"/>
    <w:rsid w:val="00977D02"/>
    <w:rsid w:val="009809BB"/>
    <w:rsid w:val="0098364B"/>
    <w:rsid w:val="009911AF"/>
    <w:rsid w:val="00991584"/>
    <w:rsid w:val="00991875"/>
    <w:rsid w:val="00991F92"/>
    <w:rsid w:val="00992985"/>
    <w:rsid w:val="00992A23"/>
    <w:rsid w:val="00993889"/>
    <w:rsid w:val="0099551B"/>
    <w:rsid w:val="00997BF1"/>
    <w:rsid w:val="009A089C"/>
    <w:rsid w:val="009A118E"/>
    <w:rsid w:val="009A21CD"/>
    <w:rsid w:val="009A278C"/>
    <w:rsid w:val="009A2BC2"/>
    <w:rsid w:val="009A42C1"/>
    <w:rsid w:val="009A5429"/>
    <w:rsid w:val="009A72AD"/>
    <w:rsid w:val="009B09E0"/>
    <w:rsid w:val="009B0BC5"/>
    <w:rsid w:val="009B1247"/>
    <w:rsid w:val="009B46F9"/>
    <w:rsid w:val="009B6029"/>
    <w:rsid w:val="009B6971"/>
    <w:rsid w:val="009C27F1"/>
    <w:rsid w:val="009C3152"/>
    <w:rsid w:val="009C4CFA"/>
    <w:rsid w:val="009C5070"/>
    <w:rsid w:val="009D0756"/>
    <w:rsid w:val="009D112C"/>
    <w:rsid w:val="009D47FA"/>
    <w:rsid w:val="009D4C5B"/>
    <w:rsid w:val="009D50D2"/>
    <w:rsid w:val="009D567E"/>
    <w:rsid w:val="009D6A4D"/>
    <w:rsid w:val="009D6BCA"/>
    <w:rsid w:val="009E0F62"/>
    <w:rsid w:val="009E2CFB"/>
    <w:rsid w:val="009E4A58"/>
    <w:rsid w:val="009E5A2D"/>
    <w:rsid w:val="009E5AB2"/>
    <w:rsid w:val="009E6219"/>
    <w:rsid w:val="009F03B3"/>
    <w:rsid w:val="009F26BF"/>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597D"/>
    <w:rsid w:val="00A36DD1"/>
    <w:rsid w:val="00A4006C"/>
    <w:rsid w:val="00A40091"/>
    <w:rsid w:val="00A4030F"/>
    <w:rsid w:val="00A40362"/>
    <w:rsid w:val="00A41C79"/>
    <w:rsid w:val="00A41CB5"/>
    <w:rsid w:val="00A42CDF"/>
    <w:rsid w:val="00A433F4"/>
    <w:rsid w:val="00A4452E"/>
    <w:rsid w:val="00A4472C"/>
    <w:rsid w:val="00A44E69"/>
    <w:rsid w:val="00A4661E"/>
    <w:rsid w:val="00A55793"/>
    <w:rsid w:val="00A55BD6"/>
    <w:rsid w:val="00A55D50"/>
    <w:rsid w:val="00A57142"/>
    <w:rsid w:val="00A648CD"/>
    <w:rsid w:val="00A6537A"/>
    <w:rsid w:val="00A67866"/>
    <w:rsid w:val="00A70B07"/>
    <w:rsid w:val="00A723F8"/>
    <w:rsid w:val="00A75637"/>
    <w:rsid w:val="00A77CCB"/>
    <w:rsid w:val="00A83BC8"/>
    <w:rsid w:val="00A83D8D"/>
    <w:rsid w:val="00A8446B"/>
    <w:rsid w:val="00A8473F"/>
    <w:rsid w:val="00A85BEC"/>
    <w:rsid w:val="00A862D6"/>
    <w:rsid w:val="00A8715E"/>
    <w:rsid w:val="00A9295B"/>
    <w:rsid w:val="00A93B09"/>
    <w:rsid w:val="00A94247"/>
    <w:rsid w:val="00A952D7"/>
    <w:rsid w:val="00A963F7"/>
    <w:rsid w:val="00A96AD8"/>
    <w:rsid w:val="00AA052C"/>
    <w:rsid w:val="00AA1E45"/>
    <w:rsid w:val="00AA23EA"/>
    <w:rsid w:val="00AA4286"/>
    <w:rsid w:val="00AA456B"/>
    <w:rsid w:val="00AA57F5"/>
    <w:rsid w:val="00AA672E"/>
    <w:rsid w:val="00AA6EC9"/>
    <w:rsid w:val="00AB41D5"/>
    <w:rsid w:val="00AB42F2"/>
    <w:rsid w:val="00AB6309"/>
    <w:rsid w:val="00AB6C5F"/>
    <w:rsid w:val="00AB7129"/>
    <w:rsid w:val="00AC13F6"/>
    <w:rsid w:val="00AC27A6"/>
    <w:rsid w:val="00AC30F7"/>
    <w:rsid w:val="00AC3A5A"/>
    <w:rsid w:val="00AC4D95"/>
    <w:rsid w:val="00AC5DF4"/>
    <w:rsid w:val="00AD0AEF"/>
    <w:rsid w:val="00AD11B7"/>
    <w:rsid w:val="00AD1A94"/>
    <w:rsid w:val="00AD1C05"/>
    <w:rsid w:val="00AD4126"/>
    <w:rsid w:val="00AD421C"/>
    <w:rsid w:val="00AD44FA"/>
    <w:rsid w:val="00AD54A9"/>
    <w:rsid w:val="00AD67E0"/>
    <w:rsid w:val="00AE070A"/>
    <w:rsid w:val="00AE101C"/>
    <w:rsid w:val="00AE37E5"/>
    <w:rsid w:val="00AE5EB4"/>
    <w:rsid w:val="00AE7883"/>
    <w:rsid w:val="00AF0C18"/>
    <w:rsid w:val="00AF47C5"/>
    <w:rsid w:val="00AF5398"/>
    <w:rsid w:val="00AF713C"/>
    <w:rsid w:val="00B0414E"/>
    <w:rsid w:val="00B049AF"/>
    <w:rsid w:val="00B07242"/>
    <w:rsid w:val="00B07D79"/>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696"/>
    <w:rsid w:val="00B447A5"/>
    <w:rsid w:val="00B46070"/>
    <w:rsid w:val="00B4654C"/>
    <w:rsid w:val="00B46AF0"/>
    <w:rsid w:val="00B47293"/>
    <w:rsid w:val="00B50E50"/>
    <w:rsid w:val="00B52120"/>
    <w:rsid w:val="00B54ABC"/>
    <w:rsid w:val="00B54DDE"/>
    <w:rsid w:val="00B56FBE"/>
    <w:rsid w:val="00B60ACF"/>
    <w:rsid w:val="00B62B58"/>
    <w:rsid w:val="00B65149"/>
    <w:rsid w:val="00B66567"/>
    <w:rsid w:val="00B66F52"/>
    <w:rsid w:val="00B66FE5"/>
    <w:rsid w:val="00B72880"/>
    <w:rsid w:val="00B758BF"/>
    <w:rsid w:val="00B77EC8"/>
    <w:rsid w:val="00B827A6"/>
    <w:rsid w:val="00B831CE"/>
    <w:rsid w:val="00B86677"/>
    <w:rsid w:val="00B87131"/>
    <w:rsid w:val="00B91F2B"/>
    <w:rsid w:val="00B939B1"/>
    <w:rsid w:val="00B957CB"/>
    <w:rsid w:val="00B9689A"/>
    <w:rsid w:val="00B96D40"/>
    <w:rsid w:val="00B97386"/>
    <w:rsid w:val="00BA263B"/>
    <w:rsid w:val="00BA42B2"/>
    <w:rsid w:val="00BA58D4"/>
    <w:rsid w:val="00BA5B9E"/>
    <w:rsid w:val="00BA7C9A"/>
    <w:rsid w:val="00BB203B"/>
    <w:rsid w:val="00BB5F8F"/>
    <w:rsid w:val="00BB657A"/>
    <w:rsid w:val="00BC1A4E"/>
    <w:rsid w:val="00BC4790"/>
    <w:rsid w:val="00BC5DC7"/>
    <w:rsid w:val="00BC668C"/>
    <w:rsid w:val="00BC6B8B"/>
    <w:rsid w:val="00BC736A"/>
    <w:rsid w:val="00BC73D8"/>
    <w:rsid w:val="00BD52D7"/>
    <w:rsid w:val="00BD5AD2"/>
    <w:rsid w:val="00BE22F3"/>
    <w:rsid w:val="00BE2399"/>
    <w:rsid w:val="00BE5B52"/>
    <w:rsid w:val="00BE7B8D"/>
    <w:rsid w:val="00BF0993"/>
    <w:rsid w:val="00BF10A9"/>
    <w:rsid w:val="00BF1703"/>
    <w:rsid w:val="00BF231C"/>
    <w:rsid w:val="00BF51E5"/>
    <w:rsid w:val="00BF74A6"/>
    <w:rsid w:val="00C013AD"/>
    <w:rsid w:val="00C04904"/>
    <w:rsid w:val="00C056B3"/>
    <w:rsid w:val="00C103E5"/>
    <w:rsid w:val="00C114B2"/>
    <w:rsid w:val="00C13319"/>
    <w:rsid w:val="00C13EE9"/>
    <w:rsid w:val="00C21540"/>
    <w:rsid w:val="00C21906"/>
    <w:rsid w:val="00C21BFA"/>
    <w:rsid w:val="00C22148"/>
    <w:rsid w:val="00C24C8D"/>
    <w:rsid w:val="00C25FE2"/>
    <w:rsid w:val="00C26B53"/>
    <w:rsid w:val="00C279B2"/>
    <w:rsid w:val="00C33E50"/>
    <w:rsid w:val="00C34C20"/>
    <w:rsid w:val="00C35A3E"/>
    <w:rsid w:val="00C42130"/>
    <w:rsid w:val="00C423A4"/>
    <w:rsid w:val="00C44BF5"/>
    <w:rsid w:val="00C477DE"/>
    <w:rsid w:val="00C521D6"/>
    <w:rsid w:val="00C55232"/>
    <w:rsid w:val="00C553A4"/>
    <w:rsid w:val="00C55A06"/>
    <w:rsid w:val="00C55D03"/>
    <w:rsid w:val="00C601BC"/>
    <w:rsid w:val="00C6329F"/>
    <w:rsid w:val="00C63340"/>
    <w:rsid w:val="00C643F9"/>
    <w:rsid w:val="00C64E95"/>
    <w:rsid w:val="00C71372"/>
    <w:rsid w:val="00C72410"/>
    <w:rsid w:val="00C7287F"/>
    <w:rsid w:val="00C73B5D"/>
    <w:rsid w:val="00C80CB8"/>
    <w:rsid w:val="00C819F8"/>
    <w:rsid w:val="00C8248C"/>
    <w:rsid w:val="00C8382E"/>
    <w:rsid w:val="00C84E33"/>
    <w:rsid w:val="00C86D6F"/>
    <w:rsid w:val="00C905FC"/>
    <w:rsid w:val="00C92602"/>
    <w:rsid w:val="00C92D03"/>
    <w:rsid w:val="00C92F6C"/>
    <w:rsid w:val="00C9319C"/>
    <w:rsid w:val="00C9410C"/>
    <w:rsid w:val="00C9435D"/>
    <w:rsid w:val="00C94DF2"/>
    <w:rsid w:val="00C96687"/>
    <w:rsid w:val="00C96741"/>
    <w:rsid w:val="00C96A28"/>
    <w:rsid w:val="00CA2D1B"/>
    <w:rsid w:val="00CA375D"/>
    <w:rsid w:val="00CA662A"/>
    <w:rsid w:val="00CA7AFD"/>
    <w:rsid w:val="00CA7C3C"/>
    <w:rsid w:val="00CB0189"/>
    <w:rsid w:val="00CB0BA2"/>
    <w:rsid w:val="00CB1A42"/>
    <w:rsid w:val="00CB1B0C"/>
    <w:rsid w:val="00CB2076"/>
    <w:rsid w:val="00CB2C0B"/>
    <w:rsid w:val="00CB517D"/>
    <w:rsid w:val="00CC038D"/>
    <w:rsid w:val="00CC08DB"/>
    <w:rsid w:val="00CC39FF"/>
    <w:rsid w:val="00CC3C2F"/>
    <w:rsid w:val="00CC4AC8"/>
    <w:rsid w:val="00CC5233"/>
    <w:rsid w:val="00CC5DE6"/>
    <w:rsid w:val="00CC6E4E"/>
    <w:rsid w:val="00CC6FE8"/>
    <w:rsid w:val="00CC7202"/>
    <w:rsid w:val="00CD0D05"/>
    <w:rsid w:val="00CD116C"/>
    <w:rsid w:val="00CD1385"/>
    <w:rsid w:val="00CD2808"/>
    <w:rsid w:val="00CD28BF"/>
    <w:rsid w:val="00CD4092"/>
    <w:rsid w:val="00CD4A20"/>
    <w:rsid w:val="00CD4C17"/>
    <w:rsid w:val="00CD50A1"/>
    <w:rsid w:val="00CD519E"/>
    <w:rsid w:val="00CD561D"/>
    <w:rsid w:val="00CE0C4F"/>
    <w:rsid w:val="00CE30EA"/>
    <w:rsid w:val="00CF048A"/>
    <w:rsid w:val="00CF155A"/>
    <w:rsid w:val="00CF2947"/>
    <w:rsid w:val="00CF44C9"/>
    <w:rsid w:val="00CF686F"/>
    <w:rsid w:val="00CF6E60"/>
    <w:rsid w:val="00CF7BCA"/>
    <w:rsid w:val="00D008FD"/>
    <w:rsid w:val="00D0321C"/>
    <w:rsid w:val="00D035EC"/>
    <w:rsid w:val="00D06AB1"/>
    <w:rsid w:val="00D072ED"/>
    <w:rsid w:val="00D07A16"/>
    <w:rsid w:val="00D07FA0"/>
    <w:rsid w:val="00D1067E"/>
    <w:rsid w:val="00D10F50"/>
    <w:rsid w:val="00D11272"/>
    <w:rsid w:val="00D1221E"/>
    <w:rsid w:val="00D126F5"/>
    <w:rsid w:val="00D1489E"/>
    <w:rsid w:val="00D20737"/>
    <w:rsid w:val="00D21E81"/>
    <w:rsid w:val="00D223DE"/>
    <w:rsid w:val="00D25075"/>
    <w:rsid w:val="00D25E37"/>
    <w:rsid w:val="00D2661A"/>
    <w:rsid w:val="00D27582"/>
    <w:rsid w:val="00D27EC4"/>
    <w:rsid w:val="00D30BFA"/>
    <w:rsid w:val="00D31DA4"/>
    <w:rsid w:val="00D32719"/>
    <w:rsid w:val="00D33333"/>
    <w:rsid w:val="00D33457"/>
    <w:rsid w:val="00D352A2"/>
    <w:rsid w:val="00D36763"/>
    <w:rsid w:val="00D4162B"/>
    <w:rsid w:val="00D4514F"/>
    <w:rsid w:val="00D451E2"/>
    <w:rsid w:val="00D45E89"/>
    <w:rsid w:val="00D45E8D"/>
    <w:rsid w:val="00D466AE"/>
    <w:rsid w:val="00D4734F"/>
    <w:rsid w:val="00D51BF3"/>
    <w:rsid w:val="00D66846"/>
    <w:rsid w:val="00D675FB"/>
    <w:rsid w:val="00D71F25"/>
    <w:rsid w:val="00D72A9C"/>
    <w:rsid w:val="00D77031"/>
    <w:rsid w:val="00D84941"/>
    <w:rsid w:val="00D84B9B"/>
    <w:rsid w:val="00D84FA1"/>
    <w:rsid w:val="00D851F0"/>
    <w:rsid w:val="00D86DB7"/>
    <w:rsid w:val="00D926D0"/>
    <w:rsid w:val="00D93030"/>
    <w:rsid w:val="00D950E1"/>
    <w:rsid w:val="00D952A6"/>
    <w:rsid w:val="00D97F99"/>
    <w:rsid w:val="00DA1E08"/>
    <w:rsid w:val="00DA24F8"/>
    <w:rsid w:val="00DA28E8"/>
    <w:rsid w:val="00DA38D3"/>
    <w:rsid w:val="00DA3932"/>
    <w:rsid w:val="00DA3AFC"/>
    <w:rsid w:val="00DA5191"/>
    <w:rsid w:val="00DA64F8"/>
    <w:rsid w:val="00DA6C15"/>
    <w:rsid w:val="00DB0258"/>
    <w:rsid w:val="00DB05CD"/>
    <w:rsid w:val="00DB2915"/>
    <w:rsid w:val="00DB2CFF"/>
    <w:rsid w:val="00DB38EE"/>
    <w:rsid w:val="00DB3A9B"/>
    <w:rsid w:val="00DB498B"/>
    <w:rsid w:val="00DB66CA"/>
    <w:rsid w:val="00DB6BCA"/>
    <w:rsid w:val="00DB73F7"/>
    <w:rsid w:val="00DC0321"/>
    <w:rsid w:val="00DC2C7F"/>
    <w:rsid w:val="00DC3067"/>
    <w:rsid w:val="00DC370B"/>
    <w:rsid w:val="00DC5B90"/>
    <w:rsid w:val="00DD00FF"/>
    <w:rsid w:val="00DD0619"/>
    <w:rsid w:val="00DD07FB"/>
    <w:rsid w:val="00DD25C6"/>
    <w:rsid w:val="00DD3A73"/>
    <w:rsid w:val="00DD4FE5"/>
    <w:rsid w:val="00DD54B0"/>
    <w:rsid w:val="00DD57EE"/>
    <w:rsid w:val="00DD6BCC"/>
    <w:rsid w:val="00DE0A4B"/>
    <w:rsid w:val="00DE2410"/>
    <w:rsid w:val="00DE2939"/>
    <w:rsid w:val="00DE6E81"/>
    <w:rsid w:val="00DE703F"/>
    <w:rsid w:val="00DE7595"/>
    <w:rsid w:val="00DF1961"/>
    <w:rsid w:val="00DF2B6A"/>
    <w:rsid w:val="00DF44DE"/>
    <w:rsid w:val="00DF5F11"/>
    <w:rsid w:val="00E01138"/>
    <w:rsid w:val="00E02DFB"/>
    <w:rsid w:val="00E030F9"/>
    <w:rsid w:val="00E0311A"/>
    <w:rsid w:val="00E03138"/>
    <w:rsid w:val="00E048CE"/>
    <w:rsid w:val="00E06404"/>
    <w:rsid w:val="00E065D2"/>
    <w:rsid w:val="00E06DBF"/>
    <w:rsid w:val="00E11A85"/>
    <w:rsid w:val="00E12495"/>
    <w:rsid w:val="00E15CCD"/>
    <w:rsid w:val="00E202EF"/>
    <w:rsid w:val="00E210B5"/>
    <w:rsid w:val="00E23D99"/>
    <w:rsid w:val="00E2552F"/>
    <w:rsid w:val="00E27CD8"/>
    <w:rsid w:val="00E3137A"/>
    <w:rsid w:val="00E32CCF"/>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56F3D"/>
    <w:rsid w:val="00E60C63"/>
    <w:rsid w:val="00E62FF9"/>
    <w:rsid w:val="00E635D6"/>
    <w:rsid w:val="00E639BC"/>
    <w:rsid w:val="00E664CC"/>
    <w:rsid w:val="00E70388"/>
    <w:rsid w:val="00E70F92"/>
    <w:rsid w:val="00E74C54"/>
    <w:rsid w:val="00E77A03"/>
    <w:rsid w:val="00E822E8"/>
    <w:rsid w:val="00E82554"/>
    <w:rsid w:val="00E82606"/>
    <w:rsid w:val="00E846C8"/>
    <w:rsid w:val="00E84957"/>
    <w:rsid w:val="00E84A55"/>
    <w:rsid w:val="00E85BFF"/>
    <w:rsid w:val="00E90391"/>
    <w:rsid w:val="00E906C2"/>
    <w:rsid w:val="00E9311F"/>
    <w:rsid w:val="00E934D1"/>
    <w:rsid w:val="00E94AF0"/>
    <w:rsid w:val="00E95D13"/>
    <w:rsid w:val="00E95DD3"/>
    <w:rsid w:val="00E967CD"/>
    <w:rsid w:val="00E969D5"/>
    <w:rsid w:val="00EA58D1"/>
    <w:rsid w:val="00EA61BC"/>
    <w:rsid w:val="00EA681A"/>
    <w:rsid w:val="00EA735B"/>
    <w:rsid w:val="00EB17DE"/>
    <w:rsid w:val="00EB1E69"/>
    <w:rsid w:val="00EB2086"/>
    <w:rsid w:val="00EB5EDF"/>
    <w:rsid w:val="00EB60FE"/>
    <w:rsid w:val="00EB74DB"/>
    <w:rsid w:val="00EC5359"/>
    <w:rsid w:val="00EC5511"/>
    <w:rsid w:val="00EC562A"/>
    <w:rsid w:val="00ED067A"/>
    <w:rsid w:val="00ED17C8"/>
    <w:rsid w:val="00ED2B50"/>
    <w:rsid w:val="00ED7F4B"/>
    <w:rsid w:val="00EE0350"/>
    <w:rsid w:val="00EE0719"/>
    <w:rsid w:val="00EE0E80"/>
    <w:rsid w:val="00EE54A6"/>
    <w:rsid w:val="00EE613F"/>
    <w:rsid w:val="00EE7295"/>
    <w:rsid w:val="00EE7869"/>
    <w:rsid w:val="00EF054A"/>
    <w:rsid w:val="00EF3235"/>
    <w:rsid w:val="00EF7E72"/>
    <w:rsid w:val="00F06D37"/>
    <w:rsid w:val="00F07B9D"/>
    <w:rsid w:val="00F11586"/>
    <w:rsid w:val="00F1183B"/>
    <w:rsid w:val="00F11C9F"/>
    <w:rsid w:val="00F12263"/>
    <w:rsid w:val="00F1409D"/>
    <w:rsid w:val="00F14214"/>
    <w:rsid w:val="00F157A9"/>
    <w:rsid w:val="00F22816"/>
    <w:rsid w:val="00F25BB6"/>
    <w:rsid w:val="00F26B7E"/>
    <w:rsid w:val="00F27A3B"/>
    <w:rsid w:val="00F33817"/>
    <w:rsid w:val="00F37C85"/>
    <w:rsid w:val="00F40755"/>
    <w:rsid w:val="00F420D5"/>
    <w:rsid w:val="00F42CB2"/>
    <w:rsid w:val="00F451EA"/>
    <w:rsid w:val="00F45447"/>
    <w:rsid w:val="00F456C6"/>
    <w:rsid w:val="00F4577B"/>
    <w:rsid w:val="00F46496"/>
    <w:rsid w:val="00F474D0"/>
    <w:rsid w:val="00F50179"/>
    <w:rsid w:val="00F515EE"/>
    <w:rsid w:val="00F56511"/>
    <w:rsid w:val="00F6194E"/>
    <w:rsid w:val="00F61D80"/>
    <w:rsid w:val="00F623AC"/>
    <w:rsid w:val="00F637D9"/>
    <w:rsid w:val="00F6412A"/>
    <w:rsid w:val="00F648D6"/>
    <w:rsid w:val="00F65893"/>
    <w:rsid w:val="00F66A4A"/>
    <w:rsid w:val="00F71E22"/>
    <w:rsid w:val="00F72142"/>
    <w:rsid w:val="00F72AE7"/>
    <w:rsid w:val="00F81141"/>
    <w:rsid w:val="00F833BA"/>
    <w:rsid w:val="00F8473D"/>
    <w:rsid w:val="00F84FD0"/>
    <w:rsid w:val="00F859A8"/>
    <w:rsid w:val="00F86D87"/>
    <w:rsid w:val="00F87654"/>
    <w:rsid w:val="00F9005F"/>
    <w:rsid w:val="00F90CAE"/>
    <w:rsid w:val="00F9108B"/>
    <w:rsid w:val="00F91349"/>
    <w:rsid w:val="00F93A8A"/>
    <w:rsid w:val="00F95248"/>
    <w:rsid w:val="00F956A9"/>
    <w:rsid w:val="00F963ED"/>
    <w:rsid w:val="00F966CF"/>
    <w:rsid w:val="00F96CAE"/>
    <w:rsid w:val="00F97C99"/>
    <w:rsid w:val="00FA4DAC"/>
    <w:rsid w:val="00FA5BAE"/>
    <w:rsid w:val="00FA662D"/>
    <w:rsid w:val="00FA73B1"/>
    <w:rsid w:val="00FB0B56"/>
    <w:rsid w:val="00FB0CB9"/>
    <w:rsid w:val="00FB231D"/>
    <w:rsid w:val="00FB36F3"/>
    <w:rsid w:val="00FB45F1"/>
    <w:rsid w:val="00FB4A72"/>
    <w:rsid w:val="00FB54E8"/>
    <w:rsid w:val="00FB7054"/>
    <w:rsid w:val="00FC17B7"/>
    <w:rsid w:val="00FC2CB7"/>
    <w:rsid w:val="00FC4090"/>
    <w:rsid w:val="00FC55B4"/>
    <w:rsid w:val="00FD00E6"/>
    <w:rsid w:val="00FD09A1"/>
    <w:rsid w:val="00FD0FEA"/>
    <w:rsid w:val="00FD2A7C"/>
    <w:rsid w:val="00FD397C"/>
    <w:rsid w:val="00FD59EB"/>
    <w:rsid w:val="00FD7299"/>
    <w:rsid w:val="00FE1FBE"/>
    <w:rsid w:val="00FE3901"/>
    <w:rsid w:val="00FE39D3"/>
    <w:rsid w:val="00FE4BCE"/>
    <w:rsid w:val="00FE54AE"/>
    <w:rsid w:val="00FE576A"/>
    <w:rsid w:val="00FE7E79"/>
    <w:rsid w:val="00FF1A0C"/>
    <w:rsid w:val="00FF3E7D"/>
    <w:rsid w:val="00FF5B99"/>
    <w:rsid w:val="00FF730C"/>
    <w:rsid w:val="00FF73F4"/>
    <w:rsid w:val="00FF7CE4"/>
    <w:rsid w:val="00FF7E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50"/>
    <o:shapelayout v:ext="edit">
      <o:idmap v:ext="edit" data="2"/>
    </o:shapelayout>
  </w:shapeDefaults>
  <w:decimalSymbol w:val="."/>
  <w:listSeparator w:val=","/>
  <w14:docId w14:val="5776F032"/>
  <w15:docId w15:val="{79E8CAF5-EEBC-4AFE-B721-520DA1D49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f6">
    <w:name w:val="Normal"/>
    <w:qFormat/>
    <w:rsid w:val="009B46F9"/>
    <w:pPr>
      <w:widowControl w:val="0"/>
      <w:adjustRightInd w:val="0"/>
      <w:spacing w:line="400" w:lineRule="exact"/>
      <w:jc w:val="both"/>
    </w:pPr>
    <w:rPr>
      <w:kern w:val="2"/>
      <w:sz w:val="21"/>
      <w:szCs w:val="21"/>
    </w:rPr>
  </w:style>
  <w:style w:type="paragraph" w:styleId="1">
    <w:name w:val="heading 1"/>
    <w:basedOn w:val="afff6"/>
    <w:next w:val="afff6"/>
    <w:link w:val="10"/>
    <w:qFormat/>
    <w:rsid w:val="009B46F9"/>
    <w:pPr>
      <w:keepNext/>
      <w:keepLines/>
      <w:spacing w:before="340" w:after="330" w:line="578" w:lineRule="auto"/>
      <w:outlineLvl w:val="0"/>
    </w:pPr>
    <w:rPr>
      <w:b/>
      <w:bCs/>
      <w:kern w:val="44"/>
      <w:sz w:val="44"/>
      <w:szCs w:val="44"/>
    </w:rPr>
  </w:style>
  <w:style w:type="paragraph" w:styleId="22">
    <w:name w:val="heading 2"/>
    <w:basedOn w:val="afff6"/>
    <w:next w:val="afff6"/>
    <w:link w:val="23"/>
    <w:qFormat/>
    <w:rsid w:val="009B46F9"/>
    <w:pPr>
      <w:keepNext/>
      <w:keepLines/>
      <w:spacing w:before="260" w:after="260" w:line="416" w:lineRule="auto"/>
      <w:outlineLvl w:val="1"/>
    </w:pPr>
    <w:rPr>
      <w:rFonts w:ascii="Arial" w:eastAsia="黑体" w:hAnsi="Arial"/>
      <w:b/>
      <w:bCs/>
      <w:sz w:val="32"/>
      <w:szCs w:val="32"/>
    </w:rPr>
  </w:style>
  <w:style w:type="paragraph" w:styleId="3">
    <w:name w:val="heading 3"/>
    <w:basedOn w:val="afff6"/>
    <w:next w:val="afff6"/>
    <w:link w:val="30"/>
    <w:qFormat/>
    <w:rsid w:val="009B46F9"/>
    <w:pPr>
      <w:keepNext/>
      <w:keepLines/>
      <w:spacing w:before="260" w:after="260" w:line="416" w:lineRule="auto"/>
      <w:outlineLvl w:val="2"/>
    </w:pPr>
    <w:rPr>
      <w:b/>
      <w:bCs/>
      <w:sz w:val="32"/>
      <w:szCs w:val="32"/>
    </w:rPr>
  </w:style>
  <w:style w:type="paragraph" w:styleId="4">
    <w:name w:val="heading 4"/>
    <w:basedOn w:val="afff6"/>
    <w:next w:val="afff6"/>
    <w:link w:val="40"/>
    <w:qFormat/>
    <w:rsid w:val="009B46F9"/>
    <w:pPr>
      <w:keepNext/>
      <w:keepLines/>
      <w:spacing w:before="280" w:after="290" w:line="376" w:lineRule="auto"/>
      <w:outlineLvl w:val="3"/>
    </w:pPr>
    <w:rPr>
      <w:rFonts w:ascii="Arial" w:eastAsia="黑体" w:hAnsi="Arial"/>
      <w:b/>
      <w:bCs/>
      <w:sz w:val="28"/>
      <w:szCs w:val="28"/>
    </w:rPr>
  </w:style>
  <w:style w:type="paragraph" w:styleId="5">
    <w:name w:val="heading 5"/>
    <w:basedOn w:val="afff6"/>
    <w:next w:val="afff6"/>
    <w:link w:val="50"/>
    <w:qFormat/>
    <w:rsid w:val="009B46F9"/>
    <w:pPr>
      <w:keepNext/>
      <w:keepLines/>
      <w:adjustRightInd/>
      <w:spacing w:before="280" w:after="290" w:line="376" w:lineRule="auto"/>
      <w:outlineLvl w:val="4"/>
    </w:pPr>
    <w:rPr>
      <w:b/>
      <w:bCs/>
      <w:sz w:val="28"/>
      <w:szCs w:val="28"/>
    </w:rPr>
  </w:style>
  <w:style w:type="paragraph" w:styleId="6">
    <w:name w:val="heading 6"/>
    <w:basedOn w:val="afff6"/>
    <w:next w:val="afff6"/>
    <w:link w:val="60"/>
    <w:qFormat/>
    <w:rsid w:val="009B46F9"/>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6"/>
    <w:next w:val="afff6"/>
    <w:link w:val="70"/>
    <w:qFormat/>
    <w:rsid w:val="009B46F9"/>
    <w:pPr>
      <w:keepNext/>
      <w:keepLines/>
      <w:adjustRightInd/>
      <w:spacing w:before="240" w:after="64" w:line="320" w:lineRule="auto"/>
      <w:outlineLvl w:val="6"/>
    </w:pPr>
    <w:rPr>
      <w:b/>
      <w:bCs/>
      <w:sz w:val="24"/>
      <w:szCs w:val="24"/>
    </w:rPr>
  </w:style>
  <w:style w:type="paragraph" w:styleId="8">
    <w:name w:val="heading 8"/>
    <w:basedOn w:val="afff6"/>
    <w:next w:val="afff6"/>
    <w:link w:val="80"/>
    <w:qFormat/>
    <w:rsid w:val="009B46F9"/>
    <w:pPr>
      <w:keepNext/>
      <w:keepLines/>
      <w:adjustRightInd/>
      <w:spacing w:before="240" w:after="64" w:line="320" w:lineRule="auto"/>
      <w:outlineLvl w:val="7"/>
    </w:pPr>
    <w:rPr>
      <w:rFonts w:ascii="Arial" w:eastAsia="黑体" w:hAnsi="Arial"/>
      <w:sz w:val="24"/>
      <w:szCs w:val="24"/>
    </w:rPr>
  </w:style>
  <w:style w:type="paragraph" w:styleId="9">
    <w:name w:val="heading 9"/>
    <w:basedOn w:val="afff6"/>
    <w:next w:val="afff6"/>
    <w:link w:val="90"/>
    <w:qFormat/>
    <w:rsid w:val="009B46F9"/>
    <w:pPr>
      <w:keepNext/>
      <w:keepLines/>
      <w:adjustRightInd/>
      <w:spacing w:before="240" w:after="64" w:line="320" w:lineRule="auto"/>
      <w:outlineLvl w:val="8"/>
    </w:pPr>
    <w:rPr>
      <w:rFonts w:ascii="Arial" w:eastAsia="黑体" w:hAnsi="Arial"/>
    </w:rPr>
  </w:style>
  <w:style w:type="character" w:default="1" w:styleId="afff7">
    <w:name w:val="Default Paragraph Font"/>
    <w:uiPriority w:val="1"/>
    <w:semiHidden/>
    <w:unhideWhenUsed/>
  </w:style>
  <w:style w:type="table" w:default="1" w:styleId="afff8">
    <w:name w:val="Normal Table"/>
    <w:uiPriority w:val="99"/>
    <w:semiHidden/>
    <w:unhideWhenUsed/>
    <w:tblPr>
      <w:tblInd w:w="0" w:type="dxa"/>
      <w:tblCellMar>
        <w:top w:w="0" w:type="dxa"/>
        <w:left w:w="108" w:type="dxa"/>
        <w:bottom w:w="0" w:type="dxa"/>
        <w:right w:w="108" w:type="dxa"/>
      </w:tblCellMar>
    </w:tblPr>
  </w:style>
  <w:style w:type="numbering" w:default="1" w:styleId="afff9">
    <w:name w:val="No List"/>
    <w:uiPriority w:val="99"/>
    <w:semiHidden/>
    <w:unhideWhenUsed/>
  </w:style>
  <w:style w:type="character" w:customStyle="1" w:styleId="10">
    <w:name w:val="标题 1 字符"/>
    <w:link w:val="1"/>
    <w:rsid w:val="009B46F9"/>
    <w:rPr>
      <w:b/>
      <w:bCs/>
      <w:kern w:val="44"/>
      <w:sz w:val="44"/>
      <w:szCs w:val="44"/>
    </w:rPr>
  </w:style>
  <w:style w:type="character" w:customStyle="1" w:styleId="23">
    <w:name w:val="标题 2 字符"/>
    <w:link w:val="22"/>
    <w:rsid w:val="009B46F9"/>
    <w:rPr>
      <w:rFonts w:ascii="Arial" w:eastAsia="黑体" w:hAnsi="Arial"/>
      <w:b/>
      <w:bCs/>
      <w:kern w:val="2"/>
      <w:sz w:val="32"/>
      <w:szCs w:val="32"/>
    </w:rPr>
  </w:style>
  <w:style w:type="character" w:customStyle="1" w:styleId="30">
    <w:name w:val="标题 3 字符"/>
    <w:link w:val="3"/>
    <w:rsid w:val="009B46F9"/>
    <w:rPr>
      <w:b/>
      <w:bCs/>
      <w:kern w:val="2"/>
      <w:sz w:val="32"/>
      <w:szCs w:val="32"/>
    </w:rPr>
  </w:style>
  <w:style w:type="character" w:customStyle="1" w:styleId="40">
    <w:name w:val="标题 4 字符"/>
    <w:link w:val="4"/>
    <w:rsid w:val="009B46F9"/>
    <w:rPr>
      <w:rFonts w:ascii="Arial" w:eastAsia="黑体" w:hAnsi="Arial"/>
      <w:b/>
      <w:bCs/>
      <w:kern w:val="2"/>
      <w:sz w:val="28"/>
      <w:szCs w:val="28"/>
    </w:rPr>
  </w:style>
  <w:style w:type="character" w:customStyle="1" w:styleId="50">
    <w:name w:val="标题 5 字符"/>
    <w:link w:val="5"/>
    <w:rsid w:val="009B46F9"/>
    <w:rPr>
      <w:b/>
      <w:bCs/>
      <w:kern w:val="2"/>
      <w:sz w:val="28"/>
      <w:szCs w:val="28"/>
    </w:rPr>
  </w:style>
  <w:style w:type="character" w:customStyle="1" w:styleId="60">
    <w:name w:val="标题 6 字符"/>
    <w:link w:val="6"/>
    <w:rsid w:val="009B46F9"/>
    <w:rPr>
      <w:rFonts w:ascii="Arial" w:eastAsia="黑体" w:hAnsi="Arial"/>
      <w:b/>
      <w:bCs/>
      <w:kern w:val="2"/>
      <w:sz w:val="24"/>
      <w:szCs w:val="24"/>
    </w:rPr>
  </w:style>
  <w:style w:type="character" w:customStyle="1" w:styleId="70">
    <w:name w:val="标题 7 字符"/>
    <w:link w:val="7"/>
    <w:rsid w:val="009B46F9"/>
    <w:rPr>
      <w:b/>
      <w:bCs/>
      <w:kern w:val="2"/>
      <w:sz w:val="24"/>
      <w:szCs w:val="24"/>
    </w:rPr>
  </w:style>
  <w:style w:type="character" w:customStyle="1" w:styleId="80">
    <w:name w:val="标题 8 字符"/>
    <w:link w:val="8"/>
    <w:rsid w:val="009B46F9"/>
    <w:rPr>
      <w:rFonts w:ascii="Arial" w:eastAsia="黑体" w:hAnsi="Arial"/>
      <w:kern w:val="2"/>
      <w:sz w:val="24"/>
      <w:szCs w:val="24"/>
    </w:rPr>
  </w:style>
  <w:style w:type="character" w:customStyle="1" w:styleId="90">
    <w:name w:val="标题 9 字符"/>
    <w:link w:val="9"/>
    <w:rsid w:val="009B46F9"/>
    <w:rPr>
      <w:rFonts w:ascii="Arial" w:eastAsia="黑体" w:hAnsi="Arial"/>
      <w:kern w:val="2"/>
      <w:sz w:val="21"/>
      <w:szCs w:val="21"/>
    </w:rPr>
  </w:style>
  <w:style w:type="paragraph" w:styleId="afffa">
    <w:name w:val="header"/>
    <w:basedOn w:val="afff6"/>
    <w:link w:val="afffb"/>
    <w:rsid w:val="009B46F9"/>
    <w:pPr>
      <w:tabs>
        <w:tab w:val="center" w:pos="4153"/>
        <w:tab w:val="right" w:pos="8306"/>
      </w:tabs>
      <w:adjustRightInd/>
      <w:snapToGrid w:val="0"/>
      <w:jc w:val="center"/>
    </w:pPr>
    <w:rPr>
      <w:sz w:val="18"/>
      <w:szCs w:val="18"/>
    </w:rPr>
  </w:style>
  <w:style w:type="character" w:customStyle="1" w:styleId="afffb">
    <w:name w:val="页眉 字符"/>
    <w:link w:val="afffa"/>
    <w:uiPriority w:val="99"/>
    <w:rsid w:val="009B46F9"/>
    <w:rPr>
      <w:kern w:val="2"/>
      <w:sz w:val="18"/>
      <w:szCs w:val="18"/>
    </w:rPr>
  </w:style>
  <w:style w:type="paragraph" w:styleId="afffc">
    <w:name w:val="footer"/>
    <w:basedOn w:val="afff6"/>
    <w:link w:val="afffd"/>
    <w:uiPriority w:val="99"/>
    <w:rsid w:val="009B46F9"/>
    <w:pPr>
      <w:tabs>
        <w:tab w:val="center" w:pos="4153"/>
        <w:tab w:val="right" w:pos="8306"/>
      </w:tabs>
      <w:adjustRightInd/>
      <w:snapToGrid w:val="0"/>
      <w:spacing w:line="240" w:lineRule="auto"/>
      <w:jc w:val="right"/>
    </w:pPr>
    <w:rPr>
      <w:rFonts w:ascii="宋体"/>
      <w:sz w:val="18"/>
      <w:szCs w:val="18"/>
    </w:rPr>
  </w:style>
  <w:style w:type="character" w:customStyle="1" w:styleId="afffd">
    <w:name w:val="页脚 字符"/>
    <w:link w:val="afffc"/>
    <w:uiPriority w:val="99"/>
    <w:rsid w:val="009B46F9"/>
    <w:rPr>
      <w:rFonts w:ascii="宋体"/>
      <w:kern w:val="2"/>
      <w:sz w:val="18"/>
      <w:szCs w:val="18"/>
    </w:rPr>
  </w:style>
  <w:style w:type="paragraph" w:styleId="afffe">
    <w:name w:val="Balloon Text"/>
    <w:basedOn w:val="afff6"/>
    <w:link w:val="affff"/>
    <w:uiPriority w:val="99"/>
    <w:semiHidden/>
    <w:unhideWhenUsed/>
    <w:rsid w:val="009B46F9"/>
    <w:rPr>
      <w:sz w:val="18"/>
      <w:szCs w:val="18"/>
    </w:rPr>
  </w:style>
  <w:style w:type="character" w:customStyle="1" w:styleId="affff">
    <w:name w:val="批注框文本 字符"/>
    <w:link w:val="afffe"/>
    <w:uiPriority w:val="99"/>
    <w:semiHidden/>
    <w:rsid w:val="009B46F9"/>
    <w:rPr>
      <w:kern w:val="2"/>
      <w:sz w:val="18"/>
      <w:szCs w:val="18"/>
    </w:rPr>
  </w:style>
  <w:style w:type="paragraph" w:styleId="affff0">
    <w:name w:val="Quote"/>
    <w:basedOn w:val="afff6"/>
    <w:next w:val="afff6"/>
    <w:link w:val="affff1"/>
    <w:uiPriority w:val="29"/>
    <w:qFormat/>
    <w:rsid w:val="009B46F9"/>
    <w:rPr>
      <w:i/>
      <w:iCs/>
      <w:color w:val="000000"/>
    </w:rPr>
  </w:style>
  <w:style w:type="character" w:customStyle="1" w:styleId="affff1">
    <w:name w:val="引用 字符"/>
    <w:link w:val="affff0"/>
    <w:uiPriority w:val="29"/>
    <w:rsid w:val="009B46F9"/>
    <w:rPr>
      <w:i/>
      <w:iCs/>
      <w:color w:val="000000"/>
      <w:kern w:val="2"/>
      <w:sz w:val="21"/>
      <w:szCs w:val="21"/>
    </w:rPr>
  </w:style>
  <w:style w:type="character" w:styleId="affff2">
    <w:name w:val="Strong"/>
    <w:uiPriority w:val="22"/>
    <w:qFormat/>
    <w:rsid w:val="009B46F9"/>
    <w:rPr>
      <w:b/>
      <w:bCs/>
    </w:rPr>
  </w:style>
  <w:style w:type="character" w:styleId="affff3">
    <w:name w:val="Emphasis"/>
    <w:uiPriority w:val="20"/>
    <w:qFormat/>
    <w:rsid w:val="009B46F9"/>
    <w:rPr>
      <w:i/>
      <w:iCs/>
    </w:rPr>
  </w:style>
  <w:style w:type="paragraph" w:styleId="affff4">
    <w:name w:val="Title"/>
    <w:basedOn w:val="afff6"/>
    <w:link w:val="affff5"/>
    <w:qFormat/>
    <w:rsid w:val="009B46F9"/>
    <w:pPr>
      <w:spacing w:before="240" w:after="60"/>
      <w:jc w:val="center"/>
      <w:outlineLvl w:val="0"/>
    </w:pPr>
    <w:rPr>
      <w:rFonts w:ascii="Arial" w:hAnsi="Arial" w:cs="Arial"/>
      <w:b/>
      <w:bCs/>
      <w:sz w:val="32"/>
      <w:szCs w:val="32"/>
    </w:rPr>
  </w:style>
  <w:style w:type="character" w:customStyle="1" w:styleId="affff5">
    <w:name w:val="标题 字符"/>
    <w:link w:val="affff4"/>
    <w:rsid w:val="009B46F9"/>
    <w:rPr>
      <w:rFonts w:ascii="Arial" w:hAnsi="Arial" w:cs="Arial"/>
      <w:b/>
      <w:bCs/>
      <w:kern w:val="2"/>
      <w:sz w:val="32"/>
      <w:szCs w:val="32"/>
    </w:rPr>
  </w:style>
  <w:style w:type="paragraph" w:customStyle="1" w:styleId="affff6">
    <w:name w:val="标准标志"/>
    <w:next w:val="afff6"/>
    <w:rsid w:val="009B46F9"/>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7">
    <w:name w:val="标准称谓"/>
    <w:next w:val="afff6"/>
    <w:rsid w:val="009B46F9"/>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8">
    <w:name w:val="标准文件_页脚偶数页"/>
    <w:rsid w:val="00C9410C"/>
    <w:pPr>
      <w:ind w:left="198"/>
    </w:pPr>
    <w:rPr>
      <w:rFonts w:ascii="宋体" w:hAnsi="Times New Roman"/>
      <w:sz w:val="18"/>
    </w:rPr>
  </w:style>
  <w:style w:type="paragraph" w:customStyle="1" w:styleId="affff9">
    <w:name w:val="标准文件_页脚奇数页"/>
    <w:rsid w:val="00C9410C"/>
    <w:pPr>
      <w:ind w:right="227"/>
      <w:jc w:val="right"/>
    </w:pPr>
    <w:rPr>
      <w:rFonts w:ascii="宋体" w:hAnsi="Times New Roman"/>
      <w:sz w:val="18"/>
    </w:rPr>
  </w:style>
  <w:style w:type="paragraph" w:customStyle="1" w:styleId="affffa">
    <w:name w:val="标准书眉一"/>
    <w:rsid w:val="009B46F9"/>
    <w:pPr>
      <w:jc w:val="both"/>
    </w:pPr>
    <w:rPr>
      <w:rFonts w:ascii="Times New Roman" w:hAnsi="Times New Roman"/>
    </w:rPr>
  </w:style>
  <w:style w:type="paragraph" w:customStyle="1" w:styleId="ICS">
    <w:name w:val="标准文件_ICS"/>
    <w:basedOn w:val="afff6"/>
    <w:rsid w:val="00C9410C"/>
    <w:pPr>
      <w:spacing w:line="0" w:lineRule="atLeast"/>
    </w:pPr>
    <w:rPr>
      <w:rFonts w:ascii="黑体" w:eastAsia="黑体" w:hAnsi="宋体"/>
    </w:rPr>
  </w:style>
  <w:style w:type="paragraph" w:customStyle="1" w:styleId="affffb">
    <w:name w:val="标准文件_标准正文"/>
    <w:basedOn w:val="afff6"/>
    <w:next w:val="affffc"/>
    <w:rsid w:val="00C9410C"/>
    <w:pPr>
      <w:snapToGrid w:val="0"/>
      <w:ind w:firstLineChars="200" w:firstLine="200"/>
    </w:pPr>
    <w:rPr>
      <w:kern w:val="0"/>
    </w:rPr>
  </w:style>
  <w:style w:type="paragraph" w:customStyle="1" w:styleId="affffd">
    <w:name w:val="标准文件_版本"/>
    <w:basedOn w:val="affffb"/>
    <w:rsid w:val="00C9410C"/>
    <w:pPr>
      <w:adjustRightInd/>
      <w:snapToGrid/>
      <w:ind w:firstLineChars="0" w:firstLine="0"/>
    </w:pPr>
    <w:rPr>
      <w:rFonts w:ascii="宋体" w:hAnsi="宋体"/>
      <w:kern w:val="2"/>
    </w:rPr>
  </w:style>
  <w:style w:type="paragraph" w:customStyle="1" w:styleId="affffe">
    <w:name w:val="标准文件_标准部门"/>
    <w:basedOn w:val="afff6"/>
    <w:rsid w:val="00C9410C"/>
    <w:pPr>
      <w:jc w:val="center"/>
    </w:pPr>
    <w:rPr>
      <w:rFonts w:ascii="黑体" w:eastAsia="黑体"/>
      <w:kern w:val="0"/>
      <w:sz w:val="44"/>
    </w:rPr>
  </w:style>
  <w:style w:type="paragraph" w:customStyle="1" w:styleId="afffff">
    <w:name w:val="标准文件_标准代替"/>
    <w:basedOn w:val="afff6"/>
    <w:next w:val="afff6"/>
    <w:rsid w:val="00C9410C"/>
    <w:pPr>
      <w:spacing w:line="310" w:lineRule="exact"/>
      <w:jc w:val="right"/>
    </w:pPr>
    <w:rPr>
      <w:rFonts w:ascii="宋体" w:hAnsi="宋体"/>
      <w:kern w:val="0"/>
    </w:rPr>
  </w:style>
  <w:style w:type="paragraph" w:customStyle="1" w:styleId="afffff0">
    <w:name w:val="标准文件_标准名称标题"/>
    <w:basedOn w:val="afff6"/>
    <w:next w:val="afff6"/>
    <w:rsid w:val="00C9410C"/>
    <w:pPr>
      <w:widowControl/>
      <w:shd w:val="clear" w:color="FFFFFF" w:fill="FFFFFF"/>
      <w:adjustRightInd/>
      <w:spacing w:before="640" w:after="100"/>
      <w:jc w:val="center"/>
    </w:pPr>
    <w:rPr>
      <w:rFonts w:ascii="黑体" w:eastAsia="黑体"/>
      <w:kern w:val="0"/>
      <w:sz w:val="32"/>
    </w:rPr>
  </w:style>
  <w:style w:type="paragraph" w:customStyle="1" w:styleId="afffff1">
    <w:name w:val="标准文件_页眉奇数页"/>
    <w:next w:val="afff6"/>
    <w:rsid w:val="00C9410C"/>
    <w:pPr>
      <w:tabs>
        <w:tab w:val="center" w:pos="4154"/>
        <w:tab w:val="right" w:pos="8306"/>
      </w:tabs>
      <w:spacing w:after="120"/>
      <w:jc w:val="right"/>
    </w:pPr>
    <w:rPr>
      <w:rFonts w:ascii="黑体" w:eastAsia="黑体" w:hAnsi="宋体"/>
      <w:noProof/>
      <w:sz w:val="21"/>
    </w:rPr>
  </w:style>
  <w:style w:type="paragraph" w:customStyle="1" w:styleId="afffff2">
    <w:name w:val="标准文件_页眉偶数页"/>
    <w:basedOn w:val="afffff1"/>
    <w:next w:val="afff6"/>
    <w:rsid w:val="00C9410C"/>
    <w:pPr>
      <w:jc w:val="left"/>
    </w:pPr>
  </w:style>
  <w:style w:type="paragraph" w:customStyle="1" w:styleId="afffff3">
    <w:name w:val="标准文件_参考文献标题"/>
    <w:basedOn w:val="afff6"/>
    <w:next w:val="afff6"/>
    <w:rsid w:val="00C9410C"/>
    <w:pPr>
      <w:widowControl/>
      <w:shd w:val="clear" w:color="FFFFFF" w:fill="FFFFFF"/>
      <w:adjustRightInd/>
      <w:spacing w:before="580" w:afterLines="50" w:after="50" w:line="240" w:lineRule="auto"/>
      <w:jc w:val="center"/>
      <w:outlineLvl w:val="0"/>
    </w:pPr>
    <w:rPr>
      <w:rFonts w:ascii="黑体" w:eastAsia="黑体"/>
      <w:kern w:val="0"/>
    </w:rPr>
  </w:style>
  <w:style w:type="paragraph" w:customStyle="1" w:styleId="a">
    <w:name w:val="标准文件_参考文献条目"/>
    <w:rsid w:val="00C9410C"/>
    <w:pPr>
      <w:numPr>
        <w:numId w:val="116"/>
      </w:numPr>
    </w:pPr>
    <w:rPr>
      <w:rFonts w:ascii="宋体" w:hAnsi="Times New Roman"/>
    </w:rPr>
  </w:style>
  <w:style w:type="paragraph" w:customStyle="1" w:styleId="affffc">
    <w:name w:val="标准文件_段"/>
    <w:link w:val="Char"/>
    <w:rsid w:val="00C9410C"/>
    <w:pPr>
      <w:autoSpaceDE w:val="0"/>
      <w:autoSpaceDN w:val="0"/>
      <w:ind w:firstLineChars="200" w:firstLine="200"/>
      <w:jc w:val="both"/>
    </w:pPr>
    <w:rPr>
      <w:rFonts w:ascii="宋体" w:hAnsi="Times New Roman"/>
      <w:noProof/>
      <w:sz w:val="21"/>
    </w:rPr>
  </w:style>
  <w:style w:type="paragraph" w:customStyle="1" w:styleId="afff">
    <w:name w:val="标准文件_二级条标题"/>
    <w:next w:val="affffc"/>
    <w:rsid w:val="00C9410C"/>
    <w:pPr>
      <w:widowControl w:val="0"/>
      <w:numPr>
        <w:ilvl w:val="3"/>
        <w:numId w:val="177"/>
      </w:numPr>
      <w:spacing w:beforeLines="50" w:before="50" w:afterLines="50" w:after="50"/>
      <w:jc w:val="both"/>
      <w:outlineLvl w:val="2"/>
    </w:pPr>
    <w:rPr>
      <w:rFonts w:ascii="黑体" w:eastAsia="黑体" w:hAnsi="Times New Roman"/>
      <w:sz w:val="21"/>
    </w:rPr>
  </w:style>
  <w:style w:type="character" w:customStyle="1" w:styleId="afffff4">
    <w:name w:val="标准文件_发布"/>
    <w:rsid w:val="00C9410C"/>
    <w:rPr>
      <w:rFonts w:ascii="黑体" w:eastAsia="黑体"/>
      <w:spacing w:val="0"/>
      <w:w w:val="100"/>
      <w:position w:val="3"/>
      <w:sz w:val="28"/>
    </w:rPr>
  </w:style>
  <w:style w:type="paragraph" w:customStyle="1" w:styleId="ae">
    <w:name w:val="标准文件_方框数字列项"/>
    <w:basedOn w:val="affffc"/>
    <w:rsid w:val="00C9410C"/>
    <w:pPr>
      <w:numPr>
        <w:numId w:val="121"/>
      </w:numPr>
      <w:ind w:firstLineChars="0" w:firstLine="0"/>
    </w:pPr>
  </w:style>
  <w:style w:type="paragraph" w:customStyle="1" w:styleId="afffff5">
    <w:name w:val="标准文件_封面标准编号"/>
    <w:basedOn w:val="afff6"/>
    <w:next w:val="afffff"/>
    <w:rsid w:val="00C9410C"/>
    <w:pPr>
      <w:spacing w:line="310" w:lineRule="exact"/>
      <w:jc w:val="right"/>
    </w:pPr>
    <w:rPr>
      <w:rFonts w:ascii="黑体" w:eastAsia="黑体"/>
      <w:kern w:val="0"/>
      <w:sz w:val="28"/>
    </w:rPr>
  </w:style>
  <w:style w:type="paragraph" w:customStyle="1" w:styleId="afffff6">
    <w:name w:val="标准文件_封面标准分类号"/>
    <w:basedOn w:val="afff6"/>
    <w:rsid w:val="00C9410C"/>
    <w:rPr>
      <w:rFonts w:ascii="黑体" w:eastAsia="黑体"/>
      <w:b/>
      <w:kern w:val="0"/>
      <w:sz w:val="28"/>
    </w:rPr>
  </w:style>
  <w:style w:type="paragraph" w:customStyle="1" w:styleId="afffff7">
    <w:name w:val="标准文件_封面标准名称"/>
    <w:basedOn w:val="afff6"/>
    <w:rsid w:val="00C9410C"/>
    <w:pPr>
      <w:spacing w:line="240" w:lineRule="auto"/>
      <w:jc w:val="center"/>
    </w:pPr>
    <w:rPr>
      <w:rFonts w:ascii="黑体" w:eastAsia="黑体"/>
      <w:kern w:val="0"/>
      <w:sz w:val="52"/>
    </w:rPr>
  </w:style>
  <w:style w:type="paragraph" w:customStyle="1" w:styleId="afffff8">
    <w:name w:val="标准文件_封面标准英文名称"/>
    <w:basedOn w:val="afff6"/>
    <w:rsid w:val="00C9410C"/>
    <w:pPr>
      <w:spacing w:line="240" w:lineRule="auto"/>
      <w:jc w:val="center"/>
    </w:pPr>
    <w:rPr>
      <w:rFonts w:ascii="黑体" w:eastAsia="黑体"/>
      <w:b/>
      <w:sz w:val="28"/>
    </w:rPr>
  </w:style>
  <w:style w:type="paragraph" w:customStyle="1" w:styleId="afffff9">
    <w:name w:val="标准文件_封面发布日期"/>
    <w:basedOn w:val="afff6"/>
    <w:rsid w:val="00C9410C"/>
    <w:pPr>
      <w:spacing w:line="310" w:lineRule="exact"/>
    </w:pPr>
    <w:rPr>
      <w:rFonts w:ascii="黑体" w:eastAsia="黑体"/>
      <w:kern w:val="0"/>
      <w:sz w:val="28"/>
    </w:rPr>
  </w:style>
  <w:style w:type="paragraph" w:customStyle="1" w:styleId="afffffa">
    <w:name w:val="标准文件_封面密级"/>
    <w:basedOn w:val="afff6"/>
    <w:rsid w:val="00C9410C"/>
    <w:rPr>
      <w:rFonts w:eastAsia="黑体"/>
      <w:sz w:val="32"/>
    </w:rPr>
  </w:style>
  <w:style w:type="paragraph" w:customStyle="1" w:styleId="afffffb">
    <w:name w:val="标准文件_封面实施日期"/>
    <w:basedOn w:val="afff6"/>
    <w:rsid w:val="00C9410C"/>
    <w:pPr>
      <w:spacing w:line="310" w:lineRule="exact"/>
      <w:jc w:val="right"/>
    </w:pPr>
    <w:rPr>
      <w:rFonts w:ascii="黑体" w:eastAsia="黑体"/>
      <w:sz w:val="28"/>
    </w:rPr>
  </w:style>
  <w:style w:type="paragraph" w:customStyle="1" w:styleId="afffffc">
    <w:name w:val="标准文件_封面抬头"/>
    <w:basedOn w:val="affffc"/>
    <w:rsid w:val="00C9410C"/>
    <w:pPr>
      <w:adjustRightInd w:val="0"/>
      <w:spacing w:line="800" w:lineRule="exact"/>
      <w:ind w:firstLineChars="0" w:firstLine="0"/>
      <w:jc w:val="distribute"/>
    </w:pPr>
    <w:rPr>
      <w:rFonts w:ascii="黑体" w:eastAsia="黑体"/>
      <w:b/>
      <w:sz w:val="64"/>
    </w:rPr>
  </w:style>
  <w:style w:type="paragraph" w:customStyle="1" w:styleId="aff4">
    <w:name w:val="标准文件_附录标识"/>
    <w:next w:val="affffc"/>
    <w:rsid w:val="00C9410C"/>
    <w:pPr>
      <w:numPr>
        <w:numId w:val="136"/>
      </w:numPr>
      <w:shd w:val="clear" w:color="FFFFFF" w:fill="FFFFFF"/>
      <w:tabs>
        <w:tab w:val="left" w:pos="6406"/>
      </w:tabs>
      <w:spacing w:before="560" w:afterLines="50" w:after="50"/>
      <w:jc w:val="center"/>
      <w:outlineLvl w:val="0"/>
    </w:pPr>
    <w:rPr>
      <w:rFonts w:ascii="黑体" w:eastAsia="黑体" w:hAnsi="Times New Roman"/>
      <w:noProof/>
      <w:sz w:val="21"/>
    </w:rPr>
  </w:style>
  <w:style w:type="paragraph" w:customStyle="1" w:styleId="aff0">
    <w:name w:val="标准文件_附录表标题"/>
    <w:next w:val="affffc"/>
    <w:rsid w:val="00C9410C"/>
    <w:pPr>
      <w:numPr>
        <w:ilvl w:val="1"/>
        <w:numId w:val="124"/>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5">
    <w:name w:val="标准文件_附录一级条标题"/>
    <w:next w:val="affffc"/>
    <w:rsid w:val="00C9410C"/>
    <w:pPr>
      <w:widowControl w:val="0"/>
      <w:numPr>
        <w:ilvl w:val="1"/>
        <w:numId w:val="136"/>
      </w:numPr>
      <w:spacing w:beforeLines="50" w:before="50" w:afterLines="50" w:after="50"/>
      <w:jc w:val="both"/>
      <w:outlineLvl w:val="2"/>
    </w:pPr>
    <w:rPr>
      <w:rFonts w:ascii="黑体" w:eastAsia="黑体" w:hAnsi="Times New Roman"/>
      <w:kern w:val="21"/>
      <w:sz w:val="21"/>
    </w:rPr>
  </w:style>
  <w:style w:type="paragraph" w:customStyle="1" w:styleId="aff6">
    <w:name w:val="标准文件_附录二级条标题"/>
    <w:basedOn w:val="aff5"/>
    <w:next w:val="affffc"/>
    <w:rsid w:val="00C9410C"/>
    <w:pPr>
      <w:widowControl/>
      <w:numPr>
        <w:ilvl w:val="2"/>
      </w:numPr>
      <w:wordWrap w:val="0"/>
      <w:overflowPunct w:val="0"/>
      <w:autoSpaceDE w:val="0"/>
      <w:autoSpaceDN w:val="0"/>
      <w:textAlignment w:val="baseline"/>
      <w:outlineLvl w:val="3"/>
    </w:pPr>
  </w:style>
  <w:style w:type="paragraph" w:customStyle="1" w:styleId="afffffd">
    <w:name w:val="标准文件_附录公式"/>
    <w:basedOn w:val="affffb"/>
    <w:next w:val="affffb"/>
    <w:rsid w:val="00C9410C"/>
    <w:pPr>
      <w:tabs>
        <w:tab w:val="center" w:pos="4678"/>
        <w:tab w:val="right" w:leader="middleDot" w:pos="9356"/>
      </w:tabs>
      <w:spacing w:line="240" w:lineRule="auto"/>
      <w:ind w:right="-51" w:firstLineChars="0" w:firstLine="0"/>
    </w:pPr>
    <w:rPr>
      <w:rFonts w:ascii="宋体" w:hAnsi="宋体"/>
    </w:rPr>
  </w:style>
  <w:style w:type="paragraph" w:customStyle="1" w:styleId="aff7">
    <w:name w:val="标准文件_附录三级条标题"/>
    <w:next w:val="affffc"/>
    <w:rsid w:val="00C9410C"/>
    <w:pPr>
      <w:widowControl w:val="0"/>
      <w:numPr>
        <w:ilvl w:val="3"/>
        <w:numId w:val="136"/>
      </w:numPr>
      <w:spacing w:beforeLines="50" w:before="50" w:afterLines="50" w:after="50"/>
      <w:jc w:val="both"/>
      <w:outlineLvl w:val="4"/>
    </w:pPr>
    <w:rPr>
      <w:rFonts w:ascii="黑体" w:eastAsia="黑体" w:hAnsi="Times New Roman"/>
      <w:kern w:val="21"/>
      <w:sz w:val="21"/>
    </w:rPr>
  </w:style>
  <w:style w:type="paragraph" w:customStyle="1" w:styleId="aff8">
    <w:name w:val="标准文件_附录四级条标题"/>
    <w:next w:val="affffc"/>
    <w:rsid w:val="00C9410C"/>
    <w:pPr>
      <w:widowControl w:val="0"/>
      <w:numPr>
        <w:ilvl w:val="4"/>
        <w:numId w:val="136"/>
      </w:numPr>
      <w:spacing w:beforeLines="50" w:before="50" w:afterLines="50" w:after="50"/>
      <w:jc w:val="both"/>
      <w:outlineLvl w:val="5"/>
    </w:pPr>
    <w:rPr>
      <w:rFonts w:ascii="黑体" w:eastAsia="黑体" w:hAnsi="Times New Roman"/>
      <w:kern w:val="21"/>
      <w:sz w:val="21"/>
    </w:rPr>
  </w:style>
  <w:style w:type="paragraph" w:customStyle="1" w:styleId="afa">
    <w:name w:val="标准文件_附录图标题"/>
    <w:next w:val="affffc"/>
    <w:rsid w:val="00C9410C"/>
    <w:pPr>
      <w:numPr>
        <w:ilvl w:val="1"/>
        <w:numId w:val="132"/>
      </w:numPr>
      <w:adjustRightInd w:val="0"/>
      <w:snapToGrid w:val="0"/>
      <w:spacing w:beforeLines="50" w:before="50" w:afterLines="50" w:after="50"/>
      <w:jc w:val="center"/>
    </w:pPr>
    <w:rPr>
      <w:rFonts w:ascii="黑体" w:eastAsia="黑体" w:hAnsi="Times New Roman"/>
      <w:sz w:val="21"/>
    </w:rPr>
  </w:style>
  <w:style w:type="paragraph" w:customStyle="1" w:styleId="aff9">
    <w:name w:val="标准文件_附录五级条标题"/>
    <w:next w:val="affffc"/>
    <w:rsid w:val="00C9410C"/>
    <w:pPr>
      <w:widowControl w:val="0"/>
      <w:numPr>
        <w:ilvl w:val="5"/>
        <w:numId w:val="136"/>
      </w:numPr>
      <w:spacing w:beforeLines="50" w:before="50" w:afterLines="50" w:after="50"/>
      <w:jc w:val="both"/>
      <w:outlineLvl w:val="6"/>
    </w:pPr>
    <w:rPr>
      <w:rFonts w:ascii="黑体" w:eastAsia="黑体" w:hAnsi="Times New Roman"/>
      <w:kern w:val="21"/>
      <w:sz w:val="21"/>
    </w:rPr>
  </w:style>
  <w:style w:type="paragraph" w:customStyle="1" w:styleId="af1">
    <w:name w:val="标准文件_附录英文标识"/>
    <w:next w:val="afffffe"/>
    <w:rsid w:val="00C9410C"/>
    <w:pPr>
      <w:numPr>
        <w:numId w:val="137"/>
      </w:numPr>
      <w:tabs>
        <w:tab w:val="left" w:pos="6406"/>
      </w:tabs>
      <w:spacing w:before="220" w:after="320"/>
      <w:jc w:val="center"/>
      <w:outlineLvl w:val="0"/>
    </w:pPr>
    <w:rPr>
      <w:rFonts w:ascii="黑体" w:eastAsia="黑体" w:hAnsi="Times New Roman"/>
      <w:sz w:val="21"/>
    </w:rPr>
  </w:style>
  <w:style w:type="paragraph" w:styleId="afffffe">
    <w:name w:val="Body Text"/>
    <w:basedOn w:val="afff6"/>
    <w:link w:val="affffff"/>
    <w:rsid w:val="009B46F9"/>
    <w:pPr>
      <w:spacing w:after="120"/>
    </w:pPr>
  </w:style>
  <w:style w:type="character" w:customStyle="1" w:styleId="affffff">
    <w:name w:val="正文文本 字符"/>
    <w:link w:val="afffffe"/>
    <w:rsid w:val="009B46F9"/>
    <w:rPr>
      <w:kern w:val="2"/>
      <w:sz w:val="21"/>
      <w:szCs w:val="21"/>
    </w:rPr>
  </w:style>
  <w:style w:type="paragraph" w:customStyle="1" w:styleId="affffff0">
    <w:name w:val="标准文件_附录章标题"/>
    <w:next w:val="affffc"/>
    <w:rsid w:val="00C9410C"/>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1">
    <w:name w:val="标准文件_公式后的破折号"/>
    <w:basedOn w:val="affffc"/>
    <w:next w:val="affffc"/>
    <w:rsid w:val="00C9410C"/>
    <w:pPr>
      <w:ind w:leftChars="200" w:left="488" w:hangingChars="290" w:hanging="289"/>
    </w:pPr>
  </w:style>
  <w:style w:type="paragraph" w:customStyle="1" w:styleId="a7">
    <w:name w:val="标准文件_前言、引言标题"/>
    <w:next w:val="afff6"/>
    <w:rsid w:val="00C9410C"/>
    <w:pPr>
      <w:numPr>
        <w:numId w:val="174"/>
      </w:numPr>
      <w:shd w:val="clear" w:color="FFFFFF" w:fill="FFFFFF"/>
      <w:spacing w:before="480" w:afterLines="150" w:after="150"/>
      <w:jc w:val="center"/>
      <w:outlineLvl w:val="0"/>
    </w:pPr>
    <w:rPr>
      <w:rFonts w:ascii="黑体" w:eastAsia="黑体" w:hAnsi="Times New Roman"/>
      <w:sz w:val="32"/>
    </w:rPr>
  </w:style>
  <w:style w:type="paragraph" w:customStyle="1" w:styleId="affffff2">
    <w:name w:val="标准文件_目次、标准名称标题"/>
    <w:basedOn w:val="a7"/>
    <w:next w:val="affffc"/>
    <w:rsid w:val="00C9410C"/>
    <w:pPr>
      <w:spacing w:line="460" w:lineRule="exact"/>
      <w:ind w:left="0" w:firstLine="0"/>
    </w:pPr>
  </w:style>
  <w:style w:type="paragraph" w:customStyle="1" w:styleId="affffff3">
    <w:name w:val="标准文件_目录标题"/>
    <w:basedOn w:val="afff6"/>
    <w:rsid w:val="00C9410C"/>
    <w:pPr>
      <w:spacing w:before="480" w:afterLines="150" w:after="150" w:line="240" w:lineRule="auto"/>
      <w:jc w:val="center"/>
    </w:pPr>
    <w:rPr>
      <w:rFonts w:ascii="黑体" w:eastAsia="黑体"/>
      <w:sz w:val="32"/>
    </w:rPr>
  </w:style>
  <w:style w:type="paragraph" w:customStyle="1" w:styleId="af2">
    <w:name w:val="标准文件_破折号列项"/>
    <w:rsid w:val="00C9410C"/>
    <w:pPr>
      <w:numPr>
        <w:numId w:val="139"/>
      </w:numPr>
      <w:adjustRightInd w:val="0"/>
      <w:snapToGrid w:val="0"/>
      <w:ind w:firstLineChars="200" w:firstLine="200"/>
    </w:pPr>
    <w:rPr>
      <w:rFonts w:ascii="Times New Roman" w:hAnsi="Times New Roman"/>
      <w:sz w:val="21"/>
    </w:rPr>
  </w:style>
  <w:style w:type="paragraph" w:customStyle="1" w:styleId="afd">
    <w:name w:val="标准文件_破折号列项（二级）"/>
    <w:basedOn w:val="af2"/>
    <w:rsid w:val="00C9410C"/>
    <w:pPr>
      <w:numPr>
        <w:numId w:val="140"/>
      </w:numPr>
    </w:pPr>
  </w:style>
  <w:style w:type="paragraph" w:customStyle="1" w:styleId="afff0">
    <w:name w:val="标准文件_三级条标题"/>
    <w:basedOn w:val="afff"/>
    <w:next w:val="affffc"/>
    <w:rsid w:val="00C9410C"/>
    <w:pPr>
      <w:widowControl/>
      <w:numPr>
        <w:ilvl w:val="4"/>
      </w:numPr>
      <w:outlineLvl w:val="3"/>
    </w:pPr>
  </w:style>
  <w:style w:type="character" w:styleId="affffff4">
    <w:name w:val="Subtle Reference"/>
    <w:uiPriority w:val="31"/>
    <w:qFormat/>
    <w:rsid w:val="009B46F9"/>
    <w:rPr>
      <w:smallCaps/>
      <w:color w:val="C0504D"/>
      <w:u w:val="single"/>
    </w:rPr>
  </w:style>
  <w:style w:type="paragraph" w:customStyle="1" w:styleId="affffff5">
    <w:name w:val="标准文件_示例后续"/>
    <w:basedOn w:val="afff6"/>
    <w:rsid w:val="00C9410C"/>
    <w:pPr>
      <w:adjustRightInd/>
      <w:spacing w:line="240" w:lineRule="auto"/>
      <w:ind w:firstLineChars="200" w:firstLine="200"/>
    </w:pPr>
    <w:rPr>
      <w:sz w:val="18"/>
      <w:szCs w:val="24"/>
    </w:rPr>
  </w:style>
  <w:style w:type="paragraph" w:customStyle="1" w:styleId="affa">
    <w:name w:val="标准文件_数字编号列项"/>
    <w:rsid w:val="00C9410C"/>
    <w:pPr>
      <w:numPr>
        <w:numId w:val="153"/>
      </w:numPr>
      <w:jc w:val="both"/>
    </w:pPr>
    <w:rPr>
      <w:rFonts w:ascii="宋体" w:hAnsi="宋体"/>
      <w:sz w:val="21"/>
    </w:rPr>
  </w:style>
  <w:style w:type="paragraph" w:customStyle="1" w:styleId="afff1">
    <w:name w:val="标准文件_四级条标题"/>
    <w:next w:val="affffc"/>
    <w:rsid w:val="00C9410C"/>
    <w:pPr>
      <w:widowControl w:val="0"/>
      <w:numPr>
        <w:ilvl w:val="5"/>
        <w:numId w:val="177"/>
      </w:numPr>
      <w:spacing w:beforeLines="50" w:before="50" w:afterLines="50" w:after="50"/>
      <w:jc w:val="both"/>
      <w:outlineLvl w:val="4"/>
    </w:pPr>
    <w:rPr>
      <w:rFonts w:ascii="黑体" w:eastAsia="黑体" w:hAnsi="Times New Roman"/>
      <w:sz w:val="21"/>
    </w:rPr>
  </w:style>
  <w:style w:type="paragraph" w:styleId="affffff6">
    <w:name w:val="footnote text"/>
    <w:basedOn w:val="afff6"/>
    <w:next w:val="afff6"/>
    <w:link w:val="affffff7"/>
    <w:semiHidden/>
    <w:rsid w:val="009B46F9"/>
    <w:pPr>
      <w:adjustRightInd/>
      <w:snapToGrid w:val="0"/>
      <w:spacing w:line="300" w:lineRule="exact"/>
      <w:ind w:leftChars="200" w:left="400" w:hangingChars="200" w:hanging="200"/>
      <w:jc w:val="left"/>
    </w:pPr>
    <w:rPr>
      <w:rFonts w:ascii="宋体"/>
      <w:sz w:val="18"/>
      <w:szCs w:val="18"/>
    </w:rPr>
  </w:style>
  <w:style w:type="character" w:customStyle="1" w:styleId="affffff7">
    <w:name w:val="脚注文本 字符"/>
    <w:link w:val="affffff6"/>
    <w:semiHidden/>
    <w:rsid w:val="009B46F9"/>
    <w:rPr>
      <w:rFonts w:ascii="宋体"/>
      <w:kern w:val="2"/>
      <w:sz w:val="18"/>
      <w:szCs w:val="18"/>
    </w:rPr>
  </w:style>
  <w:style w:type="paragraph" w:customStyle="1" w:styleId="affffff8">
    <w:name w:val="标准文件_条文脚注"/>
    <w:basedOn w:val="affffff6"/>
    <w:rsid w:val="00C9410C"/>
    <w:pPr>
      <w:adjustRightInd w:val="0"/>
      <w:spacing w:line="240" w:lineRule="auto"/>
      <w:ind w:leftChars="0" w:left="0" w:firstLineChars="200" w:firstLine="200"/>
      <w:jc w:val="both"/>
    </w:pPr>
    <w:rPr>
      <w:rFonts w:hAnsi="宋体"/>
    </w:rPr>
  </w:style>
  <w:style w:type="paragraph" w:customStyle="1" w:styleId="af5">
    <w:name w:val="标准文件_图表脚注"/>
    <w:basedOn w:val="afff6"/>
    <w:next w:val="affffc"/>
    <w:rsid w:val="00C9410C"/>
    <w:pPr>
      <w:numPr>
        <w:numId w:val="157"/>
      </w:numPr>
      <w:spacing w:line="240" w:lineRule="auto"/>
      <w:jc w:val="left"/>
    </w:pPr>
    <w:rPr>
      <w:rFonts w:ascii="宋体" w:hAnsi="宋体"/>
      <w:sz w:val="18"/>
    </w:rPr>
  </w:style>
  <w:style w:type="character" w:styleId="affffff9">
    <w:name w:val="footnote reference"/>
    <w:aliases w:val="标准文件_脚注引用"/>
    <w:semiHidden/>
    <w:rsid w:val="00C9410C"/>
    <w:rPr>
      <w:rFonts w:ascii="宋体" w:eastAsia="宋体" w:hAnsi="宋体" w:cs="Times New Roman"/>
      <w:spacing w:val="0"/>
      <w:sz w:val="18"/>
      <w:vertAlign w:val="superscript"/>
    </w:rPr>
  </w:style>
  <w:style w:type="character" w:customStyle="1" w:styleId="affffffa">
    <w:name w:val="标准文件_图表脚注内容"/>
    <w:rsid w:val="00C9410C"/>
    <w:rPr>
      <w:rFonts w:ascii="宋体" w:eastAsia="宋体" w:hAnsi="宋体" w:cs="Times New Roman"/>
      <w:spacing w:val="0"/>
      <w:sz w:val="18"/>
      <w:vertAlign w:val="superscript"/>
    </w:rPr>
  </w:style>
  <w:style w:type="paragraph" w:customStyle="1" w:styleId="afff2">
    <w:name w:val="标准文件_五级条标题"/>
    <w:next w:val="affffc"/>
    <w:rsid w:val="00C9410C"/>
    <w:pPr>
      <w:widowControl w:val="0"/>
      <w:numPr>
        <w:ilvl w:val="6"/>
        <w:numId w:val="177"/>
      </w:numPr>
      <w:spacing w:beforeLines="50" w:before="50" w:afterLines="50" w:after="50"/>
      <w:jc w:val="both"/>
      <w:outlineLvl w:val="5"/>
    </w:pPr>
    <w:rPr>
      <w:rFonts w:ascii="黑体" w:eastAsia="黑体" w:hAnsi="Times New Roman"/>
      <w:sz w:val="21"/>
    </w:rPr>
  </w:style>
  <w:style w:type="paragraph" w:customStyle="1" w:styleId="affd">
    <w:name w:val="标准文件_章标题"/>
    <w:next w:val="affffc"/>
    <w:rsid w:val="00C9410C"/>
    <w:pPr>
      <w:numPr>
        <w:ilvl w:val="1"/>
        <w:numId w:val="177"/>
      </w:numPr>
      <w:spacing w:beforeLines="100" w:before="100" w:afterLines="100" w:after="100"/>
      <w:jc w:val="both"/>
      <w:outlineLvl w:val="0"/>
    </w:pPr>
    <w:rPr>
      <w:rFonts w:ascii="黑体" w:eastAsia="黑体" w:hAnsi="Times New Roman"/>
      <w:sz w:val="21"/>
    </w:rPr>
  </w:style>
  <w:style w:type="paragraph" w:customStyle="1" w:styleId="affe">
    <w:name w:val="标准文件_一级条标题"/>
    <w:basedOn w:val="affd"/>
    <w:next w:val="affffc"/>
    <w:rsid w:val="00C9410C"/>
    <w:pPr>
      <w:numPr>
        <w:ilvl w:val="2"/>
      </w:numPr>
      <w:spacing w:beforeLines="50" w:before="50" w:afterLines="50" w:after="50"/>
      <w:outlineLvl w:val="1"/>
    </w:pPr>
  </w:style>
  <w:style w:type="paragraph" w:customStyle="1" w:styleId="affffffb">
    <w:name w:val="标准文件_一致程度"/>
    <w:basedOn w:val="afff6"/>
    <w:rsid w:val="00C9410C"/>
    <w:pPr>
      <w:spacing w:line="440" w:lineRule="exact"/>
      <w:jc w:val="center"/>
    </w:pPr>
    <w:rPr>
      <w:sz w:val="28"/>
    </w:rPr>
  </w:style>
  <w:style w:type="paragraph" w:customStyle="1" w:styleId="affffffc">
    <w:name w:val="标准文件_引言标题"/>
    <w:next w:val="afff6"/>
    <w:rsid w:val="00C9410C"/>
    <w:pPr>
      <w:shd w:val="clear" w:color="FFFFFF" w:fill="FFFFFF"/>
      <w:spacing w:before="540" w:after="600"/>
      <w:jc w:val="center"/>
      <w:outlineLvl w:val="0"/>
    </w:pPr>
    <w:rPr>
      <w:rFonts w:ascii="黑体" w:eastAsia="黑体" w:hAnsi="Times New Roman"/>
      <w:sz w:val="32"/>
    </w:rPr>
  </w:style>
  <w:style w:type="paragraph" w:customStyle="1" w:styleId="affffffd">
    <w:name w:val="标准文件_英文图表脚注"/>
    <w:basedOn w:val="affffb"/>
    <w:rsid w:val="00C9410C"/>
    <w:pPr>
      <w:widowControl/>
      <w:adjustRightInd/>
      <w:snapToGrid/>
      <w:spacing w:line="240" w:lineRule="auto"/>
      <w:ind w:left="79" w:hangingChars="80" w:hanging="79"/>
    </w:pPr>
    <w:rPr>
      <w:rFonts w:ascii="宋体" w:hAnsi="宋体"/>
    </w:rPr>
  </w:style>
  <w:style w:type="paragraph" w:customStyle="1" w:styleId="af7">
    <w:name w:val="标准文件_数字编号列项（二级）"/>
    <w:rsid w:val="00C9410C"/>
    <w:pPr>
      <w:numPr>
        <w:ilvl w:val="1"/>
        <w:numId w:val="184"/>
      </w:numPr>
      <w:jc w:val="both"/>
    </w:pPr>
    <w:rPr>
      <w:rFonts w:ascii="宋体" w:hAnsi="Times New Roman"/>
      <w:sz w:val="21"/>
    </w:rPr>
  </w:style>
  <w:style w:type="paragraph" w:customStyle="1" w:styleId="af0">
    <w:name w:val="标准文件_英文注："/>
    <w:basedOn w:val="afff6"/>
    <w:next w:val="affffc"/>
    <w:rsid w:val="00C9410C"/>
    <w:pPr>
      <w:numPr>
        <w:numId w:val="175"/>
      </w:numPr>
      <w:tabs>
        <w:tab w:val="left" w:pos="420"/>
      </w:tabs>
      <w:autoSpaceDE w:val="0"/>
      <w:autoSpaceDN w:val="0"/>
      <w:spacing w:line="240" w:lineRule="auto"/>
    </w:pPr>
    <w:rPr>
      <w:rFonts w:ascii="宋体" w:hAnsi="宋体"/>
      <w:kern w:val="0"/>
      <w:sz w:val="18"/>
      <w:szCs w:val="20"/>
    </w:rPr>
  </w:style>
  <w:style w:type="paragraph" w:customStyle="1" w:styleId="aff1">
    <w:name w:val="标准文件_英文注×："/>
    <w:basedOn w:val="afff6"/>
    <w:rsid w:val="00C9410C"/>
    <w:pPr>
      <w:numPr>
        <w:numId w:val="176"/>
      </w:numPr>
      <w:tabs>
        <w:tab w:val="left" w:pos="210"/>
      </w:tabs>
      <w:autoSpaceDE w:val="0"/>
      <w:autoSpaceDN w:val="0"/>
      <w:spacing w:line="240" w:lineRule="auto"/>
    </w:pPr>
    <w:rPr>
      <w:rFonts w:ascii="宋体" w:hAnsi="宋体"/>
      <w:kern w:val="0"/>
      <w:szCs w:val="20"/>
    </w:rPr>
  </w:style>
  <w:style w:type="paragraph" w:customStyle="1" w:styleId="aff3">
    <w:name w:val="标准文件_正文表标题"/>
    <w:next w:val="affffc"/>
    <w:rsid w:val="00C9410C"/>
    <w:pPr>
      <w:numPr>
        <w:numId w:val="178"/>
      </w:numPr>
      <w:tabs>
        <w:tab w:val="left" w:pos="0"/>
      </w:tabs>
      <w:spacing w:beforeLines="50" w:before="50" w:afterLines="50" w:after="50"/>
      <w:jc w:val="center"/>
    </w:pPr>
    <w:rPr>
      <w:rFonts w:ascii="黑体" w:eastAsia="黑体" w:hAnsi="Times New Roman"/>
      <w:sz w:val="21"/>
    </w:rPr>
  </w:style>
  <w:style w:type="paragraph" w:customStyle="1" w:styleId="affffffe">
    <w:name w:val="标准文件_正文公式"/>
    <w:basedOn w:val="afff6"/>
    <w:next w:val="affffb"/>
    <w:rsid w:val="00C9410C"/>
    <w:pPr>
      <w:tabs>
        <w:tab w:val="center" w:pos="4678"/>
        <w:tab w:val="right" w:leader="middleDot" w:pos="9356"/>
      </w:tabs>
      <w:spacing w:line="240" w:lineRule="auto"/>
    </w:pPr>
    <w:rPr>
      <w:rFonts w:ascii="宋体" w:hAnsi="宋体"/>
    </w:rPr>
  </w:style>
  <w:style w:type="paragraph" w:customStyle="1" w:styleId="afe">
    <w:name w:val="标准文件_正文图标题"/>
    <w:next w:val="affffc"/>
    <w:rsid w:val="00C9410C"/>
    <w:pPr>
      <w:numPr>
        <w:numId w:val="179"/>
      </w:numPr>
      <w:spacing w:beforeLines="50" w:before="50" w:afterLines="50" w:after="50"/>
      <w:jc w:val="center"/>
    </w:pPr>
    <w:rPr>
      <w:rFonts w:ascii="黑体" w:eastAsia="黑体" w:hAnsi="Times New Roman"/>
      <w:sz w:val="21"/>
    </w:rPr>
  </w:style>
  <w:style w:type="paragraph" w:customStyle="1" w:styleId="afff4">
    <w:name w:val="标准文件_正文英文表标题"/>
    <w:next w:val="affffc"/>
    <w:rsid w:val="00C9410C"/>
    <w:pPr>
      <w:numPr>
        <w:numId w:val="180"/>
      </w:numPr>
      <w:jc w:val="center"/>
    </w:pPr>
    <w:rPr>
      <w:rFonts w:ascii="黑体" w:eastAsia="黑体" w:hAnsi="Times New Roman"/>
      <w:sz w:val="21"/>
    </w:rPr>
  </w:style>
  <w:style w:type="paragraph" w:customStyle="1" w:styleId="afc">
    <w:name w:val="标准文件_正文英文图标题"/>
    <w:next w:val="affffc"/>
    <w:rsid w:val="00C9410C"/>
    <w:pPr>
      <w:numPr>
        <w:numId w:val="181"/>
      </w:numPr>
      <w:jc w:val="center"/>
    </w:pPr>
    <w:rPr>
      <w:rFonts w:ascii="黑体" w:eastAsia="黑体" w:hAnsi="Times New Roman"/>
      <w:sz w:val="21"/>
    </w:rPr>
  </w:style>
  <w:style w:type="paragraph" w:customStyle="1" w:styleId="af8">
    <w:name w:val="标准文件_编号列项（三级）"/>
    <w:rsid w:val="00C9410C"/>
    <w:pPr>
      <w:numPr>
        <w:ilvl w:val="2"/>
        <w:numId w:val="184"/>
      </w:numPr>
    </w:pPr>
    <w:rPr>
      <w:rFonts w:ascii="宋体" w:hAnsi="Times New Roman"/>
      <w:sz w:val="21"/>
    </w:rPr>
  </w:style>
  <w:style w:type="character" w:styleId="afffffff">
    <w:name w:val="Hyperlink"/>
    <w:uiPriority w:val="99"/>
    <w:rsid w:val="009B46F9"/>
    <w:rPr>
      <w:rFonts w:ascii="宋体" w:eastAsia="宋体" w:hAnsi="Times New Roman"/>
      <w:dstrike w:val="0"/>
      <w:color w:val="auto"/>
      <w:spacing w:val="0"/>
      <w:w w:val="100"/>
      <w:position w:val="0"/>
      <w:sz w:val="21"/>
      <w:u w:val="none"/>
      <w:vertAlign w:val="baseline"/>
    </w:rPr>
  </w:style>
  <w:style w:type="paragraph" w:customStyle="1" w:styleId="a2">
    <w:name w:val="二级无标题条"/>
    <w:basedOn w:val="afff6"/>
    <w:rsid w:val="009B46F9"/>
    <w:pPr>
      <w:numPr>
        <w:ilvl w:val="3"/>
        <w:numId w:val="31"/>
      </w:numPr>
      <w:adjustRightInd/>
      <w:spacing w:line="240" w:lineRule="auto"/>
    </w:pPr>
    <w:rPr>
      <w:rFonts w:ascii="宋体" w:hAnsi="宋体"/>
      <w:szCs w:val="24"/>
    </w:rPr>
  </w:style>
  <w:style w:type="paragraph" w:customStyle="1" w:styleId="afffffff0">
    <w:name w:val="发布部门"/>
    <w:next w:val="affffc"/>
    <w:rsid w:val="009B46F9"/>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1">
    <w:name w:val="发布日期"/>
    <w:rsid w:val="009B46F9"/>
    <w:pPr>
      <w:framePr w:w="4000" w:h="473" w:hRule="exact" w:hSpace="180" w:vSpace="180" w:wrap="around" w:hAnchor="margin" w:y="13511" w:anchorLock="1"/>
    </w:pPr>
    <w:rPr>
      <w:rFonts w:ascii="Times New Roman" w:eastAsia="黑体" w:hAnsi="Times New Roman"/>
      <w:sz w:val="28"/>
    </w:rPr>
  </w:style>
  <w:style w:type="paragraph" w:customStyle="1" w:styleId="afffffff2">
    <w:name w:val="封面标准代替信息"/>
    <w:basedOn w:val="afff6"/>
    <w:rsid w:val="009B46F9"/>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3">
    <w:name w:val="封面标准名称"/>
    <w:rsid w:val="009B46F9"/>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4">
    <w:name w:val="封面标准文稿编辑信息"/>
    <w:rsid w:val="009B46F9"/>
    <w:pPr>
      <w:spacing w:before="180" w:line="180" w:lineRule="exact"/>
      <w:jc w:val="center"/>
    </w:pPr>
    <w:rPr>
      <w:rFonts w:ascii="宋体" w:hAnsi="Times New Roman"/>
      <w:sz w:val="21"/>
    </w:rPr>
  </w:style>
  <w:style w:type="paragraph" w:customStyle="1" w:styleId="afffffff5">
    <w:name w:val="封面标准文稿类别"/>
    <w:rsid w:val="009B46F9"/>
    <w:pPr>
      <w:spacing w:before="440" w:line="400" w:lineRule="exact"/>
      <w:jc w:val="center"/>
    </w:pPr>
    <w:rPr>
      <w:rFonts w:ascii="宋体" w:hAnsi="Times New Roman"/>
      <w:sz w:val="24"/>
    </w:rPr>
  </w:style>
  <w:style w:type="paragraph" w:customStyle="1" w:styleId="afffffff6">
    <w:name w:val="封面标准英文名称"/>
    <w:rsid w:val="009B46F9"/>
    <w:pPr>
      <w:widowControl w:val="0"/>
      <w:spacing w:line="360" w:lineRule="exact"/>
      <w:jc w:val="center"/>
    </w:pPr>
    <w:rPr>
      <w:rFonts w:ascii="Times New Roman" w:hAnsi="Times New Roman"/>
      <w:sz w:val="28"/>
    </w:rPr>
  </w:style>
  <w:style w:type="paragraph" w:customStyle="1" w:styleId="afffffff7">
    <w:name w:val="封面一致性程度标识"/>
    <w:rsid w:val="009B46F9"/>
    <w:pPr>
      <w:spacing w:before="440" w:line="440" w:lineRule="exact"/>
      <w:jc w:val="center"/>
    </w:pPr>
    <w:rPr>
      <w:rFonts w:ascii="Times New Roman" w:hAnsi="Times New Roman"/>
      <w:sz w:val="28"/>
    </w:rPr>
  </w:style>
  <w:style w:type="paragraph" w:customStyle="1" w:styleId="afffffff8">
    <w:name w:val="封面正文"/>
    <w:rsid w:val="009B46F9"/>
    <w:pPr>
      <w:jc w:val="both"/>
    </w:pPr>
    <w:rPr>
      <w:rFonts w:ascii="Times New Roman" w:hAnsi="Times New Roman"/>
    </w:rPr>
  </w:style>
  <w:style w:type="paragraph" w:customStyle="1" w:styleId="afffffff9">
    <w:name w:val="附录二级无标题条"/>
    <w:basedOn w:val="afff6"/>
    <w:next w:val="affffc"/>
    <w:rsid w:val="009B46F9"/>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a">
    <w:name w:val="附录三级无标题条"/>
    <w:basedOn w:val="afffffff9"/>
    <w:next w:val="affffc"/>
    <w:rsid w:val="009B46F9"/>
    <w:pPr>
      <w:outlineLvl w:val="4"/>
    </w:pPr>
  </w:style>
  <w:style w:type="paragraph" w:customStyle="1" w:styleId="afffffffb">
    <w:name w:val="附录四级无标题条"/>
    <w:basedOn w:val="afffffffa"/>
    <w:next w:val="affffc"/>
    <w:rsid w:val="009B46F9"/>
    <w:pPr>
      <w:outlineLvl w:val="5"/>
    </w:pPr>
  </w:style>
  <w:style w:type="paragraph" w:customStyle="1" w:styleId="afffffffc">
    <w:name w:val="附录图"/>
    <w:next w:val="affffc"/>
    <w:rsid w:val="009B46F9"/>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3">
    <w:name w:val="标准文件_一级项"/>
    <w:rsid w:val="00C9410C"/>
    <w:pPr>
      <w:numPr>
        <w:numId w:val="163"/>
      </w:numPr>
    </w:pPr>
    <w:rPr>
      <w:rFonts w:ascii="宋体" w:hAnsi="Times New Roman"/>
      <w:sz w:val="21"/>
    </w:rPr>
  </w:style>
  <w:style w:type="paragraph" w:customStyle="1" w:styleId="afffffffd">
    <w:name w:val="附录五级无标题条"/>
    <w:basedOn w:val="afffffffb"/>
    <w:next w:val="affffc"/>
    <w:rsid w:val="009B46F9"/>
    <w:pPr>
      <w:outlineLvl w:val="6"/>
    </w:pPr>
  </w:style>
  <w:style w:type="paragraph" w:customStyle="1" w:styleId="afffffffe">
    <w:name w:val="附录性质"/>
    <w:basedOn w:val="afff6"/>
    <w:rsid w:val="009B46F9"/>
    <w:pPr>
      <w:widowControl/>
      <w:adjustRightInd/>
      <w:jc w:val="center"/>
    </w:pPr>
    <w:rPr>
      <w:rFonts w:ascii="黑体" w:eastAsia="黑体"/>
    </w:rPr>
  </w:style>
  <w:style w:type="paragraph" w:customStyle="1" w:styleId="affffffff">
    <w:name w:val="附录一级无标题条"/>
    <w:basedOn w:val="affffff0"/>
    <w:next w:val="affffc"/>
    <w:rsid w:val="009B46F9"/>
    <w:pPr>
      <w:autoSpaceDN w:val="0"/>
      <w:outlineLvl w:val="2"/>
    </w:pPr>
    <w:rPr>
      <w:rFonts w:ascii="宋体" w:eastAsia="宋体" w:hAnsi="宋体"/>
    </w:rPr>
  </w:style>
  <w:style w:type="character" w:customStyle="1" w:styleId="affffffff0">
    <w:name w:val="个人答复风格"/>
    <w:rsid w:val="009B46F9"/>
    <w:rPr>
      <w:rFonts w:ascii="Arial" w:eastAsia="宋体" w:hAnsi="Arial" w:cs="Arial"/>
      <w:color w:val="auto"/>
      <w:spacing w:val="0"/>
      <w:sz w:val="20"/>
    </w:rPr>
  </w:style>
  <w:style w:type="character" w:customStyle="1" w:styleId="affffffff1">
    <w:name w:val="个人撰写风格"/>
    <w:rsid w:val="009B46F9"/>
    <w:rPr>
      <w:rFonts w:ascii="Arial" w:eastAsia="宋体" w:hAnsi="Arial" w:cs="Arial"/>
      <w:color w:val="auto"/>
      <w:spacing w:val="0"/>
      <w:sz w:val="20"/>
    </w:rPr>
  </w:style>
  <w:style w:type="paragraph" w:customStyle="1" w:styleId="affffffff2">
    <w:name w:val="脚注后续"/>
    <w:rsid w:val="009B46F9"/>
    <w:pPr>
      <w:ind w:leftChars="350" w:left="350"/>
      <w:jc w:val="both"/>
    </w:pPr>
    <w:rPr>
      <w:rFonts w:ascii="宋体" w:hAnsi="Times New Roman"/>
      <w:sz w:val="18"/>
    </w:rPr>
  </w:style>
  <w:style w:type="paragraph" w:customStyle="1" w:styleId="afff5">
    <w:name w:val="列项——"/>
    <w:rsid w:val="009B46F9"/>
    <w:pPr>
      <w:widowControl w:val="0"/>
      <w:numPr>
        <w:numId w:val="28"/>
      </w:numPr>
      <w:jc w:val="both"/>
    </w:pPr>
    <w:rPr>
      <w:rFonts w:ascii="宋体" w:hAnsi="宋体"/>
      <w:sz w:val="21"/>
    </w:rPr>
  </w:style>
  <w:style w:type="paragraph" w:customStyle="1" w:styleId="affffffff3">
    <w:name w:val="列项·"/>
    <w:basedOn w:val="affffc"/>
    <w:rsid w:val="009B46F9"/>
    <w:pPr>
      <w:tabs>
        <w:tab w:val="left" w:pos="840"/>
      </w:tabs>
    </w:pPr>
  </w:style>
  <w:style w:type="paragraph" w:customStyle="1" w:styleId="affffffff4">
    <w:name w:val="目次、索引正文"/>
    <w:rsid w:val="009B46F9"/>
    <w:pPr>
      <w:spacing w:line="320" w:lineRule="exact"/>
      <w:jc w:val="both"/>
    </w:pPr>
    <w:rPr>
      <w:rFonts w:ascii="宋体" w:hAnsi="Times New Roman"/>
      <w:sz w:val="21"/>
    </w:rPr>
  </w:style>
  <w:style w:type="paragraph" w:customStyle="1" w:styleId="210">
    <w:name w:val="目录 21"/>
    <w:basedOn w:val="afff6"/>
    <w:next w:val="afff6"/>
    <w:autoRedefine/>
    <w:semiHidden/>
    <w:rsid w:val="00C9410C"/>
    <w:pPr>
      <w:adjustRightInd/>
      <w:spacing w:line="240" w:lineRule="auto"/>
      <w:jc w:val="left"/>
    </w:pPr>
    <w:rPr>
      <w:bCs/>
      <w:iCs/>
    </w:rPr>
  </w:style>
  <w:style w:type="paragraph" w:customStyle="1" w:styleId="31">
    <w:name w:val="目录 31"/>
    <w:basedOn w:val="afff6"/>
    <w:next w:val="afff6"/>
    <w:autoRedefine/>
    <w:semiHidden/>
    <w:rsid w:val="00C9410C"/>
    <w:pPr>
      <w:spacing w:line="240" w:lineRule="auto"/>
    </w:pPr>
    <w:rPr>
      <w:rFonts w:ascii="宋体" w:hAnsi="宋体"/>
      <w:iCs/>
    </w:rPr>
  </w:style>
  <w:style w:type="paragraph" w:customStyle="1" w:styleId="41">
    <w:name w:val="目录 41"/>
    <w:basedOn w:val="afff6"/>
    <w:next w:val="afff6"/>
    <w:autoRedefine/>
    <w:semiHidden/>
    <w:rsid w:val="00C9410C"/>
    <w:pPr>
      <w:adjustRightInd/>
      <w:spacing w:line="240" w:lineRule="auto"/>
      <w:jc w:val="left"/>
    </w:pPr>
  </w:style>
  <w:style w:type="paragraph" w:customStyle="1" w:styleId="51">
    <w:name w:val="目录 51"/>
    <w:basedOn w:val="afff6"/>
    <w:next w:val="afff6"/>
    <w:autoRedefine/>
    <w:semiHidden/>
    <w:rsid w:val="00C9410C"/>
    <w:pPr>
      <w:spacing w:line="240" w:lineRule="auto"/>
    </w:pPr>
    <w:rPr>
      <w:rFonts w:ascii="宋体" w:hAnsi="宋体"/>
    </w:rPr>
  </w:style>
  <w:style w:type="paragraph" w:customStyle="1" w:styleId="61">
    <w:name w:val="目录 61"/>
    <w:basedOn w:val="afff6"/>
    <w:next w:val="afff6"/>
    <w:autoRedefine/>
    <w:semiHidden/>
    <w:rsid w:val="00C9410C"/>
    <w:pPr>
      <w:adjustRightInd/>
      <w:spacing w:line="240" w:lineRule="auto"/>
      <w:jc w:val="left"/>
    </w:pPr>
  </w:style>
  <w:style w:type="paragraph" w:customStyle="1" w:styleId="71">
    <w:name w:val="目录 71"/>
    <w:basedOn w:val="61"/>
    <w:autoRedefine/>
    <w:semiHidden/>
    <w:rsid w:val="00C9410C"/>
    <w:pPr>
      <w:ind w:left="1260"/>
    </w:pPr>
  </w:style>
  <w:style w:type="paragraph" w:customStyle="1" w:styleId="81">
    <w:name w:val="目录 81"/>
    <w:basedOn w:val="71"/>
    <w:autoRedefine/>
    <w:semiHidden/>
    <w:rsid w:val="00C9410C"/>
    <w:pPr>
      <w:ind w:left="1470"/>
    </w:pPr>
  </w:style>
  <w:style w:type="paragraph" w:customStyle="1" w:styleId="91">
    <w:name w:val="目录 91"/>
    <w:basedOn w:val="81"/>
    <w:autoRedefine/>
    <w:semiHidden/>
    <w:rsid w:val="00C9410C"/>
    <w:pPr>
      <w:ind w:left="1680"/>
    </w:pPr>
  </w:style>
  <w:style w:type="paragraph" w:customStyle="1" w:styleId="affffffff5">
    <w:name w:val="其他标准称谓"/>
    <w:rsid w:val="009B46F9"/>
    <w:pPr>
      <w:spacing w:line="0" w:lineRule="atLeast"/>
      <w:jc w:val="distribute"/>
    </w:pPr>
    <w:rPr>
      <w:rFonts w:ascii="黑体" w:eastAsia="黑体" w:hAnsi="宋体"/>
      <w:sz w:val="52"/>
    </w:rPr>
  </w:style>
  <w:style w:type="paragraph" w:customStyle="1" w:styleId="affffffff6">
    <w:name w:val="其他发布部门"/>
    <w:basedOn w:val="afffffff0"/>
    <w:rsid w:val="009B46F9"/>
    <w:pPr>
      <w:framePr w:wrap="around"/>
      <w:spacing w:line="0" w:lineRule="atLeast"/>
    </w:pPr>
    <w:rPr>
      <w:rFonts w:ascii="黑体" w:eastAsia="黑体"/>
      <w:b w:val="0"/>
    </w:rPr>
  </w:style>
  <w:style w:type="paragraph" w:customStyle="1" w:styleId="affc">
    <w:name w:val="前言标题"/>
    <w:next w:val="afff6"/>
    <w:rsid w:val="009B46F9"/>
    <w:pPr>
      <w:numPr>
        <w:numId w:val="177"/>
      </w:numPr>
      <w:shd w:val="clear" w:color="FFFFFF" w:fill="FFFFFF"/>
      <w:spacing w:before="540" w:after="600"/>
      <w:jc w:val="center"/>
      <w:outlineLvl w:val="0"/>
    </w:pPr>
    <w:rPr>
      <w:rFonts w:ascii="黑体" w:eastAsia="黑体" w:hAnsi="Times New Roman"/>
      <w:sz w:val="32"/>
    </w:rPr>
  </w:style>
  <w:style w:type="paragraph" w:customStyle="1" w:styleId="a3">
    <w:name w:val="三级无标题条"/>
    <w:basedOn w:val="afff6"/>
    <w:rsid w:val="009B46F9"/>
    <w:pPr>
      <w:numPr>
        <w:ilvl w:val="4"/>
        <w:numId w:val="31"/>
      </w:numPr>
      <w:adjustRightInd/>
      <w:spacing w:line="240" w:lineRule="auto"/>
    </w:pPr>
    <w:rPr>
      <w:rFonts w:ascii="宋体" w:hAnsi="宋体"/>
      <w:szCs w:val="24"/>
    </w:rPr>
  </w:style>
  <w:style w:type="paragraph" w:customStyle="1" w:styleId="affffffff7">
    <w:name w:val="实施日期"/>
    <w:basedOn w:val="afffffff1"/>
    <w:rsid w:val="009B46F9"/>
    <w:pPr>
      <w:framePr w:hSpace="0" w:wrap="around" w:xAlign="right"/>
      <w:jc w:val="right"/>
    </w:pPr>
  </w:style>
  <w:style w:type="paragraph" w:customStyle="1" w:styleId="a4">
    <w:name w:val="四级无标题条"/>
    <w:basedOn w:val="afff6"/>
    <w:rsid w:val="009B46F9"/>
    <w:pPr>
      <w:numPr>
        <w:ilvl w:val="5"/>
        <w:numId w:val="31"/>
      </w:numPr>
      <w:adjustRightInd/>
      <w:spacing w:line="240" w:lineRule="auto"/>
    </w:pPr>
    <w:rPr>
      <w:rFonts w:ascii="宋体" w:hAnsi="宋体"/>
      <w:szCs w:val="24"/>
    </w:rPr>
  </w:style>
  <w:style w:type="paragraph" w:styleId="affffffff8">
    <w:name w:val="table of figures"/>
    <w:basedOn w:val="afff6"/>
    <w:next w:val="afff6"/>
    <w:semiHidden/>
    <w:rsid w:val="00C9410C"/>
    <w:pPr>
      <w:adjustRightInd/>
      <w:spacing w:line="240" w:lineRule="auto"/>
      <w:jc w:val="left"/>
    </w:pPr>
    <w:rPr>
      <w:szCs w:val="24"/>
    </w:rPr>
  </w:style>
  <w:style w:type="paragraph" w:customStyle="1" w:styleId="affffffff9">
    <w:name w:val="文献分类号"/>
    <w:rsid w:val="009B46F9"/>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a">
    <w:name w:val="无标题条"/>
    <w:next w:val="affffc"/>
    <w:rsid w:val="009B46F9"/>
    <w:pPr>
      <w:jc w:val="both"/>
    </w:pPr>
    <w:rPr>
      <w:rFonts w:ascii="宋体" w:hAnsi="宋体"/>
      <w:sz w:val="21"/>
    </w:rPr>
  </w:style>
  <w:style w:type="paragraph" w:customStyle="1" w:styleId="a5">
    <w:name w:val="五级无标题条"/>
    <w:basedOn w:val="afff6"/>
    <w:rsid w:val="009B46F9"/>
    <w:pPr>
      <w:numPr>
        <w:ilvl w:val="6"/>
        <w:numId w:val="31"/>
      </w:numPr>
      <w:adjustRightInd/>
    </w:pPr>
    <w:rPr>
      <w:szCs w:val="24"/>
    </w:rPr>
  </w:style>
  <w:style w:type="character" w:styleId="affffffffb">
    <w:name w:val="page number"/>
    <w:rsid w:val="009B46F9"/>
    <w:rPr>
      <w:rFonts w:ascii="宋体" w:eastAsia="宋体" w:hAnsi="Times New Roman"/>
      <w:sz w:val="18"/>
    </w:rPr>
  </w:style>
  <w:style w:type="paragraph" w:customStyle="1" w:styleId="affffffffc">
    <w:name w:val="一级无标题条"/>
    <w:basedOn w:val="afff6"/>
    <w:rsid w:val="009B46F9"/>
    <w:pPr>
      <w:adjustRightInd/>
      <w:spacing w:before="10" w:after="10" w:line="240" w:lineRule="auto"/>
    </w:pPr>
    <w:rPr>
      <w:rFonts w:ascii="宋体" w:hAnsi="宋体"/>
      <w:szCs w:val="24"/>
    </w:rPr>
  </w:style>
  <w:style w:type="paragraph" w:styleId="affffffffd">
    <w:name w:val="Normal Indent"/>
    <w:basedOn w:val="afff6"/>
    <w:rsid w:val="009B46F9"/>
    <w:pPr>
      <w:ind w:firstLine="420"/>
    </w:pPr>
  </w:style>
  <w:style w:type="paragraph" w:customStyle="1" w:styleId="affffffffe">
    <w:name w:val="注:后续"/>
    <w:rsid w:val="009B46F9"/>
    <w:pPr>
      <w:spacing w:line="300" w:lineRule="exact"/>
      <w:ind w:leftChars="400" w:left="600" w:hangingChars="200" w:hanging="200"/>
      <w:jc w:val="both"/>
    </w:pPr>
    <w:rPr>
      <w:rFonts w:ascii="宋体" w:hAnsi="Times New Roman"/>
      <w:sz w:val="18"/>
    </w:rPr>
  </w:style>
  <w:style w:type="paragraph" w:customStyle="1" w:styleId="afffffffff">
    <w:name w:val="注×:后续"/>
    <w:basedOn w:val="affffffffe"/>
    <w:rsid w:val="009B46F9"/>
    <w:pPr>
      <w:ind w:leftChars="0" w:left="1406" w:firstLineChars="0" w:hanging="499"/>
    </w:pPr>
  </w:style>
  <w:style w:type="paragraph" w:customStyle="1" w:styleId="afffffffff0">
    <w:name w:val="标准文件_一级无标题"/>
    <w:basedOn w:val="affe"/>
    <w:qFormat/>
    <w:rsid w:val="00C9410C"/>
    <w:pPr>
      <w:spacing w:beforeLines="0" w:before="0" w:afterLines="0" w:after="0"/>
      <w:outlineLvl w:val="9"/>
    </w:pPr>
    <w:rPr>
      <w:rFonts w:ascii="宋体" w:eastAsia="宋体"/>
    </w:rPr>
  </w:style>
  <w:style w:type="paragraph" w:customStyle="1" w:styleId="afffffffff1">
    <w:name w:val="标准文件_五级无标题"/>
    <w:basedOn w:val="afff2"/>
    <w:qFormat/>
    <w:rsid w:val="00C9410C"/>
    <w:pPr>
      <w:spacing w:beforeLines="0" w:before="0" w:afterLines="0" w:after="0"/>
      <w:outlineLvl w:val="9"/>
    </w:pPr>
    <w:rPr>
      <w:rFonts w:ascii="宋体" w:eastAsia="宋体"/>
    </w:rPr>
  </w:style>
  <w:style w:type="paragraph" w:customStyle="1" w:styleId="afffffffff2">
    <w:name w:val="标准文件_三级无标题"/>
    <w:basedOn w:val="afff0"/>
    <w:qFormat/>
    <w:rsid w:val="00C9410C"/>
    <w:pPr>
      <w:spacing w:beforeLines="0" w:before="0" w:afterLines="0" w:after="0"/>
      <w:outlineLvl w:val="9"/>
    </w:pPr>
    <w:rPr>
      <w:rFonts w:ascii="宋体" w:eastAsia="宋体"/>
    </w:rPr>
  </w:style>
  <w:style w:type="paragraph" w:customStyle="1" w:styleId="afffffffff3">
    <w:name w:val="标准文件_二级无标题"/>
    <w:basedOn w:val="afff"/>
    <w:qFormat/>
    <w:rsid w:val="00C9410C"/>
    <w:pPr>
      <w:spacing w:beforeLines="0" w:before="0" w:afterLines="0" w:after="0"/>
      <w:outlineLvl w:val="9"/>
    </w:pPr>
    <w:rPr>
      <w:rFonts w:ascii="宋体" w:eastAsia="宋体"/>
    </w:rPr>
  </w:style>
  <w:style w:type="paragraph" w:customStyle="1" w:styleId="afffffffff4">
    <w:name w:val="标准_四级无标题"/>
    <w:basedOn w:val="afff1"/>
    <w:next w:val="affffc"/>
    <w:qFormat/>
    <w:rsid w:val="009B46F9"/>
    <w:rPr>
      <w:rFonts w:eastAsia="宋体"/>
    </w:rPr>
  </w:style>
  <w:style w:type="paragraph" w:customStyle="1" w:styleId="afffffffff5">
    <w:name w:val="标准文件_四级无标题"/>
    <w:basedOn w:val="afff1"/>
    <w:qFormat/>
    <w:rsid w:val="00C9410C"/>
    <w:pPr>
      <w:spacing w:beforeLines="0" w:before="0" w:afterLines="0" w:after="0"/>
      <w:outlineLvl w:val="9"/>
    </w:pPr>
    <w:rPr>
      <w:rFonts w:ascii="宋体" w:eastAsia="宋体" w:hAnsi="黑体"/>
      <w:szCs w:val="52"/>
    </w:rPr>
  </w:style>
  <w:style w:type="paragraph" w:customStyle="1" w:styleId="aff2">
    <w:name w:val="标准文件_大写罗马数字编号列项"/>
    <w:basedOn w:val="affffc"/>
    <w:rsid w:val="00C9410C"/>
    <w:pPr>
      <w:numPr>
        <w:numId w:val="117"/>
      </w:numPr>
      <w:ind w:firstLineChars="0" w:firstLine="0"/>
    </w:pPr>
    <w:rPr>
      <w:rFonts w:ascii="Times New Roman" w:cs="Arial"/>
      <w:szCs w:val="28"/>
    </w:rPr>
  </w:style>
  <w:style w:type="paragraph" w:customStyle="1" w:styleId="af">
    <w:name w:val="标准文件_小写罗马数字编号列项"/>
    <w:basedOn w:val="affffc"/>
    <w:rsid w:val="00C9410C"/>
    <w:pPr>
      <w:numPr>
        <w:numId w:val="160"/>
      </w:numPr>
      <w:ind w:firstLineChars="0" w:firstLine="0"/>
    </w:pPr>
    <w:rPr>
      <w:rFonts w:cs="Arial"/>
      <w:szCs w:val="28"/>
    </w:rPr>
  </w:style>
  <w:style w:type="paragraph" w:customStyle="1" w:styleId="afffffffff6">
    <w:name w:val="标准文件_附录标题"/>
    <w:basedOn w:val="aff4"/>
    <w:qFormat/>
    <w:rsid w:val="00C9410C"/>
    <w:pPr>
      <w:numPr>
        <w:numId w:val="0"/>
      </w:numPr>
      <w:spacing w:after="280"/>
      <w:outlineLvl w:val="9"/>
    </w:pPr>
  </w:style>
  <w:style w:type="paragraph" w:customStyle="1" w:styleId="afffffffff7">
    <w:name w:val="标准文件_二级项"/>
    <w:rsid w:val="00C9410C"/>
    <w:rPr>
      <w:rFonts w:ascii="宋体" w:hAnsi="Times New Roman"/>
      <w:sz w:val="21"/>
    </w:rPr>
  </w:style>
  <w:style w:type="paragraph" w:customStyle="1" w:styleId="af4">
    <w:name w:val="标准文件_三级项"/>
    <w:basedOn w:val="afff6"/>
    <w:rsid w:val="00C9410C"/>
    <w:pPr>
      <w:numPr>
        <w:ilvl w:val="2"/>
        <w:numId w:val="163"/>
      </w:numPr>
      <w:spacing w:line="-300" w:lineRule="auto"/>
    </w:pPr>
    <w:rPr>
      <w:rFonts w:ascii="Times New Roman" w:hAnsi="Times New Roman"/>
    </w:rPr>
  </w:style>
  <w:style w:type="paragraph" w:customStyle="1" w:styleId="affb">
    <w:name w:val="图表脚注说明"/>
    <w:basedOn w:val="afff6"/>
    <w:next w:val="affffc"/>
    <w:rsid w:val="009B46F9"/>
    <w:pPr>
      <w:numPr>
        <w:numId w:val="30"/>
      </w:numPr>
      <w:adjustRightInd/>
      <w:spacing w:line="240" w:lineRule="auto"/>
    </w:pPr>
    <w:rPr>
      <w:rFonts w:ascii="宋体" w:hAnsi="Times New Roman"/>
      <w:sz w:val="18"/>
      <w:szCs w:val="18"/>
    </w:rPr>
  </w:style>
  <w:style w:type="paragraph" w:customStyle="1" w:styleId="af6">
    <w:name w:val="标准文件_字母编号列项（一级）"/>
    <w:rsid w:val="00C9410C"/>
    <w:pPr>
      <w:numPr>
        <w:numId w:val="184"/>
      </w:numPr>
      <w:jc w:val="both"/>
    </w:pPr>
    <w:rPr>
      <w:rFonts w:ascii="宋体" w:hAnsi="Times New Roman"/>
      <w:sz w:val="21"/>
    </w:rPr>
  </w:style>
  <w:style w:type="paragraph" w:customStyle="1" w:styleId="afffffffff8">
    <w:name w:val="标准文件_索引字母"/>
    <w:next w:val="affffc"/>
    <w:qFormat/>
    <w:rsid w:val="00C9410C"/>
    <w:pPr>
      <w:jc w:val="center"/>
    </w:pPr>
    <w:rPr>
      <w:rFonts w:ascii="宋体" w:eastAsia="Times New Roman" w:hAnsi="宋体"/>
      <w:b/>
      <w:kern w:val="2"/>
      <w:sz w:val="21"/>
    </w:rPr>
  </w:style>
  <w:style w:type="paragraph" w:customStyle="1" w:styleId="afffffffff9">
    <w:name w:val="标准文件_附录前"/>
    <w:next w:val="affffc"/>
    <w:qFormat/>
    <w:rsid w:val="00C9410C"/>
    <w:pPr>
      <w:spacing w:line="20" w:lineRule="atLeast"/>
      <w:ind w:firstLine="200"/>
    </w:pPr>
    <w:rPr>
      <w:rFonts w:ascii="宋体" w:hAnsi="宋体"/>
      <w:kern w:val="2"/>
      <w:sz w:val="10"/>
    </w:rPr>
  </w:style>
  <w:style w:type="paragraph" w:customStyle="1" w:styleId="afffffffffa">
    <w:name w:val="标准文件_正文标准名称"/>
    <w:qFormat/>
    <w:rsid w:val="00C9410C"/>
    <w:pPr>
      <w:spacing w:before="560" w:after="640" w:line="400" w:lineRule="exact"/>
      <w:jc w:val="center"/>
    </w:pPr>
    <w:rPr>
      <w:rFonts w:ascii="黑体" w:eastAsia="黑体" w:hAnsi="黑体"/>
      <w:kern w:val="2"/>
      <w:sz w:val="32"/>
      <w:szCs w:val="32"/>
    </w:rPr>
  </w:style>
  <w:style w:type="paragraph" w:customStyle="1" w:styleId="afffffffffb">
    <w:name w:val="标准文件_表格"/>
    <w:basedOn w:val="affffc"/>
    <w:qFormat/>
    <w:rsid w:val="00C9410C"/>
    <w:pPr>
      <w:ind w:firstLineChars="0" w:firstLine="0"/>
      <w:jc w:val="center"/>
    </w:pPr>
    <w:rPr>
      <w:sz w:val="18"/>
    </w:rPr>
  </w:style>
  <w:style w:type="paragraph" w:customStyle="1" w:styleId="afff3">
    <w:name w:val="标准文件_注："/>
    <w:next w:val="affffc"/>
    <w:rsid w:val="00C9410C"/>
    <w:pPr>
      <w:widowControl w:val="0"/>
      <w:numPr>
        <w:numId w:val="182"/>
      </w:numPr>
      <w:autoSpaceDE w:val="0"/>
      <w:autoSpaceDN w:val="0"/>
      <w:jc w:val="both"/>
    </w:pPr>
    <w:rPr>
      <w:rFonts w:ascii="宋体" w:hAnsi="Times New Roman"/>
      <w:sz w:val="18"/>
      <w:szCs w:val="18"/>
    </w:rPr>
  </w:style>
  <w:style w:type="paragraph" w:customStyle="1" w:styleId="a6">
    <w:name w:val="标准文件_注×："/>
    <w:rsid w:val="00C9410C"/>
    <w:pPr>
      <w:widowControl w:val="0"/>
      <w:numPr>
        <w:numId w:val="183"/>
      </w:numPr>
      <w:autoSpaceDE w:val="0"/>
      <w:autoSpaceDN w:val="0"/>
      <w:jc w:val="both"/>
    </w:pPr>
    <w:rPr>
      <w:rFonts w:ascii="宋体" w:hAnsi="Times New Roman"/>
      <w:sz w:val="18"/>
      <w:szCs w:val="18"/>
    </w:rPr>
  </w:style>
  <w:style w:type="paragraph" w:customStyle="1" w:styleId="ad">
    <w:name w:val="标准文件_示例："/>
    <w:next w:val="afffffffffc"/>
    <w:rsid w:val="00C9410C"/>
    <w:pPr>
      <w:widowControl w:val="0"/>
      <w:numPr>
        <w:numId w:val="146"/>
      </w:numPr>
      <w:jc w:val="both"/>
    </w:pPr>
    <w:rPr>
      <w:rFonts w:ascii="宋体" w:hAnsi="Times New Roman"/>
      <w:sz w:val="18"/>
      <w:szCs w:val="18"/>
    </w:rPr>
  </w:style>
  <w:style w:type="paragraph" w:customStyle="1" w:styleId="afb">
    <w:name w:val="标准文件_示例×："/>
    <w:basedOn w:val="afff6"/>
    <w:next w:val="afffffffffc"/>
    <w:qFormat/>
    <w:rsid w:val="00C9410C"/>
    <w:pPr>
      <w:widowControl/>
      <w:numPr>
        <w:numId w:val="147"/>
      </w:numPr>
      <w:adjustRightInd/>
      <w:spacing w:line="240" w:lineRule="auto"/>
    </w:pPr>
    <w:rPr>
      <w:rFonts w:ascii="宋体" w:hAnsi="Times New Roman"/>
      <w:kern w:val="0"/>
      <w:sz w:val="18"/>
      <w:szCs w:val="18"/>
    </w:rPr>
  </w:style>
  <w:style w:type="character" w:customStyle="1" w:styleId="Char">
    <w:name w:val="标准文件_段 Char"/>
    <w:link w:val="affffc"/>
    <w:rsid w:val="00C9410C"/>
    <w:rPr>
      <w:rFonts w:ascii="宋体" w:hAnsi="Times New Roman"/>
      <w:noProof/>
      <w:sz w:val="21"/>
    </w:rPr>
  </w:style>
  <w:style w:type="paragraph" w:customStyle="1" w:styleId="afffffffffd">
    <w:name w:val="标准文件_表格续"/>
    <w:basedOn w:val="affffc"/>
    <w:next w:val="affffc"/>
    <w:qFormat/>
    <w:rsid w:val="00C9410C"/>
    <w:pPr>
      <w:jc w:val="center"/>
    </w:pPr>
    <w:rPr>
      <w:rFonts w:ascii="黑体" w:eastAsia="黑体" w:hAnsi="黑体"/>
    </w:rPr>
  </w:style>
  <w:style w:type="paragraph" w:styleId="TOC1">
    <w:name w:val="toc 1"/>
    <w:basedOn w:val="afff6"/>
    <w:next w:val="afff6"/>
    <w:autoRedefine/>
    <w:uiPriority w:val="39"/>
    <w:unhideWhenUsed/>
    <w:rsid w:val="00C9410C"/>
    <w:rPr>
      <w:rFonts w:ascii="宋体"/>
    </w:rPr>
  </w:style>
  <w:style w:type="table" w:styleId="afffffffffe">
    <w:name w:val="Table Grid"/>
    <w:basedOn w:val="afff8"/>
    <w:uiPriority w:val="39"/>
    <w:rsid w:val="009B46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
    <w:name w:val="Placeholder Text"/>
    <w:basedOn w:val="afff7"/>
    <w:uiPriority w:val="99"/>
    <w:semiHidden/>
    <w:rsid w:val="009B46F9"/>
    <w:rPr>
      <w:color w:val="808080"/>
    </w:rPr>
  </w:style>
  <w:style w:type="paragraph" w:customStyle="1" w:styleId="2">
    <w:name w:val="标准文件_二级项2"/>
    <w:basedOn w:val="affffc"/>
    <w:qFormat/>
    <w:rsid w:val="00C9410C"/>
    <w:pPr>
      <w:numPr>
        <w:ilvl w:val="1"/>
        <w:numId w:val="163"/>
      </w:numPr>
      <w:ind w:firstLineChars="0" w:firstLine="0"/>
    </w:pPr>
  </w:style>
  <w:style w:type="paragraph" w:customStyle="1" w:styleId="21">
    <w:name w:val="标准文件_三级项2"/>
    <w:basedOn w:val="affffc"/>
    <w:qFormat/>
    <w:rsid w:val="00C9410C"/>
    <w:pPr>
      <w:numPr>
        <w:numId w:val="145"/>
      </w:numPr>
      <w:spacing w:line="300" w:lineRule="exact"/>
      <w:ind w:firstLineChars="0"/>
    </w:pPr>
    <w:rPr>
      <w:rFonts w:ascii="Times New Roman"/>
    </w:rPr>
  </w:style>
  <w:style w:type="paragraph" w:customStyle="1" w:styleId="20">
    <w:name w:val="标准文件_一级项2"/>
    <w:basedOn w:val="affffc"/>
    <w:qFormat/>
    <w:rsid w:val="00C9410C"/>
    <w:pPr>
      <w:numPr>
        <w:numId w:val="164"/>
      </w:numPr>
      <w:spacing w:line="300" w:lineRule="exact"/>
      <w:ind w:firstLineChars="0"/>
    </w:pPr>
    <w:rPr>
      <w:rFonts w:ascii="Times New Roman"/>
    </w:rPr>
  </w:style>
  <w:style w:type="paragraph" w:customStyle="1" w:styleId="affffffffff0">
    <w:name w:val="标准文件_提示"/>
    <w:basedOn w:val="affffc"/>
    <w:next w:val="affffc"/>
    <w:qFormat/>
    <w:rsid w:val="00C9410C"/>
    <w:pPr>
      <w:ind w:firstLine="420"/>
    </w:pPr>
    <w:rPr>
      <w:rFonts w:ascii="黑体" w:eastAsia="黑体"/>
    </w:rPr>
  </w:style>
  <w:style w:type="character" w:customStyle="1" w:styleId="affffffffff1">
    <w:name w:val="标准文件_来源"/>
    <w:basedOn w:val="afff7"/>
    <w:uiPriority w:val="1"/>
    <w:qFormat/>
    <w:rsid w:val="00C9410C"/>
    <w:rPr>
      <w:rFonts w:eastAsia="宋体"/>
      <w:sz w:val="21"/>
    </w:rPr>
  </w:style>
  <w:style w:type="paragraph" w:customStyle="1" w:styleId="affffffffff2">
    <w:name w:val="标准文件_图表说明"/>
    <w:qFormat/>
    <w:rsid w:val="00C9410C"/>
    <w:pPr>
      <w:spacing w:line="276" w:lineRule="auto"/>
      <w:ind w:firstLine="420"/>
    </w:pPr>
    <w:rPr>
      <w:rFonts w:ascii="宋体" w:hAnsi="宋体"/>
      <w:kern w:val="2"/>
      <w:sz w:val="18"/>
    </w:rPr>
  </w:style>
  <w:style w:type="paragraph" w:customStyle="1" w:styleId="affffffffff3">
    <w:name w:val="其他发布日期"/>
    <w:basedOn w:val="afffffff1"/>
    <w:rsid w:val="009B46F9"/>
    <w:pPr>
      <w:framePr w:w="3997" w:h="471" w:hRule="exact" w:hSpace="0" w:vSpace="181" w:wrap="around" w:vAnchor="page" w:hAnchor="page" w:x="1419" w:y="14097"/>
    </w:pPr>
  </w:style>
  <w:style w:type="paragraph" w:customStyle="1" w:styleId="affffffffff4">
    <w:name w:val="其他实施日期"/>
    <w:basedOn w:val="affffffff7"/>
    <w:rsid w:val="009B46F9"/>
    <w:pPr>
      <w:framePr w:w="3997" w:h="471" w:hRule="exact" w:vSpace="181" w:wrap="around" w:vAnchor="page" w:hAnchor="page" w:x="7089" w:y="14097"/>
    </w:pPr>
  </w:style>
  <w:style w:type="paragraph" w:customStyle="1" w:styleId="affffffffff5">
    <w:name w:val="标准文件_文件编号"/>
    <w:basedOn w:val="affffc"/>
    <w:qFormat/>
    <w:rsid w:val="00C9410C"/>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6">
    <w:name w:val="标准文件_替换文件编号"/>
    <w:basedOn w:val="affffffffff5"/>
    <w:qFormat/>
    <w:rsid w:val="00C9410C"/>
    <w:pPr>
      <w:framePr w:wrap="auto"/>
      <w:spacing w:before="57"/>
    </w:pPr>
    <w:rPr>
      <w:sz w:val="21"/>
    </w:rPr>
  </w:style>
  <w:style w:type="paragraph" w:customStyle="1" w:styleId="affffffffff7">
    <w:name w:val="标准文件_文件名称"/>
    <w:basedOn w:val="affffc"/>
    <w:next w:val="affffc"/>
    <w:qFormat/>
    <w:rsid w:val="00C9410C"/>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styleId="TOC3">
    <w:name w:val="toc 3"/>
    <w:basedOn w:val="afff6"/>
    <w:next w:val="afff6"/>
    <w:autoRedefine/>
    <w:uiPriority w:val="39"/>
    <w:unhideWhenUsed/>
    <w:rsid w:val="00C9410C"/>
    <w:pPr>
      <w:spacing w:line="300" w:lineRule="exact"/>
      <w:ind w:left="420"/>
    </w:pPr>
    <w:rPr>
      <w:rFonts w:ascii="宋体"/>
    </w:rPr>
  </w:style>
  <w:style w:type="paragraph" w:styleId="TOC4">
    <w:name w:val="toc 4"/>
    <w:basedOn w:val="afff6"/>
    <w:next w:val="afff6"/>
    <w:autoRedefine/>
    <w:uiPriority w:val="39"/>
    <w:unhideWhenUsed/>
    <w:rsid w:val="00C9410C"/>
    <w:pPr>
      <w:tabs>
        <w:tab w:val="right" w:leader="dot" w:pos="9344"/>
      </w:tabs>
      <w:spacing w:line="300" w:lineRule="exact"/>
      <w:ind w:left="629"/>
    </w:pPr>
    <w:rPr>
      <w:rFonts w:ascii="宋体"/>
    </w:rPr>
  </w:style>
  <w:style w:type="paragraph" w:styleId="TOC5">
    <w:name w:val="toc 5"/>
    <w:basedOn w:val="afff6"/>
    <w:next w:val="afff6"/>
    <w:autoRedefine/>
    <w:uiPriority w:val="39"/>
    <w:unhideWhenUsed/>
    <w:rsid w:val="00C9410C"/>
    <w:pPr>
      <w:ind w:left="839"/>
    </w:pPr>
    <w:rPr>
      <w:rFonts w:ascii="宋体"/>
    </w:rPr>
  </w:style>
  <w:style w:type="paragraph" w:styleId="TOC6">
    <w:name w:val="toc 6"/>
    <w:basedOn w:val="afff6"/>
    <w:next w:val="afff6"/>
    <w:autoRedefine/>
    <w:uiPriority w:val="39"/>
    <w:unhideWhenUsed/>
    <w:rsid w:val="00C9410C"/>
    <w:pPr>
      <w:spacing w:line="300" w:lineRule="exact"/>
      <w:ind w:left="1049"/>
    </w:pPr>
    <w:rPr>
      <w:rFonts w:ascii="宋体"/>
    </w:rPr>
  </w:style>
  <w:style w:type="paragraph" w:styleId="TOC7">
    <w:name w:val="toc 7"/>
    <w:basedOn w:val="afff6"/>
    <w:next w:val="afff6"/>
    <w:autoRedefine/>
    <w:uiPriority w:val="39"/>
    <w:unhideWhenUsed/>
    <w:rsid w:val="00C9410C"/>
    <w:pPr>
      <w:tabs>
        <w:tab w:val="right" w:leader="dot" w:pos="9344"/>
      </w:tabs>
      <w:spacing w:line="300" w:lineRule="exact"/>
      <w:ind w:left="1259"/>
    </w:pPr>
    <w:rPr>
      <w:rFonts w:ascii="宋体"/>
    </w:rPr>
  </w:style>
  <w:style w:type="paragraph" w:customStyle="1" w:styleId="af9">
    <w:name w:val="标准文件_附录图标号"/>
    <w:basedOn w:val="affffc"/>
    <w:next w:val="affffc"/>
    <w:qFormat/>
    <w:rsid w:val="00C9410C"/>
    <w:pPr>
      <w:numPr>
        <w:numId w:val="132"/>
      </w:numPr>
      <w:spacing w:line="14" w:lineRule="exact"/>
      <w:ind w:firstLineChars="0" w:firstLine="0"/>
      <w:jc w:val="center"/>
    </w:pPr>
    <w:rPr>
      <w:rFonts w:ascii="黑体" w:eastAsia="黑体" w:hAnsi="黑体"/>
      <w:vanish/>
      <w:sz w:val="2"/>
      <w:szCs w:val="21"/>
    </w:rPr>
  </w:style>
  <w:style w:type="paragraph" w:customStyle="1" w:styleId="aff">
    <w:name w:val="标准文件_附录表标号"/>
    <w:basedOn w:val="affffc"/>
    <w:next w:val="affffc"/>
    <w:qFormat/>
    <w:rsid w:val="00C9410C"/>
    <w:pPr>
      <w:numPr>
        <w:numId w:val="124"/>
      </w:numPr>
      <w:spacing w:line="14" w:lineRule="exact"/>
      <w:ind w:firstLineChars="0" w:firstLine="0"/>
      <w:jc w:val="center"/>
    </w:pPr>
    <w:rPr>
      <w:rFonts w:eastAsia="黑体"/>
      <w:vanish/>
      <w:sz w:val="2"/>
    </w:rPr>
  </w:style>
  <w:style w:type="paragraph" w:styleId="TOC2">
    <w:name w:val="toc 2"/>
    <w:basedOn w:val="afff6"/>
    <w:next w:val="afff6"/>
    <w:autoRedefine/>
    <w:uiPriority w:val="39"/>
    <w:unhideWhenUsed/>
    <w:rsid w:val="00C9410C"/>
    <w:pPr>
      <w:tabs>
        <w:tab w:val="right" w:leader="dot" w:pos="9344"/>
      </w:tabs>
      <w:spacing w:line="300" w:lineRule="exact"/>
      <w:ind w:left="210"/>
    </w:pPr>
    <w:rPr>
      <w:rFonts w:ascii="宋体"/>
    </w:rPr>
  </w:style>
  <w:style w:type="paragraph" w:customStyle="1" w:styleId="a8">
    <w:name w:val="标准文件_引言一级条标题"/>
    <w:basedOn w:val="affffc"/>
    <w:next w:val="affffc"/>
    <w:qFormat/>
    <w:rsid w:val="00C9410C"/>
    <w:pPr>
      <w:numPr>
        <w:ilvl w:val="1"/>
        <w:numId w:val="174"/>
      </w:numPr>
      <w:spacing w:beforeLines="50" w:before="50" w:afterLines="50" w:after="50"/>
      <w:ind w:firstLineChars="0"/>
    </w:pPr>
    <w:rPr>
      <w:rFonts w:ascii="黑体" w:eastAsia="黑体"/>
    </w:rPr>
  </w:style>
  <w:style w:type="paragraph" w:customStyle="1" w:styleId="a9">
    <w:name w:val="标准文件_引言二级条标题"/>
    <w:basedOn w:val="affffc"/>
    <w:next w:val="affffc"/>
    <w:qFormat/>
    <w:rsid w:val="00C9410C"/>
    <w:pPr>
      <w:numPr>
        <w:ilvl w:val="2"/>
        <w:numId w:val="174"/>
      </w:numPr>
      <w:spacing w:beforeLines="50" w:before="50" w:afterLines="50" w:after="50"/>
      <w:ind w:firstLineChars="0"/>
    </w:pPr>
    <w:rPr>
      <w:rFonts w:ascii="黑体" w:eastAsia="黑体"/>
    </w:rPr>
  </w:style>
  <w:style w:type="paragraph" w:customStyle="1" w:styleId="aa">
    <w:name w:val="标准文件_引言三级条标题"/>
    <w:basedOn w:val="affffc"/>
    <w:next w:val="affffc"/>
    <w:qFormat/>
    <w:rsid w:val="00C9410C"/>
    <w:pPr>
      <w:numPr>
        <w:ilvl w:val="3"/>
        <w:numId w:val="174"/>
      </w:numPr>
      <w:spacing w:beforeLines="50" w:before="50" w:afterLines="50" w:after="50"/>
      <w:ind w:firstLineChars="0"/>
    </w:pPr>
    <w:rPr>
      <w:rFonts w:ascii="黑体" w:eastAsia="黑体"/>
    </w:rPr>
  </w:style>
  <w:style w:type="paragraph" w:customStyle="1" w:styleId="ab">
    <w:name w:val="标准文件_引言四级条标题"/>
    <w:basedOn w:val="affffc"/>
    <w:next w:val="affffc"/>
    <w:qFormat/>
    <w:rsid w:val="00C9410C"/>
    <w:pPr>
      <w:numPr>
        <w:ilvl w:val="4"/>
        <w:numId w:val="174"/>
      </w:numPr>
      <w:spacing w:beforeLines="50" w:before="50" w:afterLines="50" w:after="50"/>
      <w:ind w:firstLineChars="0"/>
    </w:pPr>
    <w:rPr>
      <w:rFonts w:ascii="黑体" w:eastAsia="黑体"/>
    </w:rPr>
  </w:style>
  <w:style w:type="paragraph" w:customStyle="1" w:styleId="ac">
    <w:name w:val="标准文件_引言五级条标题"/>
    <w:basedOn w:val="affffc"/>
    <w:next w:val="affffc"/>
    <w:qFormat/>
    <w:rsid w:val="00C9410C"/>
    <w:pPr>
      <w:numPr>
        <w:ilvl w:val="5"/>
        <w:numId w:val="174"/>
      </w:numPr>
      <w:spacing w:beforeLines="50" w:before="50" w:afterLines="50" w:after="50"/>
      <w:ind w:firstLineChars="0"/>
    </w:pPr>
    <w:rPr>
      <w:rFonts w:ascii="黑体" w:eastAsia="黑体"/>
    </w:rPr>
  </w:style>
  <w:style w:type="paragraph" w:customStyle="1" w:styleId="affffffffff8">
    <w:name w:val="标准文件_注后"/>
    <w:basedOn w:val="affffc"/>
    <w:qFormat/>
    <w:rsid w:val="00C9410C"/>
    <w:pPr>
      <w:ind w:left="811" w:firstLineChars="0" w:firstLine="0"/>
    </w:pPr>
    <w:rPr>
      <w:sz w:val="18"/>
    </w:rPr>
  </w:style>
  <w:style w:type="paragraph" w:customStyle="1" w:styleId="X">
    <w:name w:val="标准文件_注X后"/>
    <w:basedOn w:val="affffc"/>
    <w:qFormat/>
    <w:rsid w:val="00C9410C"/>
    <w:pPr>
      <w:ind w:left="811" w:firstLineChars="0" w:firstLine="0"/>
    </w:pPr>
    <w:rPr>
      <w:sz w:val="18"/>
    </w:rPr>
  </w:style>
  <w:style w:type="paragraph" w:customStyle="1" w:styleId="affffffffff9">
    <w:name w:val="标准文件_示例后"/>
    <w:basedOn w:val="affffc"/>
    <w:qFormat/>
    <w:rsid w:val="00C9410C"/>
    <w:pPr>
      <w:ind w:left="964" w:firstLineChars="0" w:firstLine="0"/>
    </w:pPr>
    <w:rPr>
      <w:sz w:val="18"/>
    </w:rPr>
  </w:style>
  <w:style w:type="paragraph" w:customStyle="1" w:styleId="X0">
    <w:name w:val="标准文件_示例X后"/>
    <w:basedOn w:val="affffc"/>
    <w:link w:val="X1"/>
    <w:qFormat/>
    <w:rsid w:val="00C9410C"/>
    <w:pPr>
      <w:ind w:left="1049" w:firstLineChars="0" w:firstLine="0"/>
    </w:pPr>
    <w:rPr>
      <w:sz w:val="18"/>
    </w:rPr>
  </w:style>
  <w:style w:type="character" w:customStyle="1" w:styleId="X1">
    <w:name w:val="标准文件_示例X后 字符"/>
    <w:basedOn w:val="Char"/>
    <w:link w:val="X0"/>
    <w:rsid w:val="00C9410C"/>
    <w:rPr>
      <w:rFonts w:ascii="宋体" w:hAnsi="Times New Roman"/>
      <w:noProof/>
      <w:sz w:val="18"/>
    </w:rPr>
  </w:style>
  <w:style w:type="paragraph" w:customStyle="1" w:styleId="affffffffffa">
    <w:name w:val="标准文件_索引项"/>
    <w:basedOn w:val="affffc"/>
    <w:next w:val="affffc"/>
    <w:qFormat/>
    <w:rsid w:val="00C9410C"/>
    <w:pPr>
      <w:tabs>
        <w:tab w:val="right" w:leader="dot" w:pos="9356"/>
      </w:tabs>
      <w:ind w:left="210" w:firstLineChars="0" w:hanging="210"/>
      <w:jc w:val="left"/>
    </w:pPr>
  </w:style>
  <w:style w:type="paragraph" w:customStyle="1" w:styleId="affffffffffb">
    <w:name w:val="标准文件_附录一级无标题"/>
    <w:basedOn w:val="aff5"/>
    <w:qFormat/>
    <w:rsid w:val="00C9410C"/>
    <w:pPr>
      <w:spacing w:beforeLines="0" w:before="0" w:afterLines="0" w:after="0" w:line="276" w:lineRule="auto"/>
      <w:outlineLvl w:val="9"/>
    </w:pPr>
    <w:rPr>
      <w:rFonts w:ascii="宋体" w:eastAsia="宋体"/>
    </w:rPr>
  </w:style>
  <w:style w:type="paragraph" w:customStyle="1" w:styleId="affffffffffc">
    <w:name w:val="标准文件_附录二级无标题"/>
    <w:basedOn w:val="aff6"/>
    <w:rsid w:val="00C9410C"/>
    <w:pPr>
      <w:spacing w:beforeLines="0" w:before="0" w:afterLines="0" w:after="0" w:line="276" w:lineRule="auto"/>
      <w:outlineLvl w:val="9"/>
    </w:pPr>
    <w:rPr>
      <w:rFonts w:ascii="宋体" w:eastAsia="宋体"/>
    </w:rPr>
  </w:style>
  <w:style w:type="paragraph" w:customStyle="1" w:styleId="affffffffffd">
    <w:name w:val="标准文件_附录三级无标题"/>
    <w:basedOn w:val="aff7"/>
    <w:qFormat/>
    <w:rsid w:val="00C9410C"/>
    <w:pPr>
      <w:spacing w:beforeLines="0" w:before="0" w:afterLines="0" w:after="0" w:line="276" w:lineRule="auto"/>
      <w:outlineLvl w:val="9"/>
    </w:pPr>
    <w:rPr>
      <w:rFonts w:ascii="宋体" w:eastAsia="宋体"/>
    </w:rPr>
  </w:style>
  <w:style w:type="paragraph" w:customStyle="1" w:styleId="affffffffffe">
    <w:name w:val="标准文件_附录四级无标题"/>
    <w:basedOn w:val="aff8"/>
    <w:qFormat/>
    <w:rsid w:val="00C9410C"/>
    <w:pPr>
      <w:spacing w:beforeLines="0" w:before="0" w:afterLines="0" w:after="0" w:line="276" w:lineRule="auto"/>
      <w:outlineLvl w:val="9"/>
    </w:pPr>
    <w:rPr>
      <w:rFonts w:ascii="宋体" w:eastAsia="宋体"/>
    </w:rPr>
  </w:style>
  <w:style w:type="paragraph" w:customStyle="1" w:styleId="afffffffffff">
    <w:name w:val="标准文件_附录五级无标题"/>
    <w:basedOn w:val="aff9"/>
    <w:qFormat/>
    <w:rsid w:val="00C9410C"/>
    <w:pPr>
      <w:spacing w:beforeLines="0" w:before="0" w:afterLines="0" w:after="0" w:line="276" w:lineRule="auto"/>
      <w:outlineLvl w:val="9"/>
    </w:pPr>
    <w:rPr>
      <w:rFonts w:ascii="宋体" w:eastAsia="宋体"/>
    </w:rPr>
  </w:style>
  <w:style w:type="paragraph" w:customStyle="1" w:styleId="afffffffffc">
    <w:name w:val="标准文件_示例内容"/>
    <w:basedOn w:val="affffc"/>
    <w:qFormat/>
    <w:rsid w:val="00C9410C"/>
    <w:pPr>
      <w:ind w:firstLine="420"/>
    </w:pPr>
    <w:rPr>
      <w:sz w:val="18"/>
    </w:rPr>
  </w:style>
  <w:style w:type="paragraph" w:customStyle="1" w:styleId="afffffffffff0">
    <w:name w:val="标准文件_引言一级无标题"/>
    <w:basedOn w:val="a8"/>
    <w:next w:val="affffc"/>
    <w:qFormat/>
    <w:rsid w:val="00C9410C"/>
    <w:pPr>
      <w:spacing w:beforeLines="0" w:before="0" w:afterLines="0" w:after="0" w:line="276" w:lineRule="auto"/>
    </w:pPr>
    <w:rPr>
      <w:rFonts w:ascii="宋体" w:eastAsia="宋体"/>
    </w:rPr>
  </w:style>
  <w:style w:type="paragraph" w:customStyle="1" w:styleId="afffffffffff1">
    <w:name w:val="标准文件_引言二级无标题"/>
    <w:basedOn w:val="a9"/>
    <w:next w:val="affffc"/>
    <w:qFormat/>
    <w:rsid w:val="00C9410C"/>
    <w:pPr>
      <w:spacing w:beforeLines="0" w:before="0" w:afterLines="0" w:after="0" w:line="276" w:lineRule="auto"/>
    </w:pPr>
    <w:rPr>
      <w:rFonts w:ascii="宋体" w:eastAsia="宋体"/>
    </w:rPr>
  </w:style>
  <w:style w:type="paragraph" w:customStyle="1" w:styleId="afffffffffff2">
    <w:name w:val="标准文件_引言三级无标题"/>
    <w:basedOn w:val="aa"/>
    <w:qFormat/>
    <w:rsid w:val="00C9410C"/>
    <w:pPr>
      <w:spacing w:beforeLines="0" w:before="0" w:afterLines="0" w:after="0" w:line="276" w:lineRule="auto"/>
    </w:pPr>
    <w:rPr>
      <w:rFonts w:ascii="宋体" w:eastAsia="宋体"/>
    </w:rPr>
  </w:style>
  <w:style w:type="paragraph" w:customStyle="1" w:styleId="afffffffffff3">
    <w:name w:val="标准文件_引言四级无标题"/>
    <w:basedOn w:val="ab"/>
    <w:next w:val="affffc"/>
    <w:qFormat/>
    <w:rsid w:val="00C9410C"/>
    <w:pPr>
      <w:spacing w:beforeLines="0" w:before="0" w:afterLines="0" w:after="0" w:line="276" w:lineRule="auto"/>
    </w:pPr>
    <w:rPr>
      <w:rFonts w:ascii="宋体" w:eastAsia="宋体"/>
    </w:rPr>
  </w:style>
  <w:style w:type="paragraph" w:customStyle="1" w:styleId="afffffffffff4">
    <w:name w:val="标准文件_引言五级无标题"/>
    <w:basedOn w:val="ac"/>
    <w:next w:val="affffc"/>
    <w:qFormat/>
    <w:rsid w:val="00C9410C"/>
    <w:pPr>
      <w:spacing w:beforeLines="0" w:before="0" w:afterLines="0" w:after="0" w:line="276" w:lineRule="auto"/>
    </w:pPr>
    <w:rPr>
      <w:rFonts w:ascii="宋体" w:eastAsia="宋体"/>
    </w:rPr>
  </w:style>
  <w:style w:type="paragraph" w:customStyle="1" w:styleId="afffffffffff5">
    <w:name w:val="标准文件_索引标题"/>
    <w:basedOn w:val="afffff3"/>
    <w:next w:val="affffc"/>
    <w:qFormat/>
    <w:rsid w:val="00C9410C"/>
    <w:rPr>
      <w:rFonts w:hAnsi="黑体"/>
    </w:rPr>
  </w:style>
  <w:style w:type="paragraph" w:customStyle="1" w:styleId="afffffffffff6">
    <w:name w:val="标准文件_脚注内容"/>
    <w:basedOn w:val="affffc"/>
    <w:qFormat/>
    <w:rsid w:val="00C9410C"/>
    <w:pPr>
      <w:ind w:leftChars="200" w:left="400" w:hangingChars="200" w:hanging="200"/>
    </w:pPr>
    <w:rPr>
      <w:sz w:val="15"/>
    </w:rPr>
  </w:style>
  <w:style w:type="paragraph" w:customStyle="1" w:styleId="afffffffffff7">
    <w:name w:val="标准文件_术语条一"/>
    <w:basedOn w:val="afffffffff0"/>
    <w:next w:val="affffc"/>
    <w:qFormat/>
    <w:rsid w:val="00C9410C"/>
  </w:style>
  <w:style w:type="paragraph" w:customStyle="1" w:styleId="afffffffffff8">
    <w:name w:val="标准文件_术语条二"/>
    <w:basedOn w:val="afffffffff3"/>
    <w:next w:val="affffc"/>
    <w:qFormat/>
    <w:rsid w:val="00C9410C"/>
  </w:style>
  <w:style w:type="paragraph" w:customStyle="1" w:styleId="afffffffffff9">
    <w:name w:val="标准文件_术语条三"/>
    <w:basedOn w:val="afffffffff2"/>
    <w:next w:val="affffc"/>
    <w:qFormat/>
    <w:rsid w:val="00C9410C"/>
  </w:style>
  <w:style w:type="paragraph" w:customStyle="1" w:styleId="afffffffffffa">
    <w:name w:val="标准文件_术语条四"/>
    <w:basedOn w:val="afffffffff5"/>
    <w:next w:val="affffc"/>
    <w:qFormat/>
    <w:rsid w:val="00C9410C"/>
  </w:style>
  <w:style w:type="paragraph" w:customStyle="1" w:styleId="afffffffffffb">
    <w:name w:val="标准文件_术语条五"/>
    <w:basedOn w:val="afffffffff1"/>
    <w:next w:val="affffc"/>
    <w:qFormat/>
    <w:rsid w:val="00C9410C"/>
  </w:style>
  <w:style w:type="paragraph" w:customStyle="1" w:styleId="Default">
    <w:name w:val="Default"/>
    <w:rsid w:val="009B46F9"/>
    <w:pPr>
      <w:widowControl w:val="0"/>
      <w:autoSpaceDE w:val="0"/>
      <w:autoSpaceDN w:val="0"/>
      <w:adjustRightInd w:val="0"/>
    </w:pPr>
    <w:rPr>
      <w:rFonts w:ascii="宋体" w:cs="宋体"/>
      <w:color w:val="000000"/>
      <w:sz w:val="24"/>
      <w:szCs w:val="24"/>
    </w:rPr>
  </w:style>
  <w:style w:type="character" w:customStyle="1" w:styleId="afffffffffffc">
    <w:name w:val="发布"/>
    <w:basedOn w:val="afff7"/>
    <w:rsid w:val="007B7453"/>
    <w:rPr>
      <w:rFonts w:ascii="黑体" w:eastAsia="黑体"/>
      <w:spacing w:val="85"/>
      <w:w w:val="100"/>
      <w:position w:val="3"/>
      <w:sz w:val="28"/>
      <w:szCs w:val="28"/>
    </w:rPr>
  </w:style>
  <w:style w:type="paragraph" w:customStyle="1" w:styleId="afffffffffffd">
    <w:name w:val="段(正文）"/>
    <w:rsid w:val="00BE2399"/>
    <w:pPr>
      <w:autoSpaceDE w:val="0"/>
      <w:autoSpaceDN w:val="0"/>
      <w:ind w:firstLine="420"/>
      <w:jc w:val="both"/>
    </w:pPr>
    <w:rPr>
      <w:rFonts w:ascii="宋体" w:hAnsi="Times New Roman"/>
      <w:noProof/>
      <w:sz w:val="21"/>
    </w:rPr>
  </w:style>
  <w:style w:type="paragraph" w:customStyle="1" w:styleId="a0">
    <w:name w:val="一级条标题"/>
    <w:next w:val="afff6"/>
    <w:rsid w:val="00F9005F"/>
    <w:pPr>
      <w:numPr>
        <w:ilvl w:val="1"/>
        <w:numId w:val="31"/>
      </w:numPr>
      <w:spacing w:beforeLines="50" w:before="156" w:afterLines="50" w:after="156"/>
      <w:outlineLvl w:val="2"/>
    </w:pPr>
    <w:rPr>
      <w:rFonts w:ascii="黑体" w:eastAsia="黑体" w:hAnsi="Times New Roman"/>
      <w:sz w:val="21"/>
      <w:szCs w:val="21"/>
    </w:rPr>
  </w:style>
  <w:style w:type="paragraph" w:customStyle="1" w:styleId="afffffffffffe">
    <w:name w:val="段"/>
    <w:link w:val="Char0"/>
    <w:rsid w:val="00F9005F"/>
    <w:pPr>
      <w:tabs>
        <w:tab w:val="center" w:pos="4201"/>
        <w:tab w:val="right" w:leader="dot" w:pos="9298"/>
      </w:tabs>
      <w:autoSpaceDE w:val="0"/>
      <w:autoSpaceDN w:val="0"/>
      <w:ind w:firstLineChars="200" w:firstLine="420"/>
      <w:jc w:val="both"/>
    </w:pPr>
    <w:rPr>
      <w:rFonts w:ascii="宋体" w:hAnsi="Times New Roman"/>
      <w:noProof/>
      <w:sz w:val="21"/>
    </w:rPr>
  </w:style>
  <w:style w:type="character" w:customStyle="1" w:styleId="Char0">
    <w:name w:val="段 Char"/>
    <w:link w:val="afffffffffffe"/>
    <w:rsid w:val="00F9005F"/>
    <w:rPr>
      <w:rFonts w:ascii="宋体" w:hAnsi="Times New Roman"/>
      <w:noProof/>
      <w:sz w:val="21"/>
    </w:rPr>
  </w:style>
  <w:style w:type="paragraph" w:customStyle="1" w:styleId="a1">
    <w:name w:val="二级条标题"/>
    <w:basedOn w:val="a0"/>
    <w:next w:val="afffffffffffe"/>
    <w:rsid w:val="00CD4C17"/>
    <w:pPr>
      <w:numPr>
        <w:ilvl w:val="2"/>
      </w:numPr>
      <w:spacing w:before="50" w:after="50"/>
      <w:outlineLvl w:val="3"/>
    </w:pPr>
  </w:style>
  <w:style w:type="paragraph" w:customStyle="1" w:styleId="affffffffffff">
    <w:name w:val="注×："/>
    <w:rsid w:val="000975C6"/>
    <w:pPr>
      <w:widowControl w:val="0"/>
      <w:autoSpaceDE w:val="0"/>
      <w:autoSpaceDN w:val="0"/>
      <w:ind w:left="811" w:hanging="448"/>
      <w:jc w:val="both"/>
    </w:pPr>
    <w:rPr>
      <w:rFonts w:ascii="宋体" w:hAnsi="Times New Roman"/>
      <w:sz w:val="18"/>
      <w:szCs w:val="18"/>
    </w:rPr>
  </w:style>
  <w:style w:type="paragraph" w:customStyle="1" w:styleId="affffffffffff0">
    <w:name w:val="注："/>
    <w:next w:val="afffffffffffe"/>
    <w:rsid w:val="005C1417"/>
    <w:pPr>
      <w:widowControl w:val="0"/>
      <w:tabs>
        <w:tab w:val="num" w:pos="851"/>
      </w:tabs>
      <w:autoSpaceDE w:val="0"/>
      <w:autoSpaceDN w:val="0"/>
      <w:ind w:left="851" w:hanging="426"/>
      <w:jc w:val="both"/>
    </w:pPr>
    <w:rPr>
      <w:rFonts w:ascii="宋体"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8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35B652F426445F489341A07B1AE8974"/>
        <w:category>
          <w:name w:val="常规"/>
          <w:gallery w:val="placeholder"/>
        </w:category>
        <w:types>
          <w:type w:val="bbPlcHdr"/>
        </w:types>
        <w:behaviors>
          <w:behavior w:val="content"/>
        </w:behaviors>
        <w:guid w:val="{0E5EF17A-6054-41EE-A06D-F29DA0782CBF}"/>
      </w:docPartPr>
      <w:docPartBody>
        <w:p w:rsidR="00814734" w:rsidRDefault="00000000">
          <w:pPr>
            <w:pStyle w:val="E35B652F426445F489341A07B1AE8974"/>
          </w:pPr>
          <w:r w:rsidRPr="00751A05">
            <w:rPr>
              <w:rStyle w:val="a3"/>
              <w:rFonts w:hint="eastAsia"/>
            </w:rPr>
            <w:t>单击或点击此处输入文字。</w:t>
          </w:r>
        </w:p>
      </w:docPartBody>
    </w:docPart>
    <w:docPart>
      <w:docPartPr>
        <w:name w:val="9FCF2168289447909C8BDAF4B62DBD16"/>
        <w:category>
          <w:name w:val="常规"/>
          <w:gallery w:val="placeholder"/>
        </w:category>
        <w:types>
          <w:type w:val="bbPlcHdr"/>
        </w:types>
        <w:behaviors>
          <w:behavior w:val="content"/>
        </w:behaviors>
        <w:guid w:val="{AC1892D9-2465-42D4-A993-742C2F7BBB0A}"/>
      </w:docPartPr>
      <w:docPartBody>
        <w:p w:rsidR="00814734" w:rsidRDefault="00000000">
          <w:pPr>
            <w:pStyle w:val="9FCF2168289447909C8BDAF4B62DBD16"/>
          </w:pPr>
          <w:r w:rsidRPr="00FB6243">
            <w:rPr>
              <w:rStyle w:val="a3"/>
              <w:rFonts w:hint="eastAsia"/>
            </w:rPr>
            <w:t>选择一项。</w:t>
          </w:r>
        </w:p>
      </w:docPartBody>
    </w:docPart>
    <w:docPart>
      <w:docPartPr>
        <w:name w:val="B540703719B94D28B66E895BFCC8CD64"/>
        <w:category>
          <w:name w:val="常规"/>
          <w:gallery w:val="placeholder"/>
        </w:category>
        <w:types>
          <w:type w:val="bbPlcHdr"/>
        </w:types>
        <w:behaviors>
          <w:behavior w:val="content"/>
        </w:behaviors>
        <w:guid w:val="{21DD63ED-15DC-4A3B-840C-E66B7833D8F5}"/>
      </w:docPartPr>
      <w:docPartBody>
        <w:p w:rsidR="00814734" w:rsidRDefault="00000000">
          <w:pPr>
            <w:pStyle w:val="B540703719B94D28B66E895BFCC8CD64"/>
          </w:pPr>
          <w:r w:rsidRPr="00FB6243">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CF0"/>
    <w:rsid w:val="00010BF2"/>
    <w:rsid w:val="00011674"/>
    <w:rsid w:val="00015FAC"/>
    <w:rsid w:val="000342D4"/>
    <w:rsid w:val="000629CC"/>
    <w:rsid w:val="000C541E"/>
    <w:rsid w:val="00117E99"/>
    <w:rsid w:val="00201925"/>
    <w:rsid w:val="00234609"/>
    <w:rsid w:val="00280499"/>
    <w:rsid w:val="00455FCD"/>
    <w:rsid w:val="00485967"/>
    <w:rsid w:val="004D6893"/>
    <w:rsid w:val="004F242C"/>
    <w:rsid w:val="00530F81"/>
    <w:rsid w:val="00561241"/>
    <w:rsid w:val="0068278D"/>
    <w:rsid w:val="006C19A1"/>
    <w:rsid w:val="007041A0"/>
    <w:rsid w:val="00707BCF"/>
    <w:rsid w:val="00764CF0"/>
    <w:rsid w:val="00814734"/>
    <w:rsid w:val="00823D17"/>
    <w:rsid w:val="008463EE"/>
    <w:rsid w:val="00965D30"/>
    <w:rsid w:val="00970E1B"/>
    <w:rsid w:val="009B5757"/>
    <w:rsid w:val="009E5BBC"/>
    <w:rsid w:val="00A20027"/>
    <w:rsid w:val="00A33E69"/>
    <w:rsid w:val="00AE2091"/>
    <w:rsid w:val="00C92F6C"/>
    <w:rsid w:val="00CD0D05"/>
    <w:rsid w:val="00CD1385"/>
    <w:rsid w:val="00D85C14"/>
    <w:rsid w:val="00E44DC7"/>
    <w:rsid w:val="00ED7F4B"/>
    <w:rsid w:val="00EE6179"/>
    <w:rsid w:val="00F22816"/>
    <w:rsid w:val="00FB36F3"/>
    <w:rsid w:val="00FE4E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14734"/>
    <w:rPr>
      <w:color w:val="808080"/>
    </w:rPr>
  </w:style>
  <w:style w:type="paragraph" w:customStyle="1" w:styleId="E35B652F426445F489341A07B1AE8974">
    <w:name w:val="E35B652F426445F489341A07B1AE8974"/>
    <w:pPr>
      <w:widowControl w:val="0"/>
    </w:pPr>
  </w:style>
  <w:style w:type="paragraph" w:customStyle="1" w:styleId="9FCF2168289447909C8BDAF4B62DBD16">
    <w:name w:val="9FCF2168289447909C8BDAF4B62DBD16"/>
    <w:pPr>
      <w:widowControl w:val="0"/>
    </w:pPr>
  </w:style>
  <w:style w:type="paragraph" w:customStyle="1" w:styleId="B540703719B94D28B66E895BFCC8CD64">
    <w:name w:val="B540703719B94D28B66E895BFCC8CD64"/>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headEnd/>
          <a:tailEnd/>
        </a:ln>
        <a:extLst>
          <a:ext uri="{909E8E84-426E-40DD-AFC4-6F175D3DCCD1}">
            <a14:hiddenFill xmlns:a14="http://schemas.microsoft.com/office/drawing/2010/main">
              <a:noFill/>
            </a14:hiddenFill>
          </a:ext>
        </a:ex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03465-9310-430F-A8A0-DFC80D2CA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地方标准.dotx</Template>
  <TotalTime>516</TotalTime>
  <Pages>17</Pages>
  <Words>1445</Words>
  <Characters>8241</Characters>
  <Application>Microsoft Office Word</Application>
  <DocSecurity>0</DocSecurity>
  <Lines>68</Lines>
  <Paragraphs>19</Paragraphs>
  <ScaleCrop>false</ScaleCrop>
  <Company>PCMI</Company>
  <LinksUpToDate>false</LinksUpToDate>
  <CharactersWithSpaces>9667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地方标准</dc:title>
  <dc:subject/>
  <dc:creator>罗卿权</dc:creator>
  <cp:keywords/>
  <dc:description>&lt;config cover="true" show_menu="true" version="1.0.0" doctype="SDKXY"&gt;_x000d_
&lt;/config&gt;</dc:description>
  <cp:lastModifiedBy>Qingquan Luo</cp:lastModifiedBy>
  <cp:revision>53</cp:revision>
  <cp:lastPrinted>2025-08-13T08:31:00Z</cp:lastPrinted>
  <dcterms:created xsi:type="dcterms:W3CDTF">2025-08-07T01:41:00Z</dcterms:created>
  <dcterms:modified xsi:type="dcterms:W3CDTF">2025-08-22T18:53:00Z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ies>
</file>